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C4680" w14:textId="77777777" w:rsidR="000C6AB8" w:rsidRPr="00865267" w:rsidRDefault="000C6AB8" w:rsidP="00181FA4">
      <w:pPr>
        <w:pStyle w:val="Title"/>
        <w:rPr>
          <w:b/>
        </w:rPr>
      </w:pPr>
      <w:r w:rsidRPr="00865267">
        <w:rPr>
          <w:b/>
        </w:rPr>
        <w:t>GUIDELINES</w:t>
      </w:r>
    </w:p>
    <w:p w14:paraId="60707EE7" w14:textId="6AAD2227" w:rsidR="00FB68BD" w:rsidRPr="00865267" w:rsidRDefault="000D418B" w:rsidP="0626AE6F">
      <w:pPr>
        <w:pStyle w:val="Title"/>
        <w:rPr>
          <w:b/>
          <w:bCs/>
        </w:rPr>
      </w:pPr>
      <w:r w:rsidRPr="0626AE6F">
        <w:rPr>
          <w:b/>
          <w:bCs/>
        </w:rPr>
        <w:t xml:space="preserve">Industry </w:t>
      </w:r>
      <w:bookmarkStart w:id="0" w:name="_Int_R1cRA9VO"/>
      <w:r w:rsidRPr="0626AE6F">
        <w:rPr>
          <w:b/>
          <w:bCs/>
        </w:rPr>
        <w:t>R&amp;D</w:t>
      </w:r>
      <w:bookmarkEnd w:id="0"/>
      <w:r w:rsidR="0022142B" w:rsidRPr="0626AE6F">
        <w:rPr>
          <w:b/>
          <w:bCs/>
        </w:rPr>
        <w:t xml:space="preserve"> </w:t>
      </w:r>
      <w:r w:rsidR="00421803" w:rsidRPr="0626AE6F">
        <w:rPr>
          <w:b/>
          <w:bCs/>
        </w:rPr>
        <w:t xml:space="preserve">Infrastructure </w:t>
      </w:r>
      <w:r w:rsidRPr="0626AE6F">
        <w:rPr>
          <w:b/>
          <w:bCs/>
        </w:rPr>
        <w:t>Fund</w:t>
      </w:r>
    </w:p>
    <w:p w14:paraId="41E8F55C" w14:textId="6DDAEAEF" w:rsidR="00E3703F" w:rsidRDefault="000E5284" w:rsidP="002C5CF0">
      <w:pPr>
        <w:spacing w:before="1920" w:line="340" w:lineRule="atLeast"/>
        <w:rPr>
          <w:sz w:val="28"/>
          <w:szCs w:val="28"/>
        </w:rPr>
      </w:pPr>
      <w:r>
        <w:rPr>
          <w:sz w:val="28"/>
          <w:szCs w:val="28"/>
        </w:rPr>
        <w:t xml:space="preserve">Final </w:t>
      </w:r>
      <w:r w:rsidR="00237B1D">
        <w:rPr>
          <w:sz w:val="28"/>
          <w:szCs w:val="28"/>
        </w:rPr>
        <w:t xml:space="preserve">05 </w:t>
      </w:r>
      <w:r w:rsidR="009A64AD">
        <w:rPr>
          <w:sz w:val="28"/>
          <w:szCs w:val="28"/>
        </w:rPr>
        <w:t>Ju</w:t>
      </w:r>
      <w:r w:rsidR="00237B1D">
        <w:rPr>
          <w:sz w:val="28"/>
          <w:szCs w:val="28"/>
        </w:rPr>
        <w:t>ly</w:t>
      </w:r>
      <w:r w:rsidR="009A64AD">
        <w:rPr>
          <w:sz w:val="28"/>
          <w:szCs w:val="28"/>
        </w:rPr>
        <w:t xml:space="preserve"> 2023</w:t>
      </w:r>
    </w:p>
    <w:p w14:paraId="2D616101" w14:textId="77777777" w:rsidR="00E3703F" w:rsidRDefault="00E3703F" w:rsidP="002C5CF0">
      <w:pPr>
        <w:spacing w:before="1920" w:line="340" w:lineRule="atLeast"/>
        <w:rPr>
          <w:sz w:val="28"/>
          <w:szCs w:val="28"/>
        </w:rPr>
      </w:pPr>
    </w:p>
    <w:p w14:paraId="21C1AFD0" w14:textId="77777777" w:rsidR="00E3703F" w:rsidRDefault="00E3703F" w:rsidP="002C5CF0">
      <w:pPr>
        <w:spacing w:before="1920" w:line="340" w:lineRule="atLeast"/>
        <w:rPr>
          <w:sz w:val="28"/>
          <w:szCs w:val="28"/>
        </w:rPr>
      </w:pPr>
    </w:p>
    <w:p w14:paraId="2D753278" w14:textId="6CE87BA5" w:rsidR="00E3703F" w:rsidRDefault="008D580C" w:rsidP="00160785">
      <w:pPr>
        <w:tabs>
          <w:tab w:val="left" w:pos="3662"/>
          <w:tab w:val="left" w:pos="6195"/>
        </w:tabs>
        <w:spacing w:before="1920" w:line="340" w:lineRule="atLeast"/>
        <w:rPr>
          <w:sz w:val="28"/>
          <w:szCs w:val="28"/>
        </w:rPr>
      </w:pPr>
      <w:r>
        <w:rPr>
          <w:sz w:val="28"/>
          <w:szCs w:val="28"/>
        </w:rPr>
        <w:tab/>
      </w:r>
      <w:r w:rsidR="00160785">
        <w:rPr>
          <w:sz w:val="28"/>
          <w:szCs w:val="28"/>
        </w:rPr>
        <w:tab/>
      </w:r>
    </w:p>
    <w:p w14:paraId="55605953" w14:textId="77777777" w:rsidR="0073114B" w:rsidRPr="00865267" w:rsidRDefault="0073114B" w:rsidP="0073114B">
      <w:pPr>
        <w:tabs>
          <w:tab w:val="right" w:pos="9184"/>
        </w:tabs>
        <w:spacing w:before="1920" w:line="340" w:lineRule="atLeast"/>
        <w:rPr>
          <w:rFonts w:asciiTheme="minorHAnsi" w:hAnsiTheme="minorHAnsi" w:cstheme="minorHAnsi"/>
          <w:sz w:val="20"/>
          <w:szCs w:val="20"/>
        </w:rPr>
      </w:pPr>
    </w:p>
    <w:p w14:paraId="5B765E66" w14:textId="5865A7FA" w:rsidR="003A735A" w:rsidRPr="00865267" w:rsidRDefault="003A735A" w:rsidP="00865267">
      <w:pPr>
        <w:tabs>
          <w:tab w:val="right" w:pos="9184"/>
        </w:tabs>
        <w:spacing w:before="1920" w:line="340" w:lineRule="atLeast"/>
        <w:rPr>
          <w:rFonts w:asciiTheme="minorHAnsi" w:hAnsiTheme="minorHAnsi" w:cstheme="minorHAnsi"/>
          <w:caps/>
          <w:sz w:val="20"/>
          <w:szCs w:val="20"/>
        </w:rPr>
      </w:pPr>
    </w:p>
    <w:p w14:paraId="13C5E6D2" w14:textId="51C0E7C2" w:rsidR="00B0779F" w:rsidRPr="00297286" w:rsidRDefault="00B0779F" w:rsidP="00297286">
      <w:pPr>
        <w:pStyle w:val="Heading1"/>
      </w:pPr>
      <w:bookmarkStart w:id="1" w:name="_Toc135919459"/>
      <w:bookmarkStart w:id="2" w:name="_Toc122353178"/>
      <w:r w:rsidRPr="00297286">
        <w:t>1.</w:t>
      </w:r>
      <w:r w:rsidRPr="00297286">
        <w:tab/>
      </w:r>
      <w:bookmarkEnd w:id="1"/>
      <w:r w:rsidR="00F10D94" w:rsidRPr="00297286">
        <w:t>Background</w:t>
      </w:r>
      <w:r w:rsidRPr="00297286">
        <w:t xml:space="preserve"> </w:t>
      </w:r>
      <w:bookmarkEnd w:id="2"/>
    </w:p>
    <w:p w14:paraId="51FD99CA" w14:textId="1D152088" w:rsidR="00F61543" w:rsidRPr="00F61543" w:rsidRDefault="00F61543" w:rsidP="00F61543">
      <w:pPr>
        <w:rPr>
          <w:sz w:val="20"/>
          <w:szCs w:val="20"/>
        </w:rPr>
      </w:pPr>
      <w:r w:rsidRPr="0626AE6F">
        <w:rPr>
          <w:sz w:val="20"/>
          <w:szCs w:val="20"/>
          <w:lang w:val="en-US"/>
        </w:rPr>
        <w:t xml:space="preserve">Innovation transforms ideas or research into new commercial opportunities, </w:t>
      </w:r>
      <w:bookmarkStart w:id="3" w:name="_Int_x9SeZJUg"/>
      <w:proofErr w:type="gramStart"/>
      <w:r w:rsidRPr="0626AE6F">
        <w:rPr>
          <w:sz w:val="20"/>
          <w:szCs w:val="20"/>
          <w:lang w:val="en-US"/>
        </w:rPr>
        <w:t>business</w:t>
      </w:r>
      <w:bookmarkEnd w:id="3"/>
      <w:r w:rsidR="00317410" w:rsidRPr="34FE07B2">
        <w:rPr>
          <w:sz w:val="20"/>
          <w:szCs w:val="20"/>
          <w:lang w:val="en-US"/>
        </w:rPr>
        <w:t>es</w:t>
      </w:r>
      <w:proofErr w:type="gramEnd"/>
      <w:r w:rsidRPr="0626AE6F">
        <w:rPr>
          <w:sz w:val="20"/>
          <w:szCs w:val="20"/>
          <w:lang w:val="en-US"/>
        </w:rPr>
        <w:t xml:space="preserve"> or industries. This, in turn, creates job opportunities and drives economic growth. Innovation drives productivity, creates solutions to our most complex problems, and benefits our community.</w:t>
      </w:r>
      <w:r w:rsidR="006964AC" w:rsidRPr="0626AE6F">
        <w:rPr>
          <w:sz w:val="20"/>
          <w:szCs w:val="20"/>
          <w:vertAlign w:val="superscript"/>
          <w:lang w:val="en-US"/>
        </w:rPr>
        <w:t>1</w:t>
      </w:r>
    </w:p>
    <w:p w14:paraId="18A8CBFE" w14:textId="33641B65" w:rsidR="00297C51" w:rsidRDefault="34DB2924" w:rsidP="0626AE6F">
      <w:pPr>
        <w:rPr>
          <w:rFonts w:asciiTheme="minorHAnsi" w:hAnsiTheme="minorHAnsi" w:cstheme="minorBidi"/>
          <w:sz w:val="20"/>
          <w:szCs w:val="20"/>
          <w:lang w:val="en-US"/>
        </w:rPr>
      </w:pPr>
      <w:r w:rsidRPr="0626AE6F">
        <w:rPr>
          <w:sz w:val="20"/>
          <w:szCs w:val="20"/>
          <w:lang w:val="en-NZ"/>
        </w:rPr>
        <w:t>Research and Development (</w:t>
      </w:r>
      <w:r w:rsidR="795E397B" w:rsidRPr="0626AE6F">
        <w:rPr>
          <w:sz w:val="20"/>
          <w:szCs w:val="20"/>
          <w:lang w:val="en-NZ"/>
        </w:rPr>
        <w:t>R</w:t>
      </w:r>
      <w:r w:rsidR="00F50EC1" w:rsidRPr="0626AE6F">
        <w:rPr>
          <w:sz w:val="20"/>
          <w:szCs w:val="20"/>
          <w:lang w:val="en-NZ"/>
        </w:rPr>
        <w:t>&amp;D</w:t>
      </w:r>
      <w:r w:rsidR="722D111B" w:rsidRPr="0626AE6F">
        <w:rPr>
          <w:sz w:val="20"/>
          <w:szCs w:val="20"/>
          <w:lang w:val="en-NZ"/>
        </w:rPr>
        <w:t>)</w:t>
      </w:r>
      <w:r w:rsidR="00F50EC1" w:rsidRPr="0626AE6F">
        <w:rPr>
          <w:sz w:val="20"/>
          <w:szCs w:val="20"/>
          <w:lang w:val="en-NZ"/>
        </w:rPr>
        <w:t xml:space="preserve"> is critical to the processes of innovation, and the resulting technological and productivity improvements obtained from greater levels of innovation</w:t>
      </w:r>
      <w:r w:rsidR="72691E65" w:rsidRPr="0626AE6F">
        <w:rPr>
          <w:sz w:val="20"/>
          <w:szCs w:val="20"/>
          <w:lang w:val="en-NZ"/>
        </w:rPr>
        <w:t>.</w:t>
      </w:r>
    </w:p>
    <w:p w14:paraId="3F854840" w14:textId="7E839D28" w:rsidR="00297C51" w:rsidRDefault="00297C51" w:rsidP="0626AE6F">
      <w:pPr>
        <w:rPr>
          <w:rFonts w:asciiTheme="minorHAnsi" w:hAnsiTheme="minorHAnsi" w:cstheme="minorBidi"/>
          <w:sz w:val="20"/>
          <w:szCs w:val="20"/>
          <w:lang w:val="en-US"/>
        </w:rPr>
      </w:pPr>
      <w:r w:rsidRPr="0626AE6F">
        <w:rPr>
          <w:sz w:val="20"/>
          <w:szCs w:val="20"/>
        </w:rPr>
        <w:t xml:space="preserve">Australian business investment in research and development has been declining for many years and continues to be well below the </w:t>
      </w:r>
      <w:r w:rsidR="5652058D" w:rsidRPr="0626AE6F">
        <w:rPr>
          <w:sz w:val="20"/>
          <w:szCs w:val="20"/>
        </w:rPr>
        <w:t>OECD (Organisation for Economic Cooperation and Development)</w:t>
      </w:r>
      <w:r w:rsidRPr="0626AE6F">
        <w:rPr>
          <w:sz w:val="20"/>
          <w:szCs w:val="20"/>
        </w:rPr>
        <w:t xml:space="preserve"> average</w:t>
      </w:r>
      <w:r w:rsidR="046456F7" w:rsidRPr="0626AE6F">
        <w:rPr>
          <w:sz w:val="20"/>
          <w:szCs w:val="20"/>
        </w:rPr>
        <w:t xml:space="preserve">. </w:t>
      </w:r>
      <w:r w:rsidRPr="0626AE6F">
        <w:rPr>
          <w:sz w:val="20"/>
          <w:szCs w:val="20"/>
        </w:rPr>
        <w:t xml:space="preserve">More could be done to lift this performance and drive productivity </w:t>
      </w:r>
      <w:r w:rsidR="00E26B47" w:rsidRPr="0626AE6F">
        <w:rPr>
          <w:sz w:val="20"/>
          <w:szCs w:val="20"/>
        </w:rPr>
        <w:t xml:space="preserve">and economic </w:t>
      </w:r>
      <w:r w:rsidRPr="0626AE6F">
        <w:rPr>
          <w:sz w:val="20"/>
          <w:szCs w:val="20"/>
        </w:rPr>
        <w:t>growth.</w:t>
      </w:r>
    </w:p>
    <w:p w14:paraId="538C4D05" w14:textId="76C4C9BA" w:rsidR="00F6403C" w:rsidRDefault="00CB00E2" w:rsidP="00F6403C">
      <w:pPr>
        <w:suppressAutoHyphens w:val="0"/>
        <w:autoSpaceDE/>
        <w:autoSpaceDN/>
        <w:adjustRightInd/>
        <w:spacing w:after="0" w:line="240" w:lineRule="auto"/>
        <w:textAlignment w:val="auto"/>
        <w:rPr>
          <w:rStyle w:val="CommentReference"/>
          <w:rFonts w:ascii="Calibri" w:hAnsi="Calibri" w:cs="Calibri"/>
          <w:sz w:val="20"/>
          <w:szCs w:val="20"/>
        </w:rPr>
      </w:pPr>
      <w:r w:rsidRPr="4544970A">
        <w:rPr>
          <w:rFonts w:asciiTheme="minorHAnsi" w:hAnsiTheme="minorHAnsi" w:cstheme="minorBidi"/>
          <w:color w:val="auto"/>
          <w:sz w:val="20"/>
          <w:szCs w:val="20"/>
        </w:rPr>
        <w:t xml:space="preserve">The 2023-24 State budget committed $15 million to establish the </w:t>
      </w:r>
      <w:r w:rsidRPr="4544970A">
        <w:rPr>
          <w:rFonts w:asciiTheme="minorHAnsi" w:hAnsiTheme="minorHAnsi" w:cstheme="minorBidi"/>
          <w:b/>
          <w:bCs/>
          <w:color w:val="auto"/>
          <w:sz w:val="20"/>
          <w:szCs w:val="20"/>
        </w:rPr>
        <w:t>Made in Victoria - Industry R&amp;D Infrastructure Fund</w:t>
      </w:r>
      <w:r w:rsidR="003531A3" w:rsidRPr="4544970A">
        <w:rPr>
          <w:sz w:val="20"/>
          <w:szCs w:val="20"/>
        </w:rPr>
        <w:t xml:space="preserve"> to help incentivise</w:t>
      </w:r>
      <w:r w:rsidR="00931307" w:rsidRPr="4544970A">
        <w:rPr>
          <w:sz w:val="20"/>
          <w:szCs w:val="20"/>
        </w:rPr>
        <w:t xml:space="preserve"> and leverage </w:t>
      </w:r>
      <w:r w:rsidRPr="4544970A">
        <w:rPr>
          <w:sz w:val="20"/>
          <w:szCs w:val="20"/>
        </w:rPr>
        <w:t xml:space="preserve">industry </w:t>
      </w:r>
      <w:r w:rsidR="003531A3" w:rsidRPr="4544970A">
        <w:rPr>
          <w:sz w:val="20"/>
          <w:szCs w:val="20"/>
        </w:rPr>
        <w:t>investment in R&amp;D.</w:t>
      </w:r>
    </w:p>
    <w:p w14:paraId="37D40209" w14:textId="77777777" w:rsidR="00CB00E2" w:rsidRDefault="00CB00E2" w:rsidP="00F6403C">
      <w:pPr>
        <w:suppressAutoHyphens w:val="0"/>
        <w:autoSpaceDE/>
        <w:autoSpaceDN/>
        <w:adjustRightInd/>
        <w:spacing w:after="0" w:line="240" w:lineRule="auto"/>
        <w:textAlignment w:val="auto"/>
        <w:rPr>
          <w:rStyle w:val="CommentReference"/>
          <w:rFonts w:ascii="Calibri" w:hAnsi="Calibri" w:cs="Calibri"/>
          <w:sz w:val="20"/>
          <w:szCs w:val="20"/>
        </w:rPr>
      </w:pPr>
    </w:p>
    <w:p w14:paraId="3C4FF26B" w14:textId="11C75DA4" w:rsidR="00CB00E2" w:rsidRDefault="00CB00E2" w:rsidP="00522C20">
      <w:pPr>
        <w:suppressAutoHyphens w:val="0"/>
        <w:autoSpaceDE/>
        <w:autoSpaceDN/>
        <w:adjustRightInd/>
        <w:spacing w:after="0" w:line="240" w:lineRule="auto"/>
        <w:textAlignment w:val="auto"/>
        <w:rPr>
          <w:rFonts w:ascii="Calibri" w:hAnsi="Calibri" w:cs="Calibri"/>
          <w:sz w:val="20"/>
          <w:szCs w:val="20"/>
        </w:rPr>
      </w:pPr>
      <w:r w:rsidRPr="4178C1D9">
        <w:rPr>
          <w:rStyle w:val="CommentReference"/>
          <w:rFonts w:asciiTheme="minorHAnsi" w:eastAsia="Times New Roman" w:hAnsiTheme="minorHAnsi" w:cstheme="minorBidi"/>
          <w:color w:val="auto"/>
          <w:sz w:val="20"/>
          <w:szCs w:val="20"/>
          <w:lang w:eastAsia="en-AU"/>
        </w:rPr>
        <w:t xml:space="preserve">The Industry R&amp;D </w:t>
      </w:r>
      <w:r w:rsidR="00A65AFC" w:rsidRPr="4178C1D9">
        <w:rPr>
          <w:rStyle w:val="CommentReference"/>
          <w:rFonts w:asciiTheme="minorHAnsi" w:eastAsia="Times New Roman" w:hAnsiTheme="minorHAnsi" w:cstheme="minorBidi"/>
          <w:color w:val="auto"/>
          <w:sz w:val="20"/>
          <w:szCs w:val="20"/>
          <w:lang w:eastAsia="en-AU"/>
        </w:rPr>
        <w:t xml:space="preserve">Infrastructure </w:t>
      </w:r>
      <w:r w:rsidRPr="4178C1D9">
        <w:rPr>
          <w:rStyle w:val="CommentReference"/>
          <w:rFonts w:asciiTheme="minorHAnsi" w:eastAsia="Times New Roman" w:hAnsiTheme="minorHAnsi" w:cstheme="minorBidi"/>
          <w:color w:val="auto"/>
          <w:sz w:val="20"/>
          <w:szCs w:val="20"/>
          <w:lang w:eastAsia="en-AU"/>
        </w:rPr>
        <w:t xml:space="preserve">Fund is a stream under the </w:t>
      </w:r>
      <w:r w:rsidRPr="4178C1D9">
        <w:rPr>
          <w:rFonts w:asciiTheme="minorHAnsi" w:hAnsiTheme="minorHAnsi" w:cstheme="minorBidi"/>
          <w:sz w:val="20"/>
          <w:szCs w:val="20"/>
        </w:rPr>
        <w:t>Victorian Jobs and Investment Fund (VJIF)</w:t>
      </w:r>
      <w:r w:rsidR="10AF7077" w:rsidRPr="4178C1D9">
        <w:rPr>
          <w:rFonts w:asciiTheme="minorHAnsi" w:hAnsiTheme="minorHAnsi" w:cstheme="minorBidi"/>
          <w:sz w:val="20"/>
          <w:szCs w:val="20"/>
        </w:rPr>
        <w:t xml:space="preserve">. </w:t>
      </w:r>
      <w:r w:rsidRPr="4178C1D9">
        <w:rPr>
          <w:rFonts w:asciiTheme="minorHAnsi" w:hAnsiTheme="minorHAnsi" w:cstheme="minorBidi"/>
          <w:sz w:val="20"/>
          <w:szCs w:val="20"/>
        </w:rPr>
        <w:t>VJ</w:t>
      </w:r>
      <w:r w:rsidR="00F045C8" w:rsidRPr="4178C1D9">
        <w:rPr>
          <w:rFonts w:asciiTheme="minorHAnsi" w:hAnsiTheme="minorHAnsi" w:cstheme="minorBidi"/>
          <w:sz w:val="20"/>
          <w:szCs w:val="20"/>
        </w:rPr>
        <w:t>I</w:t>
      </w:r>
      <w:r w:rsidRPr="4178C1D9">
        <w:rPr>
          <w:rFonts w:asciiTheme="minorHAnsi" w:hAnsiTheme="minorHAnsi" w:cstheme="minorBidi"/>
          <w:sz w:val="20"/>
          <w:szCs w:val="20"/>
        </w:rPr>
        <w:t>F is a whole-of-government fund to support investment and innovation that facilitates sustainable job creation and drives long-term growth for Victoria</w:t>
      </w:r>
      <w:r w:rsidRPr="4178C1D9">
        <w:rPr>
          <w:rFonts w:asciiTheme="minorHAnsi" w:hAnsiTheme="minorHAnsi" w:cstheme="minorBidi"/>
          <w:sz w:val="20"/>
          <w:szCs w:val="20"/>
          <w:lang w:val="en-US"/>
        </w:rPr>
        <w:t xml:space="preserve">. </w:t>
      </w:r>
    </w:p>
    <w:p w14:paraId="70AB7522" w14:textId="77777777" w:rsidR="00522C20" w:rsidRDefault="00522C20" w:rsidP="00522C20">
      <w:pPr>
        <w:suppressAutoHyphens w:val="0"/>
        <w:autoSpaceDE/>
        <w:autoSpaceDN/>
        <w:adjustRightInd/>
        <w:spacing w:after="0" w:line="240" w:lineRule="auto"/>
        <w:textAlignment w:val="auto"/>
        <w:rPr>
          <w:rFonts w:ascii="Calibri" w:hAnsi="Calibri" w:cs="Calibri"/>
          <w:sz w:val="20"/>
          <w:szCs w:val="20"/>
        </w:rPr>
      </w:pPr>
    </w:p>
    <w:p w14:paraId="4639962C" w14:textId="591C1B69" w:rsidR="00A93275" w:rsidRPr="00C36A46" w:rsidRDefault="00A93275" w:rsidP="00FE1F5C">
      <w:pPr>
        <w:pStyle w:val="Heading1"/>
        <w:rPr>
          <w:rFonts w:asciiTheme="minorHAnsi" w:hAnsiTheme="minorHAnsi" w:cstheme="minorBidi"/>
          <w:sz w:val="20"/>
          <w:szCs w:val="20"/>
        </w:rPr>
      </w:pPr>
      <w:r w:rsidRPr="00C36A46">
        <w:t>2.</w:t>
      </w:r>
      <w:r w:rsidRPr="00C36A46">
        <w:tab/>
        <w:t xml:space="preserve">Program objectives </w:t>
      </w:r>
    </w:p>
    <w:p w14:paraId="1D220124" w14:textId="54927840" w:rsidR="00D83EE9" w:rsidRPr="0059354A" w:rsidRDefault="00BA4327" w:rsidP="00D83EE9">
      <w:pPr>
        <w:pStyle w:val="CommentText"/>
      </w:pPr>
      <w:r w:rsidRPr="4178C1D9">
        <w:rPr>
          <w:rFonts w:asciiTheme="minorHAnsi" w:hAnsiTheme="minorHAnsi" w:cstheme="minorBidi"/>
        </w:rPr>
        <w:t xml:space="preserve">The Industry R&amp;D </w:t>
      </w:r>
      <w:r w:rsidR="00045A20" w:rsidRPr="4178C1D9">
        <w:rPr>
          <w:rFonts w:asciiTheme="minorHAnsi" w:hAnsiTheme="minorHAnsi" w:cstheme="minorBidi"/>
        </w:rPr>
        <w:t>Infrastructure Fund</w:t>
      </w:r>
      <w:r w:rsidR="00AA5DF9" w:rsidRPr="4178C1D9">
        <w:rPr>
          <w:rFonts w:asciiTheme="minorHAnsi" w:hAnsiTheme="minorHAnsi" w:cstheme="minorBidi"/>
        </w:rPr>
        <w:t xml:space="preserve"> will </w:t>
      </w:r>
      <w:r w:rsidR="68AB4CA9" w:rsidRPr="4178C1D9">
        <w:rPr>
          <w:rFonts w:asciiTheme="minorHAnsi" w:hAnsiTheme="minorHAnsi" w:cstheme="minorBidi"/>
        </w:rPr>
        <w:t>incentivise</w:t>
      </w:r>
      <w:r w:rsidR="00F51EA6" w:rsidRPr="4178C1D9">
        <w:rPr>
          <w:rFonts w:asciiTheme="minorHAnsi" w:hAnsiTheme="minorHAnsi" w:cstheme="minorBidi"/>
        </w:rPr>
        <w:t xml:space="preserve"> Victorian</w:t>
      </w:r>
      <w:r w:rsidR="00AA5DF9" w:rsidRPr="4178C1D9">
        <w:rPr>
          <w:rFonts w:asciiTheme="minorHAnsi" w:hAnsiTheme="minorHAnsi" w:cstheme="minorBidi"/>
        </w:rPr>
        <w:t xml:space="preserve"> </w:t>
      </w:r>
      <w:r w:rsidR="006F277A" w:rsidRPr="4178C1D9">
        <w:rPr>
          <w:rFonts w:asciiTheme="minorHAnsi" w:hAnsiTheme="minorHAnsi" w:cstheme="minorBidi"/>
        </w:rPr>
        <w:t>companies</w:t>
      </w:r>
      <w:r w:rsidR="715987B4" w:rsidRPr="4178C1D9">
        <w:rPr>
          <w:rFonts w:asciiTheme="minorHAnsi" w:hAnsiTheme="minorHAnsi" w:cstheme="minorBidi"/>
        </w:rPr>
        <w:t xml:space="preserve"> </w:t>
      </w:r>
      <w:r w:rsidR="00346BA2">
        <w:rPr>
          <w:rFonts w:asciiTheme="minorHAnsi" w:hAnsiTheme="minorHAnsi" w:cstheme="minorBidi"/>
        </w:rPr>
        <w:t xml:space="preserve">to </w:t>
      </w:r>
      <w:r w:rsidR="1F06C01C" w:rsidRPr="4178C1D9">
        <w:rPr>
          <w:rFonts w:asciiTheme="minorHAnsi" w:hAnsiTheme="minorHAnsi" w:cstheme="minorBidi"/>
        </w:rPr>
        <w:t>make</w:t>
      </w:r>
      <w:r w:rsidR="07BB649B" w:rsidRPr="4178C1D9">
        <w:rPr>
          <w:rFonts w:asciiTheme="minorHAnsi" w:hAnsiTheme="minorHAnsi" w:cstheme="minorBidi"/>
        </w:rPr>
        <w:t xml:space="preserve"> new</w:t>
      </w:r>
      <w:r w:rsidR="1F06C01C" w:rsidRPr="4178C1D9">
        <w:rPr>
          <w:rFonts w:asciiTheme="minorHAnsi" w:hAnsiTheme="minorHAnsi" w:cstheme="minorBidi"/>
        </w:rPr>
        <w:t xml:space="preserve"> </w:t>
      </w:r>
      <w:r w:rsidR="00D46345" w:rsidRPr="4178C1D9">
        <w:rPr>
          <w:rFonts w:asciiTheme="minorHAnsi" w:hAnsiTheme="minorHAnsi" w:cstheme="minorBidi"/>
        </w:rPr>
        <w:t>invest</w:t>
      </w:r>
      <w:r w:rsidR="5C00CF4F" w:rsidRPr="4178C1D9">
        <w:rPr>
          <w:rFonts w:asciiTheme="minorHAnsi" w:hAnsiTheme="minorHAnsi" w:cstheme="minorBidi"/>
        </w:rPr>
        <w:t xml:space="preserve">ments </w:t>
      </w:r>
      <w:r w:rsidR="00DD297D" w:rsidRPr="4178C1D9">
        <w:rPr>
          <w:rFonts w:asciiTheme="minorHAnsi" w:hAnsiTheme="minorHAnsi" w:cstheme="minorBidi"/>
        </w:rPr>
        <w:t>i</w:t>
      </w:r>
      <w:r w:rsidR="00D46345" w:rsidRPr="4178C1D9">
        <w:rPr>
          <w:rFonts w:asciiTheme="minorHAnsi" w:hAnsiTheme="minorHAnsi" w:cstheme="minorBidi"/>
        </w:rPr>
        <w:t>n</w:t>
      </w:r>
      <w:r w:rsidR="00DD2C56" w:rsidRPr="4178C1D9">
        <w:rPr>
          <w:rFonts w:asciiTheme="minorHAnsi" w:hAnsiTheme="minorHAnsi" w:cstheme="minorBidi"/>
        </w:rPr>
        <w:t xml:space="preserve"> </w:t>
      </w:r>
      <w:r w:rsidR="00D46345" w:rsidRPr="4178C1D9">
        <w:rPr>
          <w:rFonts w:asciiTheme="minorHAnsi" w:hAnsiTheme="minorHAnsi" w:cstheme="minorBidi"/>
        </w:rPr>
        <w:t xml:space="preserve">R&amp;D </w:t>
      </w:r>
      <w:r w:rsidR="00EE69A6" w:rsidRPr="4178C1D9">
        <w:rPr>
          <w:rFonts w:asciiTheme="minorHAnsi" w:hAnsiTheme="minorHAnsi" w:cstheme="minorBidi"/>
        </w:rPr>
        <w:t>infrastructure</w:t>
      </w:r>
      <w:r w:rsidR="3626305A" w:rsidRPr="4178C1D9">
        <w:rPr>
          <w:rFonts w:asciiTheme="minorHAnsi" w:hAnsiTheme="minorHAnsi" w:cstheme="minorBidi"/>
        </w:rPr>
        <w:t xml:space="preserve"> to support the effective </w:t>
      </w:r>
      <w:r w:rsidR="00D83EE9">
        <w:t xml:space="preserve">development of Victoria’s R&amp;D capability in key industry sectors and </w:t>
      </w:r>
      <w:r w:rsidR="282D34FB">
        <w:t>increase</w:t>
      </w:r>
      <w:r w:rsidR="4268617F">
        <w:t xml:space="preserve"> Victorian</w:t>
      </w:r>
      <w:r w:rsidR="00D83EE9">
        <w:t xml:space="preserve"> business expenditure on R&amp;D.</w:t>
      </w:r>
    </w:p>
    <w:p w14:paraId="0153C202" w14:textId="502CA439" w:rsidR="22C61BFE" w:rsidRPr="00D83EE9" w:rsidRDefault="00D83EE9" w:rsidP="00D83EE9">
      <w:pPr>
        <w:pStyle w:val="CommentText"/>
      </w:pPr>
      <w:r w:rsidRPr="0059354A">
        <w:t>The benefits created by the funding can be to a business</w:t>
      </w:r>
      <w:r w:rsidR="1E377F4D">
        <w:t>,</w:t>
      </w:r>
      <w:r w:rsidRPr="0059354A">
        <w:t xml:space="preserve"> or to an industry</w:t>
      </w:r>
      <w:r w:rsidR="4344BE8B">
        <w:t>,</w:t>
      </w:r>
      <w:r w:rsidRPr="0059354A">
        <w:t xml:space="preserve"> or to both</w:t>
      </w:r>
      <w:r w:rsidR="0FFCF3D3">
        <w:t>,</w:t>
      </w:r>
      <w:r w:rsidRPr="0059354A">
        <w:t xml:space="preserve"> but must be able to show how the project will increase Victoria’s R&amp;D capability in the longer term</w:t>
      </w:r>
      <w:r w:rsidR="00465402" w:rsidRPr="56734D28">
        <w:rPr>
          <w:rFonts w:asciiTheme="minorHAnsi" w:hAnsiTheme="minorHAnsi" w:cstheme="minorBidi"/>
        </w:rPr>
        <w:t>.</w:t>
      </w:r>
    </w:p>
    <w:p w14:paraId="67CB9A59" w14:textId="73BB878E" w:rsidR="0095289A" w:rsidRDefault="0095289A" w:rsidP="0095289A">
      <w:pPr>
        <w:rPr>
          <w:rFonts w:asciiTheme="minorHAnsi" w:hAnsiTheme="minorHAnsi" w:cstheme="minorBidi"/>
          <w:sz w:val="20"/>
          <w:szCs w:val="20"/>
          <w:lang w:val="en-US"/>
        </w:rPr>
      </w:pPr>
      <w:r w:rsidRPr="27D33C39">
        <w:rPr>
          <w:rFonts w:asciiTheme="minorHAnsi" w:hAnsiTheme="minorHAnsi" w:cstheme="minorBidi"/>
          <w:sz w:val="20"/>
          <w:szCs w:val="20"/>
          <w:lang w:val="en-US"/>
        </w:rPr>
        <w:t xml:space="preserve">The program will support </w:t>
      </w:r>
      <w:r w:rsidR="000E2C04">
        <w:rPr>
          <w:rFonts w:asciiTheme="minorHAnsi" w:hAnsiTheme="minorHAnsi" w:cstheme="minorBidi"/>
          <w:sz w:val="20"/>
          <w:szCs w:val="20"/>
          <w:lang w:val="en-US"/>
        </w:rPr>
        <w:t xml:space="preserve">new </w:t>
      </w:r>
      <w:r w:rsidRPr="27D33C39">
        <w:rPr>
          <w:rFonts w:asciiTheme="minorHAnsi" w:hAnsiTheme="minorHAnsi" w:cstheme="minorBidi"/>
          <w:sz w:val="20"/>
          <w:szCs w:val="20"/>
          <w:lang w:val="en-US"/>
        </w:rPr>
        <w:t xml:space="preserve">R&amp;D infrastructure projects aligned to Victoria’s priority industries as identified in the </w:t>
      </w:r>
      <w:hyperlink r:id="rId11" w:history="1">
        <w:r w:rsidR="294EB766" w:rsidRPr="78F81A4B">
          <w:rPr>
            <w:rStyle w:val="Hyperlink"/>
            <w:rFonts w:asciiTheme="minorHAnsi" w:hAnsiTheme="minorHAnsi" w:cstheme="minorBidi"/>
            <w:i/>
            <w:iCs/>
            <w:sz w:val="20"/>
            <w:szCs w:val="20"/>
            <w:lang w:val="en-US"/>
          </w:rPr>
          <w:t>Made in Victoria: 2030 Manufacturing Statement</w:t>
        </w:r>
      </w:hyperlink>
      <w:r w:rsidRPr="27D33C39">
        <w:rPr>
          <w:rFonts w:asciiTheme="minorHAnsi" w:hAnsiTheme="minorHAnsi" w:cstheme="minorBidi"/>
          <w:sz w:val="20"/>
          <w:szCs w:val="20"/>
          <w:lang w:val="en-US"/>
        </w:rPr>
        <w:t>:</w:t>
      </w:r>
    </w:p>
    <w:p w14:paraId="08ED45EA" w14:textId="08B79AB8" w:rsidR="0095289A" w:rsidRPr="00CA00D5" w:rsidRDefault="000C04D3" w:rsidP="1372FBDD">
      <w:pPr>
        <w:pStyle w:val="dotpoint"/>
        <w:numPr>
          <w:ilvl w:val="0"/>
          <w:numId w:val="75"/>
        </w:numPr>
        <w:rPr>
          <w:rFonts w:asciiTheme="minorHAnsi" w:hAnsiTheme="minorHAnsi" w:cstheme="minorBidi"/>
        </w:rPr>
      </w:pPr>
      <w:r>
        <w:t>new energy technologies</w:t>
      </w:r>
      <w:r w:rsidR="659861FC">
        <w:t xml:space="preserve">, including wind, </w:t>
      </w:r>
      <w:r w:rsidR="008C579B">
        <w:t xml:space="preserve">hydrogen, </w:t>
      </w:r>
      <w:r w:rsidR="659861FC">
        <w:t>solar and batteries</w:t>
      </w:r>
      <w:r w:rsidR="0095289A">
        <w:t xml:space="preserve"> </w:t>
      </w:r>
    </w:p>
    <w:p w14:paraId="119FE5F9" w14:textId="31825802" w:rsidR="0095289A" w:rsidRPr="00CA00D5" w:rsidRDefault="00C61A8B" w:rsidP="1372FBDD">
      <w:pPr>
        <w:pStyle w:val="dotpoint"/>
        <w:numPr>
          <w:ilvl w:val="0"/>
          <w:numId w:val="75"/>
        </w:numPr>
        <w:rPr>
          <w:rFonts w:asciiTheme="minorHAnsi" w:hAnsiTheme="minorHAnsi" w:cstheme="minorBidi"/>
        </w:rPr>
      </w:pPr>
      <w:r w:rsidRPr="2AD2FBC1">
        <w:rPr>
          <w:rFonts w:asciiTheme="minorHAnsi" w:hAnsiTheme="minorHAnsi" w:cstheme="minorBidi"/>
        </w:rPr>
        <w:t>h</w:t>
      </w:r>
      <w:r w:rsidR="0095289A" w:rsidRPr="2AD2FBC1">
        <w:rPr>
          <w:rFonts w:asciiTheme="minorHAnsi" w:hAnsiTheme="minorHAnsi" w:cstheme="minorBidi"/>
        </w:rPr>
        <w:t>ealth technologies</w:t>
      </w:r>
      <w:r w:rsidR="02A773B7" w:rsidRPr="2AD2FBC1">
        <w:rPr>
          <w:rFonts w:asciiTheme="minorHAnsi" w:hAnsiTheme="minorHAnsi" w:cstheme="minorBidi"/>
        </w:rPr>
        <w:t xml:space="preserve">, including </w:t>
      </w:r>
      <w:proofErr w:type="spellStart"/>
      <w:r w:rsidR="02A773B7" w:rsidRPr="2AD2FBC1">
        <w:rPr>
          <w:rFonts w:asciiTheme="minorHAnsi" w:hAnsiTheme="minorHAnsi" w:cstheme="minorBidi"/>
        </w:rPr>
        <w:t>medtech</w:t>
      </w:r>
      <w:proofErr w:type="spellEnd"/>
      <w:r w:rsidR="02A773B7" w:rsidRPr="2AD2FBC1">
        <w:rPr>
          <w:rFonts w:asciiTheme="minorHAnsi" w:hAnsiTheme="minorHAnsi" w:cstheme="minorBidi"/>
        </w:rPr>
        <w:t xml:space="preserve">, biotech, </w:t>
      </w:r>
      <w:bookmarkStart w:id="4" w:name="_Int_IlG0QAzT"/>
      <w:proofErr w:type="gramStart"/>
      <w:r w:rsidR="02A773B7" w:rsidRPr="2AD2FBC1">
        <w:rPr>
          <w:rFonts w:asciiTheme="minorHAnsi" w:hAnsiTheme="minorHAnsi" w:cstheme="minorBidi"/>
        </w:rPr>
        <w:t>pharma</w:t>
      </w:r>
      <w:bookmarkEnd w:id="4"/>
      <w:proofErr w:type="gramEnd"/>
      <w:r w:rsidR="02A773B7" w:rsidRPr="2AD2FBC1">
        <w:rPr>
          <w:rFonts w:asciiTheme="minorHAnsi" w:hAnsiTheme="minorHAnsi" w:cstheme="minorBidi"/>
        </w:rPr>
        <w:t xml:space="preserve"> and consumer healthcare</w:t>
      </w:r>
    </w:p>
    <w:p w14:paraId="3E462B44" w14:textId="57089467" w:rsidR="0095289A" w:rsidRPr="00CA00D5" w:rsidRDefault="00C61A8B" w:rsidP="1372FBDD">
      <w:pPr>
        <w:pStyle w:val="dotpoint"/>
        <w:numPr>
          <w:ilvl w:val="0"/>
          <w:numId w:val="75"/>
        </w:numPr>
        <w:rPr>
          <w:rFonts w:asciiTheme="minorHAnsi" w:hAnsiTheme="minorHAnsi" w:cstheme="minorBidi"/>
        </w:rPr>
      </w:pPr>
      <w:r>
        <w:t>f</w:t>
      </w:r>
      <w:r w:rsidR="0095289A">
        <w:t xml:space="preserve">ood manufacturing and agriculture </w:t>
      </w:r>
    </w:p>
    <w:p w14:paraId="24F6B72E" w14:textId="67BB1307" w:rsidR="0095289A" w:rsidRPr="00CA00D5" w:rsidRDefault="00C61A8B" w:rsidP="1372FBDD">
      <w:pPr>
        <w:pStyle w:val="dotpoint"/>
        <w:numPr>
          <w:ilvl w:val="0"/>
          <w:numId w:val="75"/>
        </w:numPr>
        <w:rPr>
          <w:rFonts w:asciiTheme="minorHAnsi" w:hAnsiTheme="minorHAnsi" w:cstheme="minorBidi"/>
        </w:rPr>
      </w:pPr>
      <w:r>
        <w:t>d</w:t>
      </w:r>
      <w:r w:rsidR="0095289A">
        <w:t xml:space="preserve">efence, </w:t>
      </w:r>
      <w:bookmarkStart w:id="5" w:name="_Int_JzBgPmBw"/>
      <w:proofErr w:type="gramStart"/>
      <w:r w:rsidR="0095289A">
        <w:t>aerospace</w:t>
      </w:r>
      <w:bookmarkEnd w:id="5"/>
      <w:proofErr w:type="gramEnd"/>
      <w:r w:rsidR="0095289A">
        <w:t xml:space="preserve"> and space </w:t>
      </w:r>
    </w:p>
    <w:p w14:paraId="27DE33A2" w14:textId="5AE6E62C" w:rsidR="0095289A" w:rsidRPr="00865267" w:rsidRDefault="00C61A8B" w:rsidP="1372FBDD">
      <w:pPr>
        <w:pStyle w:val="dotpoint"/>
        <w:numPr>
          <w:ilvl w:val="0"/>
          <w:numId w:val="75"/>
        </w:numPr>
        <w:rPr>
          <w:rFonts w:asciiTheme="minorHAnsi" w:hAnsiTheme="minorHAnsi" w:cstheme="minorBidi"/>
        </w:rPr>
      </w:pPr>
      <w:r>
        <w:t>d</w:t>
      </w:r>
      <w:r w:rsidR="0095289A">
        <w:t>igital and advanced technologies</w:t>
      </w:r>
      <w:r w:rsidR="3D863892">
        <w:t xml:space="preserve">, including </w:t>
      </w:r>
      <w:r w:rsidR="3D863892">
        <w:rPr>
          <w:rFonts w:eastAsiaTheme="minorEastAsia"/>
        </w:rPr>
        <w:t xml:space="preserve">advanced materials, robotics, </w:t>
      </w:r>
      <w:r w:rsidR="2A058B88">
        <w:rPr>
          <w:rFonts w:eastAsiaTheme="minorEastAsia"/>
        </w:rPr>
        <w:t>AI (Artificial Intelligence)</w:t>
      </w:r>
      <w:r w:rsidR="3D863892">
        <w:rPr>
          <w:rFonts w:eastAsiaTheme="minorEastAsia"/>
        </w:rPr>
        <w:t xml:space="preserve">, 3D-printing, </w:t>
      </w:r>
      <w:r w:rsidR="3FDC5C58">
        <w:rPr>
          <w:rFonts w:eastAsiaTheme="minorEastAsia"/>
        </w:rPr>
        <w:t xml:space="preserve">and </w:t>
      </w:r>
      <w:r w:rsidR="3D863892">
        <w:rPr>
          <w:rFonts w:eastAsiaTheme="minorEastAsia"/>
        </w:rPr>
        <w:t>quantum</w:t>
      </w:r>
      <w:r w:rsidR="00FE1F5C">
        <w:rPr>
          <w:rFonts w:eastAsiaTheme="minorEastAsia"/>
        </w:rPr>
        <w:t xml:space="preserve"> technologies</w:t>
      </w:r>
      <w:r w:rsidR="380C77F0">
        <w:t>.</w:t>
      </w:r>
    </w:p>
    <w:p w14:paraId="602F6F2B" w14:textId="2159180D" w:rsidR="00CA27FD" w:rsidRPr="00CA27FD" w:rsidRDefault="00B55C4B" w:rsidP="00A565C5">
      <w:pPr>
        <w:pStyle w:val="Normalnospace"/>
        <w:spacing w:before="120"/>
        <w:rPr>
          <w:rFonts w:asciiTheme="minorHAnsi" w:hAnsiTheme="minorHAnsi" w:cstheme="minorBidi"/>
        </w:rPr>
      </w:pPr>
      <w:r w:rsidRPr="4178C1D9">
        <w:rPr>
          <w:rFonts w:asciiTheme="minorHAnsi" w:hAnsiTheme="minorHAnsi" w:cstheme="minorBidi"/>
          <w:lang w:val="en-GB"/>
        </w:rPr>
        <w:t>Projects</w:t>
      </w:r>
      <w:r w:rsidR="00D763EF" w:rsidRPr="4178C1D9">
        <w:rPr>
          <w:rFonts w:asciiTheme="minorHAnsi" w:hAnsiTheme="minorHAnsi" w:cstheme="minorBidi"/>
          <w:lang w:val="en-GB"/>
        </w:rPr>
        <w:t xml:space="preserve"> aligned to other industry sectors </w:t>
      </w:r>
      <w:r w:rsidR="02FD5818" w:rsidRPr="4178C1D9">
        <w:rPr>
          <w:rFonts w:asciiTheme="minorHAnsi" w:hAnsiTheme="minorHAnsi" w:cstheme="minorBidi"/>
          <w:lang w:val="en-GB"/>
        </w:rPr>
        <w:t xml:space="preserve">and R&amp;D service providers </w:t>
      </w:r>
      <w:r w:rsidR="00D763EF" w:rsidRPr="4178C1D9">
        <w:rPr>
          <w:rFonts w:asciiTheme="minorHAnsi" w:hAnsiTheme="minorHAnsi" w:cstheme="minorBidi"/>
          <w:lang w:val="en-GB"/>
        </w:rPr>
        <w:t xml:space="preserve">may also apply </w:t>
      </w:r>
      <w:r w:rsidR="004E5C78" w:rsidRPr="4178C1D9">
        <w:rPr>
          <w:rFonts w:asciiTheme="minorHAnsi" w:hAnsiTheme="minorHAnsi" w:cstheme="minorBidi"/>
          <w:lang w:val="en-GB"/>
        </w:rPr>
        <w:t xml:space="preserve">for funding. </w:t>
      </w:r>
      <w:r w:rsidR="00CA27FD" w:rsidRPr="4178C1D9">
        <w:rPr>
          <w:rFonts w:asciiTheme="minorHAnsi" w:hAnsiTheme="minorHAnsi" w:cstheme="minorBidi"/>
          <w:lang w:val="en-GB"/>
        </w:rPr>
        <w:t xml:space="preserve">To support business investment in R&amp;D as a key driver of innovation and economic growth. This </w:t>
      </w:r>
      <w:r w:rsidR="00242079" w:rsidRPr="4178C1D9">
        <w:rPr>
          <w:rFonts w:asciiTheme="minorHAnsi" w:hAnsiTheme="minorHAnsi" w:cstheme="minorBidi"/>
          <w:lang w:val="en-GB"/>
        </w:rPr>
        <w:t xml:space="preserve">program </w:t>
      </w:r>
      <w:r w:rsidR="00CA27FD" w:rsidRPr="4178C1D9">
        <w:rPr>
          <w:rFonts w:asciiTheme="minorHAnsi" w:hAnsiTheme="minorHAnsi" w:cstheme="minorBidi"/>
          <w:lang w:val="en-GB"/>
        </w:rPr>
        <w:t>will:</w:t>
      </w:r>
    </w:p>
    <w:p w14:paraId="063EDC27" w14:textId="7E7B91C2" w:rsidR="000C6CEC" w:rsidRPr="000C6CEC" w:rsidRDefault="00C61A8B" w:rsidP="74F3BF80">
      <w:pPr>
        <w:pStyle w:val="dotpoint"/>
        <w:numPr>
          <w:ilvl w:val="0"/>
          <w:numId w:val="77"/>
        </w:numPr>
        <w:rPr>
          <w:rFonts w:asciiTheme="minorHAnsi" w:hAnsiTheme="minorHAnsi" w:cstheme="minorBidi"/>
        </w:rPr>
      </w:pPr>
      <w:r w:rsidRPr="1372FBDD">
        <w:rPr>
          <w:lang w:val="en-GB"/>
        </w:rPr>
        <w:t>d</w:t>
      </w:r>
      <w:r w:rsidR="000C6CEC" w:rsidRPr="1372FBDD">
        <w:rPr>
          <w:lang w:val="en-GB"/>
        </w:rPr>
        <w:t xml:space="preserve">irectly support industry investment in </w:t>
      </w:r>
      <w:r w:rsidR="00242079" w:rsidRPr="1372FBDD">
        <w:rPr>
          <w:lang w:val="en-GB"/>
        </w:rPr>
        <w:t>new</w:t>
      </w:r>
      <w:r w:rsidR="00720D33" w:rsidRPr="1372FBDD">
        <w:rPr>
          <w:lang w:val="en-GB"/>
        </w:rPr>
        <w:t xml:space="preserve"> or</w:t>
      </w:r>
      <w:r w:rsidR="00242079" w:rsidRPr="1372FBDD">
        <w:rPr>
          <w:lang w:val="en-GB"/>
        </w:rPr>
        <w:t xml:space="preserve"> enhanced </w:t>
      </w:r>
      <w:r w:rsidR="000C6CEC" w:rsidRPr="1372FBDD">
        <w:rPr>
          <w:lang w:val="en-GB"/>
        </w:rPr>
        <w:t>R&amp;D infrastructure</w:t>
      </w:r>
    </w:p>
    <w:p w14:paraId="34908881" w14:textId="4D9D6E62" w:rsidR="000C6CEC" w:rsidRPr="000C6CEC" w:rsidRDefault="00C61A8B" w:rsidP="74F3BF80">
      <w:pPr>
        <w:pStyle w:val="dotpoint"/>
        <w:numPr>
          <w:ilvl w:val="0"/>
          <w:numId w:val="77"/>
        </w:numPr>
        <w:rPr>
          <w:rFonts w:asciiTheme="minorHAnsi" w:hAnsiTheme="minorHAnsi" w:cstheme="minorBidi"/>
        </w:rPr>
      </w:pPr>
      <w:r w:rsidRPr="74F3BF80">
        <w:rPr>
          <w:lang w:val="en-GB"/>
        </w:rPr>
        <w:t>e</w:t>
      </w:r>
      <w:r w:rsidR="2C3AF372" w:rsidRPr="74F3BF80">
        <w:rPr>
          <w:lang w:val="en-GB"/>
        </w:rPr>
        <w:t>nable</w:t>
      </w:r>
      <w:r w:rsidR="162A7D80" w:rsidRPr="74F3BF80">
        <w:rPr>
          <w:lang w:val="en-GB"/>
        </w:rPr>
        <w:t xml:space="preserve"> </w:t>
      </w:r>
      <w:r w:rsidR="000C6CEC" w:rsidRPr="74F3BF80">
        <w:rPr>
          <w:lang w:val="en-GB"/>
        </w:rPr>
        <w:t>high quality collaboration and mutually valued research between industry</w:t>
      </w:r>
      <w:r w:rsidR="00DA6DEF" w:rsidRPr="74F3BF80">
        <w:rPr>
          <w:lang w:val="en-GB"/>
        </w:rPr>
        <w:t>, universities</w:t>
      </w:r>
      <w:r w:rsidR="000C6CEC" w:rsidRPr="74F3BF80">
        <w:rPr>
          <w:lang w:val="en-GB"/>
        </w:rPr>
        <w:t xml:space="preserve"> and</w:t>
      </w:r>
      <w:r w:rsidR="00AB57D1" w:rsidRPr="74F3BF80">
        <w:rPr>
          <w:lang w:val="en-GB"/>
        </w:rPr>
        <w:t>/or</w:t>
      </w:r>
      <w:r w:rsidR="000C6CEC" w:rsidRPr="74F3BF80">
        <w:rPr>
          <w:lang w:val="en-GB"/>
        </w:rPr>
        <w:t xml:space="preserve"> </w:t>
      </w:r>
      <w:r w:rsidR="00E33F52" w:rsidRPr="74F3BF80">
        <w:rPr>
          <w:lang w:val="en-GB"/>
        </w:rPr>
        <w:t>research providers</w:t>
      </w:r>
    </w:p>
    <w:p w14:paraId="27D18984" w14:textId="31D76BDD" w:rsidR="000C6CEC" w:rsidRPr="00496E79" w:rsidRDefault="00C61A8B" w:rsidP="74F3BF80">
      <w:pPr>
        <w:pStyle w:val="dotpoint"/>
        <w:numPr>
          <w:ilvl w:val="0"/>
          <w:numId w:val="77"/>
        </w:numPr>
        <w:rPr>
          <w:rFonts w:asciiTheme="minorHAnsi" w:hAnsiTheme="minorHAnsi" w:cstheme="minorBidi"/>
        </w:rPr>
      </w:pPr>
      <w:r w:rsidRPr="74F3BF80">
        <w:rPr>
          <w:lang w:val="en-GB"/>
        </w:rPr>
        <w:t>d</w:t>
      </w:r>
      <w:r w:rsidR="000C6CEC" w:rsidRPr="74F3BF80">
        <w:rPr>
          <w:lang w:val="en-GB"/>
        </w:rPr>
        <w:t>eliver broader spill-over benefits</w:t>
      </w:r>
      <w:r w:rsidR="1A8C964E" w:rsidRPr="74F3BF80">
        <w:rPr>
          <w:lang w:val="en-GB"/>
        </w:rPr>
        <w:t xml:space="preserve"> from the investments</w:t>
      </w:r>
      <w:r w:rsidR="000C6CEC" w:rsidRPr="74F3BF80">
        <w:rPr>
          <w:lang w:val="en-GB"/>
        </w:rPr>
        <w:t xml:space="preserve">, particularly in </w:t>
      </w:r>
      <w:r w:rsidR="003F5CAB" w:rsidRPr="74F3BF80">
        <w:rPr>
          <w:lang w:val="en-GB"/>
        </w:rPr>
        <w:t>manufacturing</w:t>
      </w:r>
      <w:r w:rsidR="00DF19E9">
        <w:rPr>
          <w:lang w:val="en-GB"/>
        </w:rPr>
        <w:t>,</w:t>
      </w:r>
      <w:r w:rsidR="003F5CAB" w:rsidRPr="74F3BF80">
        <w:rPr>
          <w:lang w:val="en-GB"/>
        </w:rPr>
        <w:t xml:space="preserve"> strengthen</w:t>
      </w:r>
      <w:r w:rsidR="009A204C">
        <w:rPr>
          <w:lang w:val="en-GB"/>
        </w:rPr>
        <w:t>ing</w:t>
      </w:r>
      <w:r w:rsidR="003F5CAB" w:rsidRPr="74F3BF80">
        <w:rPr>
          <w:lang w:val="en-GB"/>
        </w:rPr>
        <w:t xml:space="preserve"> </w:t>
      </w:r>
      <w:r w:rsidR="000C6CEC" w:rsidRPr="74F3BF80">
        <w:rPr>
          <w:lang w:val="en-GB"/>
        </w:rPr>
        <w:t xml:space="preserve">supply chains and in </w:t>
      </w:r>
      <w:r w:rsidR="0088094A" w:rsidRPr="74F3BF80">
        <w:rPr>
          <w:lang w:val="en-GB"/>
        </w:rPr>
        <w:t xml:space="preserve">up skilling </w:t>
      </w:r>
      <w:r w:rsidR="000C6CEC" w:rsidRPr="74F3BF80">
        <w:rPr>
          <w:lang w:val="en-GB"/>
        </w:rPr>
        <w:t>the workforce, with a focus on priority industry sectors.</w:t>
      </w:r>
    </w:p>
    <w:p w14:paraId="380C096A" w14:textId="27506FC4" w:rsidR="00496E79" w:rsidRPr="000C6CEC" w:rsidRDefault="00C61A8B" w:rsidP="74F3BF80">
      <w:pPr>
        <w:pStyle w:val="dotpoint"/>
        <w:numPr>
          <w:ilvl w:val="0"/>
          <w:numId w:val="77"/>
        </w:numPr>
        <w:rPr>
          <w:rFonts w:asciiTheme="minorHAnsi" w:hAnsiTheme="minorHAnsi" w:cstheme="minorBidi"/>
        </w:rPr>
      </w:pPr>
      <w:r w:rsidRPr="74F3BF80">
        <w:rPr>
          <w:lang w:val="en-GB"/>
        </w:rPr>
        <w:t>s</w:t>
      </w:r>
      <w:r w:rsidR="7127C0EA" w:rsidRPr="74F3BF80">
        <w:rPr>
          <w:lang w:val="en-GB"/>
        </w:rPr>
        <w:t xml:space="preserve">upport R&amp;D infrastructure that will </w:t>
      </w:r>
      <w:r w:rsidR="35D1BE61" w:rsidRPr="74F3BF80">
        <w:rPr>
          <w:lang w:val="en-GB"/>
        </w:rPr>
        <w:t>s</w:t>
      </w:r>
      <w:r w:rsidR="1B5C2F36" w:rsidRPr="74F3BF80">
        <w:rPr>
          <w:lang w:val="en-GB"/>
        </w:rPr>
        <w:t>trengthen</w:t>
      </w:r>
      <w:r w:rsidR="00496E79" w:rsidRPr="74F3BF80">
        <w:rPr>
          <w:lang w:val="en-GB"/>
        </w:rPr>
        <w:t xml:space="preserve"> the </w:t>
      </w:r>
      <w:r w:rsidR="00496E79">
        <w:t>capability of Victorian industry to respond to opportunities in emerging areas of innovation</w:t>
      </w:r>
      <w:r w:rsidR="00FD5CC6">
        <w:t>.</w:t>
      </w:r>
    </w:p>
    <w:p w14:paraId="28902FEE" w14:textId="7CD6C69E" w:rsidR="00635AD3" w:rsidRPr="0044119F" w:rsidRDefault="00C36A46" w:rsidP="00857B7A">
      <w:pPr>
        <w:pStyle w:val="Heading1"/>
      </w:pPr>
      <w:r>
        <w:lastRenderedPageBreak/>
        <w:t>3.</w:t>
      </w:r>
      <w:r>
        <w:tab/>
      </w:r>
      <w:r w:rsidR="00BF4834" w:rsidRPr="0044119F">
        <w:t>Definition of R&amp;D In</w:t>
      </w:r>
      <w:r w:rsidR="00262044" w:rsidRPr="0044119F">
        <w:t>frastructure</w:t>
      </w:r>
    </w:p>
    <w:p w14:paraId="473A335F" w14:textId="4F6BD026" w:rsidR="00D04470" w:rsidRPr="0044119F" w:rsidRDefault="6BC2A42A" w:rsidP="33C8BFB6">
      <w:pPr>
        <w:rPr>
          <w:rFonts w:asciiTheme="minorHAnsi" w:hAnsiTheme="minorHAnsi" w:cstheme="minorBidi"/>
          <w:sz w:val="20"/>
          <w:szCs w:val="20"/>
          <w:lang w:val="en-US"/>
        </w:rPr>
      </w:pPr>
      <w:r w:rsidRPr="33C8BFB6">
        <w:rPr>
          <w:rFonts w:asciiTheme="minorHAnsi" w:hAnsiTheme="minorHAnsi" w:cstheme="minorBidi"/>
          <w:sz w:val="20"/>
          <w:szCs w:val="20"/>
          <w:lang w:val="en-US"/>
        </w:rPr>
        <w:t xml:space="preserve">The </w:t>
      </w:r>
      <w:r w:rsidRPr="33C8BFB6">
        <w:rPr>
          <w:rStyle w:val="CommentReference"/>
          <w:rFonts w:asciiTheme="minorHAnsi" w:eastAsia="Times New Roman" w:hAnsiTheme="minorHAnsi" w:cstheme="minorBidi"/>
          <w:color w:val="auto"/>
          <w:sz w:val="20"/>
          <w:szCs w:val="20"/>
          <w:lang w:eastAsia="en-AU"/>
        </w:rPr>
        <w:t>Industry R&amp;D Infrastructure Fund</w:t>
      </w:r>
      <w:r w:rsidRPr="33C8BFB6">
        <w:rPr>
          <w:rFonts w:asciiTheme="minorHAnsi" w:hAnsiTheme="minorHAnsi" w:cstheme="minorBidi"/>
          <w:sz w:val="20"/>
          <w:szCs w:val="20"/>
          <w:lang w:val="en-US"/>
        </w:rPr>
        <w:t xml:space="preserve"> is designed to complement the </w:t>
      </w:r>
      <w:r w:rsidR="00A05529">
        <w:rPr>
          <w:rFonts w:asciiTheme="minorHAnsi" w:hAnsiTheme="minorHAnsi" w:cstheme="minorBidi"/>
          <w:sz w:val="20"/>
          <w:szCs w:val="20"/>
          <w:lang w:val="en-US"/>
        </w:rPr>
        <w:t>Australian Government’s</w:t>
      </w:r>
      <w:r w:rsidR="00A05529" w:rsidRPr="33C8BFB6">
        <w:rPr>
          <w:rFonts w:asciiTheme="minorHAnsi" w:hAnsiTheme="minorHAnsi" w:cstheme="minorBidi"/>
          <w:sz w:val="20"/>
          <w:szCs w:val="20"/>
          <w:lang w:val="en-US"/>
        </w:rPr>
        <w:t xml:space="preserve"> </w:t>
      </w:r>
      <w:r w:rsidRPr="33C8BFB6">
        <w:rPr>
          <w:rFonts w:asciiTheme="minorHAnsi" w:hAnsiTheme="minorHAnsi" w:cstheme="minorBidi"/>
          <w:sz w:val="20"/>
          <w:szCs w:val="20"/>
          <w:lang w:val="en-US"/>
        </w:rPr>
        <w:t xml:space="preserve">R&amp;D tax incentive program by directly supporting business investment in R&amp;D infrastructure and/or technology to help lift firm levels of innovation and productivity. This initiative is also targeted at enabling high quality collaboration and mutually valued research between industry, universities and/or research providers by supporting R&amp;D infrastructure. </w:t>
      </w:r>
    </w:p>
    <w:p w14:paraId="490C2E94" w14:textId="56FF2C00" w:rsidR="00D04470" w:rsidRPr="0044119F" w:rsidRDefault="00D04470" w:rsidP="00D04470">
      <w:pPr>
        <w:pStyle w:val="subsection"/>
        <w:rPr>
          <w:rFonts w:asciiTheme="minorHAnsi" w:hAnsiTheme="minorHAnsi" w:cstheme="minorBidi"/>
          <w:color w:val="000000"/>
          <w:sz w:val="20"/>
          <w:szCs w:val="20"/>
        </w:rPr>
      </w:pPr>
      <w:proofErr w:type="gramStart"/>
      <w:r w:rsidRPr="0044119F">
        <w:rPr>
          <w:rFonts w:asciiTheme="minorHAnsi" w:hAnsiTheme="minorHAnsi" w:cstheme="minorBidi"/>
          <w:sz w:val="20"/>
          <w:szCs w:val="20"/>
          <w:lang w:val="en-US"/>
        </w:rPr>
        <w:t>For the purpose of</w:t>
      </w:r>
      <w:proofErr w:type="gramEnd"/>
      <w:r w:rsidRPr="0044119F">
        <w:rPr>
          <w:rFonts w:asciiTheme="minorHAnsi" w:hAnsiTheme="minorHAnsi" w:cstheme="minorBidi"/>
          <w:sz w:val="20"/>
          <w:szCs w:val="20"/>
          <w:lang w:val="en-US"/>
        </w:rPr>
        <w:t xml:space="preserve"> this fund</w:t>
      </w:r>
      <w:r w:rsidR="007C7F87">
        <w:rPr>
          <w:rFonts w:asciiTheme="minorHAnsi" w:hAnsiTheme="minorHAnsi" w:cstheme="minorBidi"/>
          <w:sz w:val="20"/>
          <w:szCs w:val="20"/>
          <w:lang w:val="en-US"/>
        </w:rPr>
        <w:t xml:space="preserve"> and</w:t>
      </w:r>
      <w:r w:rsidRPr="0044119F">
        <w:rPr>
          <w:rFonts w:asciiTheme="minorHAnsi" w:hAnsiTheme="minorHAnsi" w:cstheme="minorBidi"/>
          <w:sz w:val="20"/>
          <w:szCs w:val="20"/>
          <w:lang w:val="en-US"/>
        </w:rPr>
        <w:t xml:space="preserve"> consistent with </w:t>
      </w:r>
      <w:r w:rsidR="00027671">
        <w:rPr>
          <w:rFonts w:asciiTheme="minorHAnsi" w:hAnsiTheme="minorHAnsi" w:cstheme="minorBidi"/>
          <w:sz w:val="20"/>
          <w:szCs w:val="20"/>
          <w:lang w:val="en-US"/>
        </w:rPr>
        <w:t>A</w:t>
      </w:r>
      <w:r w:rsidR="00AB368B">
        <w:rPr>
          <w:rFonts w:asciiTheme="minorHAnsi" w:hAnsiTheme="minorHAnsi" w:cstheme="minorBidi"/>
          <w:sz w:val="20"/>
          <w:szCs w:val="20"/>
          <w:lang w:val="en-US"/>
        </w:rPr>
        <w:t>ustralian Government</w:t>
      </w:r>
      <w:r w:rsidR="00027671" w:rsidRPr="0044119F">
        <w:rPr>
          <w:rFonts w:asciiTheme="minorHAnsi" w:hAnsiTheme="minorHAnsi" w:cstheme="minorBidi"/>
          <w:sz w:val="20"/>
          <w:szCs w:val="20"/>
          <w:lang w:val="en-US"/>
        </w:rPr>
        <w:t xml:space="preserve"> </w:t>
      </w:r>
      <w:r w:rsidRPr="0044119F">
        <w:rPr>
          <w:rFonts w:asciiTheme="minorHAnsi" w:hAnsiTheme="minorHAnsi" w:cstheme="minorBidi"/>
          <w:sz w:val="20"/>
          <w:szCs w:val="20"/>
          <w:lang w:val="en-US"/>
        </w:rPr>
        <w:t>program guidelines</w:t>
      </w:r>
      <w:r w:rsidRPr="0044119F">
        <w:rPr>
          <w:rStyle w:val="FootnoteReference"/>
          <w:rFonts w:asciiTheme="minorHAnsi" w:hAnsiTheme="minorHAnsi" w:cstheme="minorBidi"/>
          <w:sz w:val="20"/>
          <w:szCs w:val="20"/>
          <w:lang w:val="en-US"/>
        </w:rPr>
        <w:footnoteReference w:id="2"/>
      </w:r>
      <w:r w:rsidRPr="0044119F">
        <w:rPr>
          <w:rFonts w:asciiTheme="minorHAnsi" w:hAnsiTheme="minorHAnsi" w:cstheme="minorBidi"/>
          <w:sz w:val="20"/>
          <w:szCs w:val="20"/>
          <w:lang w:val="en-US"/>
        </w:rPr>
        <w:t xml:space="preserve">, </w:t>
      </w:r>
      <w:r w:rsidRPr="0044119F">
        <w:rPr>
          <w:rFonts w:asciiTheme="minorHAnsi" w:hAnsiTheme="minorHAnsi" w:cstheme="minorBidi"/>
          <w:color w:val="000000" w:themeColor="text1"/>
          <w:sz w:val="20"/>
          <w:szCs w:val="20"/>
        </w:rPr>
        <w:t>R&amp;D activities</w:t>
      </w:r>
      <w:r w:rsidRPr="0044119F">
        <w:rPr>
          <w:rFonts w:asciiTheme="minorHAnsi" w:hAnsiTheme="minorHAnsi" w:cstheme="minorBidi"/>
          <w:b/>
          <w:bCs/>
          <w:i/>
          <w:iCs/>
          <w:color w:val="000000" w:themeColor="text1"/>
          <w:sz w:val="20"/>
          <w:szCs w:val="20"/>
        </w:rPr>
        <w:t> </w:t>
      </w:r>
      <w:r w:rsidRPr="0044119F">
        <w:rPr>
          <w:rFonts w:asciiTheme="minorHAnsi" w:hAnsiTheme="minorHAnsi" w:cstheme="minorBidi"/>
          <w:color w:val="000000" w:themeColor="text1"/>
          <w:sz w:val="20"/>
          <w:szCs w:val="20"/>
        </w:rPr>
        <w:t>are defined as experimental activities:</w:t>
      </w:r>
    </w:p>
    <w:p w14:paraId="7363BD01" w14:textId="77777777" w:rsidR="00D04470" w:rsidRPr="0044119F" w:rsidRDefault="00D04470" w:rsidP="00D04470">
      <w:pPr>
        <w:pStyle w:val="ListParagraph"/>
        <w:numPr>
          <w:ilvl w:val="0"/>
          <w:numId w:val="58"/>
        </w:numPr>
        <w:suppressAutoHyphens w:val="0"/>
        <w:autoSpaceDE/>
        <w:autoSpaceDN/>
        <w:adjustRightInd/>
        <w:spacing w:before="100" w:beforeAutospacing="1" w:after="100" w:afterAutospacing="1" w:line="240" w:lineRule="auto"/>
        <w:textAlignment w:val="auto"/>
        <w:rPr>
          <w:rFonts w:asciiTheme="minorHAnsi" w:eastAsia="Times New Roman" w:hAnsiTheme="minorHAnsi" w:cstheme="minorBidi"/>
          <w:sz w:val="20"/>
          <w:szCs w:val="20"/>
          <w:lang w:eastAsia="en-AU"/>
        </w:rPr>
      </w:pPr>
      <w:r w:rsidRPr="0044119F">
        <w:rPr>
          <w:rFonts w:asciiTheme="minorHAnsi" w:eastAsia="Times New Roman" w:hAnsiTheme="minorHAnsi" w:cstheme="minorBidi"/>
          <w:sz w:val="20"/>
          <w:szCs w:val="20"/>
          <w:lang w:eastAsia="en-AU"/>
        </w:rPr>
        <w:t xml:space="preserve">whose outcome cannot be known or determined in advance based on current knowledge, </w:t>
      </w:r>
      <w:proofErr w:type="gramStart"/>
      <w:r w:rsidRPr="0044119F">
        <w:rPr>
          <w:rFonts w:asciiTheme="minorHAnsi" w:eastAsia="Times New Roman" w:hAnsiTheme="minorHAnsi" w:cstheme="minorBidi"/>
          <w:sz w:val="20"/>
          <w:szCs w:val="20"/>
          <w:lang w:eastAsia="en-AU"/>
        </w:rPr>
        <w:t>information</w:t>
      </w:r>
      <w:proofErr w:type="gramEnd"/>
      <w:r w:rsidRPr="0044119F">
        <w:rPr>
          <w:rFonts w:asciiTheme="minorHAnsi" w:eastAsia="Times New Roman" w:hAnsiTheme="minorHAnsi" w:cstheme="minorBidi"/>
          <w:sz w:val="20"/>
          <w:szCs w:val="20"/>
          <w:lang w:eastAsia="en-AU"/>
        </w:rPr>
        <w:t xml:space="preserve"> or experience, but can only be determined by applying a systematic progression of work that:</w:t>
      </w:r>
    </w:p>
    <w:p w14:paraId="5456B604" w14:textId="77777777" w:rsidR="00D04470" w:rsidRPr="0044119F" w:rsidRDefault="00D04470" w:rsidP="00D04470">
      <w:pPr>
        <w:pStyle w:val="ListParagraph"/>
        <w:numPr>
          <w:ilvl w:val="0"/>
          <w:numId w:val="59"/>
        </w:numPr>
        <w:suppressAutoHyphens w:val="0"/>
        <w:autoSpaceDE/>
        <w:autoSpaceDN/>
        <w:adjustRightInd/>
        <w:spacing w:before="100" w:beforeAutospacing="1" w:after="100" w:afterAutospacing="1" w:line="240" w:lineRule="auto"/>
        <w:textAlignment w:val="auto"/>
        <w:rPr>
          <w:rFonts w:asciiTheme="minorHAnsi" w:eastAsia="Times New Roman" w:hAnsiTheme="minorHAnsi" w:cstheme="minorBidi"/>
          <w:sz w:val="20"/>
          <w:szCs w:val="20"/>
          <w:lang w:eastAsia="en-AU"/>
        </w:rPr>
      </w:pPr>
      <w:r w:rsidRPr="0044119F">
        <w:rPr>
          <w:rFonts w:asciiTheme="minorHAnsi" w:eastAsia="Times New Roman" w:hAnsiTheme="minorHAnsi" w:cstheme="minorBidi"/>
          <w:sz w:val="20"/>
          <w:szCs w:val="20"/>
          <w:lang w:eastAsia="en-AU"/>
        </w:rPr>
        <w:t>is based on principles of established science; and</w:t>
      </w:r>
    </w:p>
    <w:p w14:paraId="1D918B9A" w14:textId="77777777" w:rsidR="00D04470" w:rsidRPr="0044119F" w:rsidRDefault="00D04470" w:rsidP="00D04470">
      <w:pPr>
        <w:pStyle w:val="ListParagraph"/>
        <w:numPr>
          <w:ilvl w:val="0"/>
          <w:numId w:val="59"/>
        </w:numPr>
        <w:suppressAutoHyphens w:val="0"/>
        <w:autoSpaceDE/>
        <w:autoSpaceDN/>
        <w:adjustRightInd/>
        <w:spacing w:before="100" w:beforeAutospacing="1" w:after="100" w:afterAutospacing="1" w:line="240" w:lineRule="auto"/>
        <w:textAlignment w:val="auto"/>
        <w:rPr>
          <w:rFonts w:asciiTheme="minorHAnsi" w:eastAsia="Times New Roman" w:hAnsiTheme="minorHAnsi" w:cstheme="minorBidi"/>
          <w:sz w:val="20"/>
          <w:szCs w:val="20"/>
          <w:lang w:eastAsia="en-AU"/>
        </w:rPr>
      </w:pPr>
      <w:r w:rsidRPr="0044119F">
        <w:rPr>
          <w:rFonts w:asciiTheme="minorHAnsi" w:eastAsia="Times New Roman" w:hAnsiTheme="minorHAnsi" w:cstheme="minorBidi"/>
          <w:sz w:val="20"/>
          <w:szCs w:val="20"/>
          <w:lang w:eastAsia="en-AU"/>
        </w:rPr>
        <w:t xml:space="preserve">proceeds from hypothesis to experiment, </w:t>
      </w:r>
      <w:proofErr w:type="gramStart"/>
      <w:r w:rsidRPr="0044119F">
        <w:rPr>
          <w:rFonts w:asciiTheme="minorHAnsi" w:eastAsia="Times New Roman" w:hAnsiTheme="minorHAnsi" w:cstheme="minorBidi"/>
          <w:sz w:val="20"/>
          <w:szCs w:val="20"/>
          <w:lang w:eastAsia="en-AU"/>
        </w:rPr>
        <w:t>observation</w:t>
      </w:r>
      <w:proofErr w:type="gramEnd"/>
      <w:r w:rsidRPr="0044119F">
        <w:rPr>
          <w:rFonts w:asciiTheme="minorHAnsi" w:eastAsia="Times New Roman" w:hAnsiTheme="minorHAnsi" w:cstheme="minorBidi"/>
          <w:sz w:val="20"/>
          <w:szCs w:val="20"/>
          <w:lang w:eastAsia="en-AU"/>
        </w:rPr>
        <w:t xml:space="preserve"> and evaluation, and leads to logical conclusions; and</w:t>
      </w:r>
    </w:p>
    <w:p w14:paraId="73A545BE" w14:textId="77777777" w:rsidR="00D04470" w:rsidRPr="0044119F" w:rsidRDefault="00D04470" w:rsidP="00D04470">
      <w:pPr>
        <w:pStyle w:val="ListParagraph"/>
        <w:numPr>
          <w:ilvl w:val="0"/>
          <w:numId w:val="58"/>
        </w:numPr>
        <w:suppressAutoHyphens w:val="0"/>
        <w:autoSpaceDE/>
        <w:autoSpaceDN/>
        <w:adjustRightInd/>
        <w:spacing w:before="100" w:beforeAutospacing="1" w:after="100" w:afterAutospacing="1" w:line="240" w:lineRule="auto"/>
        <w:textAlignment w:val="auto"/>
        <w:rPr>
          <w:rFonts w:asciiTheme="minorHAnsi" w:eastAsia="Times New Roman" w:hAnsiTheme="minorHAnsi" w:cstheme="minorBidi"/>
          <w:sz w:val="20"/>
          <w:szCs w:val="20"/>
          <w:lang w:eastAsia="en-AU"/>
        </w:rPr>
      </w:pPr>
      <w:r w:rsidRPr="0044119F">
        <w:rPr>
          <w:rFonts w:asciiTheme="minorHAnsi" w:eastAsia="Times New Roman" w:hAnsiTheme="minorHAnsi" w:cstheme="minorBidi"/>
          <w:sz w:val="20"/>
          <w:szCs w:val="20"/>
          <w:lang w:eastAsia="en-AU"/>
        </w:rPr>
        <w:t xml:space="preserve">that are conducted for the purpose of generating new knowledge (including new knowledge in the form of new or improved materials, products, devices, </w:t>
      </w:r>
      <w:proofErr w:type="gramStart"/>
      <w:r w:rsidRPr="0044119F">
        <w:rPr>
          <w:rFonts w:asciiTheme="minorHAnsi" w:eastAsia="Times New Roman" w:hAnsiTheme="minorHAnsi" w:cstheme="minorBidi"/>
          <w:sz w:val="20"/>
          <w:szCs w:val="20"/>
          <w:lang w:eastAsia="en-AU"/>
        </w:rPr>
        <w:t>processes</w:t>
      </w:r>
      <w:proofErr w:type="gramEnd"/>
      <w:r w:rsidRPr="0044119F">
        <w:rPr>
          <w:rFonts w:asciiTheme="minorHAnsi" w:eastAsia="Times New Roman" w:hAnsiTheme="minorHAnsi" w:cstheme="minorBidi"/>
          <w:sz w:val="20"/>
          <w:szCs w:val="20"/>
          <w:lang w:eastAsia="en-AU"/>
        </w:rPr>
        <w:t xml:space="preserve"> or services).</w:t>
      </w:r>
    </w:p>
    <w:p w14:paraId="64CFF9D7" w14:textId="131933FA" w:rsidR="00D67ABD" w:rsidRDefault="00D04470" w:rsidP="00A565C5">
      <w:pPr>
        <w:suppressAutoHyphens w:val="0"/>
        <w:autoSpaceDE/>
        <w:autoSpaceDN/>
        <w:adjustRightInd/>
        <w:spacing w:after="120" w:line="240" w:lineRule="auto"/>
        <w:textAlignment w:val="auto"/>
        <w:rPr>
          <w:rFonts w:eastAsia="Calibri" w:cstheme="minorBidi"/>
          <w:sz w:val="20"/>
          <w:szCs w:val="20"/>
        </w:rPr>
      </w:pPr>
      <w:r w:rsidRPr="4178C1D9">
        <w:rPr>
          <w:rFonts w:eastAsia="Calibri" w:cstheme="minorBidi"/>
          <w:sz w:val="20"/>
          <w:szCs w:val="20"/>
        </w:rPr>
        <w:t xml:space="preserve">R&amp;D infrastructure comprises (but is not limited to) a range of sophisticated equipment and services enabling leading-edge science, </w:t>
      </w:r>
      <w:proofErr w:type="gramStart"/>
      <w:r w:rsidRPr="4178C1D9">
        <w:rPr>
          <w:rFonts w:eastAsia="Calibri" w:cstheme="minorBidi"/>
          <w:sz w:val="20"/>
          <w:szCs w:val="20"/>
        </w:rPr>
        <w:t>research</w:t>
      </w:r>
      <w:proofErr w:type="gramEnd"/>
      <w:r w:rsidRPr="4178C1D9">
        <w:rPr>
          <w:rFonts w:eastAsia="Calibri" w:cstheme="minorBidi"/>
          <w:sz w:val="20"/>
          <w:szCs w:val="20"/>
        </w:rPr>
        <w:t xml:space="preserve"> and innovation in any discipline. It encompasses a broad range of technology platforms, such as</w:t>
      </w:r>
      <w:r w:rsidRPr="4178C1D9" w:rsidDel="00D04470">
        <w:rPr>
          <w:rFonts w:eastAsia="Calibri" w:cstheme="minorBidi"/>
          <w:sz w:val="20"/>
          <w:szCs w:val="20"/>
        </w:rPr>
        <w:t xml:space="preserve"> </w:t>
      </w:r>
      <w:r w:rsidR="5965A375" w:rsidRPr="34FE07B2">
        <w:rPr>
          <w:rFonts w:eastAsia="Calibri" w:cstheme="minorBidi"/>
          <w:sz w:val="20"/>
          <w:szCs w:val="20"/>
        </w:rPr>
        <w:t xml:space="preserve">for: </w:t>
      </w:r>
    </w:p>
    <w:p w14:paraId="5A3E9BFB" w14:textId="30D1311F" w:rsidR="00D67ABD" w:rsidRDefault="00D04470" w:rsidP="00A565C5">
      <w:pPr>
        <w:pStyle w:val="dotpoint"/>
        <w:numPr>
          <w:ilvl w:val="0"/>
          <w:numId w:val="88"/>
        </w:numPr>
        <w:rPr>
          <w:rFonts w:asciiTheme="minorHAnsi" w:eastAsia="Calibri" w:hAnsiTheme="minorHAnsi" w:cstheme="minorBidi"/>
        </w:rPr>
      </w:pPr>
      <w:r>
        <w:rPr>
          <w:rFonts w:eastAsia="Calibri"/>
        </w:rPr>
        <w:t xml:space="preserve">genomics analysis used in agriculture and human </w:t>
      </w:r>
      <w:r w:rsidR="5965A375">
        <w:rPr>
          <w:rFonts w:eastAsia="Calibri"/>
        </w:rPr>
        <w:t>healt</w:t>
      </w:r>
      <w:r w:rsidR="7E3488DB">
        <w:rPr>
          <w:rFonts w:eastAsia="Calibri"/>
        </w:rPr>
        <w:t>h</w:t>
      </w:r>
    </w:p>
    <w:p w14:paraId="78ED63C2" w14:textId="314CB8E4" w:rsidR="00D67ABD" w:rsidRDefault="00D04470" w:rsidP="74F3BF80">
      <w:pPr>
        <w:pStyle w:val="dotpoint"/>
        <w:numPr>
          <w:ilvl w:val="0"/>
          <w:numId w:val="76"/>
        </w:numPr>
        <w:rPr>
          <w:rFonts w:asciiTheme="minorHAnsi" w:eastAsia="Calibri" w:hAnsiTheme="minorHAnsi" w:cstheme="minorBidi"/>
        </w:rPr>
      </w:pPr>
      <w:r>
        <w:rPr>
          <w:rFonts w:eastAsia="Calibri"/>
        </w:rPr>
        <w:t>the fabrication</w:t>
      </w:r>
      <w:r w:rsidR="00FA5536">
        <w:rPr>
          <w:rFonts w:eastAsia="Calibri"/>
        </w:rPr>
        <w:t>,</w:t>
      </w:r>
      <w:r w:rsidDel="00FA5536">
        <w:rPr>
          <w:rFonts w:eastAsia="Calibri"/>
        </w:rPr>
        <w:t xml:space="preserve"> </w:t>
      </w:r>
      <w:r>
        <w:rPr>
          <w:rFonts w:eastAsia="Calibri"/>
        </w:rPr>
        <w:t xml:space="preserve">testing </w:t>
      </w:r>
      <w:r w:rsidR="009E1F1B">
        <w:rPr>
          <w:rFonts w:eastAsia="Calibri"/>
        </w:rPr>
        <w:t>and advanced engineering</w:t>
      </w:r>
      <w:r w:rsidR="007D4B31">
        <w:rPr>
          <w:rFonts w:eastAsia="Calibri"/>
        </w:rPr>
        <w:t xml:space="preserve"> </w:t>
      </w:r>
      <w:r>
        <w:rPr>
          <w:rFonts w:eastAsia="Calibri"/>
        </w:rPr>
        <w:t xml:space="preserve">of </w:t>
      </w:r>
      <w:r w:rsidR="007A2EDE">
        <w:rPr>
          <w:rFonts w:eastAsia="Calibri"/>
        </w:rPr>
        <w:t>new/</w:t>
      </w:r>
      <w:r>
        <w:rPr>
          <w:rFonts w:eastAsia="Calibri"/>
        </w:rPr>
        <w:t>novel</w:t>
      </w:r>
      <w:r w:rsidR="0095530F">
        <w:rPr>
          <w:rFonts w:eastAsia="Calibri"/>
        </w:rPr>
        <w:t xml:space="preserve"> and unique</w:t>
      </w:r>
      <w:r>
        <w:rPr>
          <w:rFonts w:eastAsia="Calibri"/>
        </w:rPr>
        <w:t xml:space="preserve"> materials and devices</w:t>
      </w:r>
    </w:p>
    <w:p w14:paraId="3698AD6D" w14:textId="65DE0E57" w:rsidR="0099366B" w:rsidRDefault="00D04470" w:rsidP="74F3BF80">
      <w:pPr>
        <w:pStyle w:val="dotpoint"/>
        <w:numPr>
          <w:ilvl w:val="0"/>
          <w:numId w:val="76"/>
        </w:numPr>
        <w:rPr>
          <w:rFonts w:asciiTheme="minorHAnsi" w:eastAsia="Calibri" w:hAnsiTheme="minorHAnsi" w:cstheme="minorBidi"/>
        </w:rPr>
      </w:pPr>
      <w:r>
        <w:rPr>
          <w:rFonts w:eastAsia="Calibri"/>
        </w:rPr>
        <w:t xml:space="preserve">imaging technology used to analyse materials and molecular structures </w:t>
      </w:r>
    </w:p>
    <w:p w14:paraId="6C5652B7" w14:textId="714CC9EE" w:rsidR="00E040EE" w:rsidRDefault="00D04470" w:rsidP="74F3BF80">
      <w:pPr>
        <w:pStyle w:val="dotpoint"/>
        <w:numPr>
          <w:ilvl w:val="0"/>
          <w:numId w:val="76"/>
        </w:numPr>
        <w:rPr>
          <w:rFonts w:asciiTheme="minorHAnsi" w:eastAsia="Calibri" w:hAnsiTheme="minorHAnsi" w:cstheme="minorBidi"/>
        </w:rPr>
      </w:pPr>
      <w:r>
        <w:rPr>
          <w:rFonts w:eastAsia="Calibri"/>
        </w:rPr>
        <w:t xml:space="preserve">optical and radio-telescopes used in astronomy </w:t>
      </w:r>
    </w:p>
    <w:p w14:paraId="7339066F" w14:textId="77777777" w:rsidR="00606D8D" w:rsidRDefault="00E040EE" w:rsidP="74F3BF80">
      <w:pPr>
        <w:pStyle w:val="dotpoint"/>
        <w:numPr>
          <w:ilvl w:val="0"/>
          <w:numId w:val="76"/>
        </w:numPr>
        <w:rPr>
          <w:rFonts w:asciiTheme="minorHAnsi" w:eastAsia="Calibri" w:hAnsiTheme="minorHAnsi" w:cstheme="minorBidi"/>
        </w:rPr>
      </w:pPr>
      <w:r>
        <w:rPr>
          <w:rFonts w:eastAsia="Calibri"/>
        </w:rPr>
        <w:t>design and build</w:t>
      </w:r>
      <w:r w:rsidR="00606D8D">
        <w:rPr>
          <w:rFonts w:eastAsia="Calibri"/>
        </w:rPr>
        <w:t xml:space="preserve"> of specialist machinery, or modification of existing equipment</w:t>
      </w:r>
    </w:p>
    <w:p w14:paraId="6DB0DABA" w14:textId="1643AA3A" w:rsidR="00D04470" w:rsidRDefault="001B72FD" w:rsidP="74F3BF80">
      <w:pPr>
        <w:pStyle w:val="dotpoint"/>
        <w:numPr>
          <w:ilvl w:val="0"/>
          <w:numId w:val="76"/>
        </w:numPr>
        <w:rPr>
          <w:rFonts w:asciiTheme="minorHAnsi" w:eastAsia="Calibri" w:hAnsiTheme="minorHAnsi" w:cstheme="minorBidi"/>
        </w:rPr>
      </w:pPr>
      <w:r>
        <w:rPr>
          <w:rFonts w:eastAsia="Calibri"/>
        </w:rPr>
        <w:t>building new or modification of existing building</w:t>
      </w:r>
      <w:r w:rsidR="0084190E">
        <w:rPr>
          <w:rFonts w:eastAsia="Calibri"/>
        </w:rPr>
        <w:t>s for specialist manufacturing activities</w:t>
      </w:r>
      <w:r w:rsidR="00527604">
        <w:rPr>
          <w:rFonts w:eastAsia="Calibri"/>
        </w:rPr>
        <w:t xml:space="preserve"> (</w:t>
      </w:r>
      <w:proofErr w:type="gramStart"/>
      <w:r w:rsidR="00527604">
        <w:rPr>
          <w:rFonts w:eastAsia="Calibri"/>
        </w:rPr>
        <w:t>i.e.</w:t>
      </w:r>
      <w:proofErr w:type="gramEnd"/>
      <w:r w:rsidR="00527604">
        <w:rPr>
          <w:rFonts w:eastAsia="Calibri"/>
        </w:rPr>
        <w:t xml:space="preserve"> clean room for medical device manufacturing)</w:t>
      </w:r>
    </w:p>
    <w:p w14:paraId="0A02DC2B" w14:textId="062D33F5" w:rsidR="00527604" w:rsidRDefault="005172DD" w:rsidP="74F3BF80">
      <w:pPr>
        <w:pStyle w:val="dotpoint"/>
        <w:numPr>
          <w:ilvl w:val="0"/>
          <w:numId w:val="76"/>
        </w:numPr>
        <w:rPr>
          <w:rFonts w:asciiTheme="minorHAnsi" w:eastAsia="Calibri" w:hAnsiTheme="minorHAnsi" w:cstheme="minorBidi"/>
        </w:rPr>
      </w:pPr>
      <w:r>
        <w:rPr>
          <w:rFonts w:eastAsia="Calibri"/>
        </w:rPr>
        <w:t>i</w:t>
      </w:r>
      <w:r w:rsidR="00527604">
        <w:rPr>
          <w:rFonts w:eastAsia="Calibri"/>
        </w:rPr>
        <w:t>nnovation regarding environmentally friendly processes, such as significant reduction of waste</w:t>
      </w:r>
    </w:p>
    <w:p w14:paraId="6A2E7EC0" w14:textId="47C459D4" w:rsidR="00527604" w:rsidRDefault="2E72AA2B" w:rsidP="74F3BF80">
      <w:pPr>
        <w:pStyle w:val="dotpoint"/>
        <w:numPr>
          <w:ilvl w:val="0"/>
          <w:numId w:val="76"/>
        </w:numPr>
        <w:rPr>
          <w:rFonts w:asciiTheme="minorHAnsi" w:eastAsia="Calibri" w:hAnsiTheme="minorHAnsi" w:cstheme="minorBidi"/>
        </w:rPr>
      </w:pPr>
      <w:r>
        <w:t>s</w:t>
      </w:r>
      <w:r w:rsidR="7CAA54CE">
        <w:t>et</w:t>
      </w:r>
      <w:r w:rsidR="00527604">
        <w:rPr>
          <w:rFonts w:eastAsia="Calibri"/>
        </w:rPr>
        <w:t>-up new or upgrade existing R&amp;D equipment/suite of equipment, to provide service across the priority sectors (</w:t>
      </w:r>
      <w:proofErr w:type="gramStart"/>
      <w:r w:rsidR="00527604">
        <w:rPr>
          <w:rFonts w:eastAsia="Calibri"/>
        </w:rPr>
        <w:t>i.e.</w:t>
      </w:r>
      <w:proofErr w:type="gramEnd"/>
      <w:r w:rsidR="00527604">
        <w:rPr>
          <w:rFonts w:eastAsia="Calibri"/>
        </w:rPr>
        <w:t xml:space="preserve"> R&amp;D service for material testing, engineering prototyping, product verification and/or validation</w:t>
      </w:r>
      <w:r w:rsidR="7CAA54CE">
        <w:t>)</w:t>
      </w:r>
    </w:p>
    <w:p w14:paraId="3597D0DE" w14:textId="0F2EDF80" w:rsidR="00606D8D" w:rsidRDefault="00606D8D" w:rsidP="74F3BF80">
      <w:pPr>
        <w:pStyle w:val="dotpoint"/>
        <w:numPr>
          <w:ilvl w:val="0"/>
          <w:numId w:val="76"/>
        </w:numPr>
        <w:rPr>
          <w:rFonts w:eastAsia="Calibri" w:cstheme="minorBidi"/>
        </w:rPr>
      </w:pPr>
      <w:r>
        <w:rPr>
          <w:rFonts w:eastAsia="Calibri"/>
        </w:rPr>
        <w:t>underpinning capabilities, such as data collection and analysis</w:t>
      </w:r>
      <w:r w:rsidR="00F76074">
        <w:rPr>
          <w:rFonts w:eastAsia="Calibri"/>
        </w:rPr>
        <w:t>.</w:t>
      </w:r>
    </w:p>
    <w:p w14:paraId="5FB71870" w14:textId="4B26FA85" w:rsidR="00D04470" w:rsidRPr="0044119F" w:rsidRDefault="00D04470" w:rsidP="00A565C5">
      <w:pPr>
        <w:suppressAutoHyphens w:val="0"/>
        <w:autoSpaceDE/>
        <w:autoSpaceDN/>
        <w:adjustRightInd/>
        <w:spacing w:before="240" w:after="0" w:line="240" w:lineRule="auto"/>
        <w:textAlignment w:val="auto"/>
        <w:rPr>
          <w:rFonts w:asciiTheme="minorHAnsi" w:hAnsiTheme="minorHAnsi" w:cstheme="minorBidi"/>
          <w:sz w:val="20"/>
          <w:szCs w:val="20"/>
          <w:lang w:val="en-US"/>
        </w:rPr>
      </w:pPr>
      <w:r w:rsidRPr="0044119F">
        <w:rPr>
          <w:rFonts w:eastAsia="Calibri" w:cstheme="minorBidi"/>
          <w:sz w:val="20"/>
          <w:szCs w:val="20"/>
        </w:rPr>
        <w:t xml:space="preserve">This infrastructure can be directed to be </w:t>
      </w:r>
      <w:r w:rsidRPr="0044119F">
        <w:rPr>
          <w:rFonts w:eastAsia="Times New Roman" w:cstheme="minorBidi"/>
          <w:sz w:val="20"/>
          <w:szCs w:val="20"/>
        </w:rPr>
        <w:t xml:space="preserve">operated by a single </w:t>
      </w:r>
      <w:r w:rsidR="00106FA6">
        <w:rPr>
          <w:rFonts w:eastAsia="Times New Roman" w:cstheme="minorBidi"/>
          <w:sz w:val="20"/>
          <w:szCs w:val="20"/>
        </w:rPr>
        <w:t>applicant</w:t>
      </w:r>
      <w:r w:rsidR="00106FA6" w:rsidRPr="0044119F">
        <w:rPr>
          <w:rFonts w:eastAsia="Times New Roman" w:cstheme="minorBidi"/>
          <w:sz w:val="20"/>
          <w:szCs w:val="20"/>
        </w:rPr>
        <w:t xml:space="preserve"> </w:t>
      </w:r>
      <w:r w:rsidRPr="0044119F">
        <w:rPr>
          <w:rFonts w:eastAsia="Times New Roman" w:cstheme="minorBidi"/>
          <w:sz w:val="20"/>
          <w:szCs w:val="20"/>
        </w:rPr>
        <w:t>for its own use</w:t>
      </w:r>
      <w:r w:rsidRPr="0044119F">
        <w:rPr>
          <w:rFonts w:eastAsia="Calibri" w:cstheme="minorBidi"/>
          <w:sz w:val="20"/>
          <w:szCs w:val="20"/>
        </w:rPr>
        <w:t xml:space="preserve"> or as </w:t>
      </w:r>
      <w:r w:rsidRPr="0044119F">
        <w:rPr>
          <w:rFonts w:eastAsia="Times New Roman" w:cstheme="minorBidi"/>
          <w:sz w:val="20"/>
          <w:szCs w:val="20"/>
        </w:rPr>
        <w:t>collaborative, cross-</w:t>
      </w:r>
      <w:proofErr w:type="gramStart"/>
      <w:r w:rsidRPr="0044119F">
        <w:rPr>
          <w:rFonts w:eastAsia="Times New Roman" w:cstheme="minorBidi"/>
          <w:sz w:val="20"/>
          <w:szCs w:val="20"/>
        </w:rPr>
        <w:t>disciplinary</w:t>
      </w:r>
      <w:proofErr w:type="gramEnd"/>
      <w:r w:rsidRPr="0044119F">
        <w:rPr>
          <w:rFonts w:eastAsia="Times New Roman" w:cstheme="minorBidi"/>
          <w:sz w:val="20"/>
          <w:szCs w:val="20"/>
        </w:rPr>
        <w:t xml:space="preserve"> and networked facilities that provide technologies to a range of users from many organisations.</w:t>
      </w:r>
    </w:p>
    <w:p w14:paraId="0E316D0A" w14:textId="77777777" w:rsidR="00D04470" w:rsidRPr="0044119F" w:rsidRDefault="00D04470" w:rsidP="00D04470">
      <w:pPr>
        <w:suppressAutoHyphens w:val="0"/>
        <w:autoSpaceDE/>
        <w:autoSpaceDN/>
        <w:adjustRightInd/>
        <w:spacing w:after="0" w:line="240" w:lineRule="auto"/>
        <w:textAlignment w:val="auto"/>
        <w:rPr>
          <w:rStyle w:val="CommentReference"/>
          <w:rFonts w:asciiTheme="minorHAnsi" w:eastAsia="Times New Roman" w:hAnsiTheme="minorHAnsi" w:cstheme="minorBidi"/>
          <w:color w:val="auto"/>
          <w:sz w:val="20"/>
          <w:szCs w:val="20"/>
          <w:lang w:eastAsia="en-AU"/>
        </w:rPr>
      </w:pPr>
    </w:p>
    <w:p w14:paraId="2EDA4605" w14:textId="2A4A2410" w:rsidR="00E0789D" w:rsidRPr="00E0789D" w:rsidRDefault="00CE76FC" w:rsidP="00E0789D">
      <w:pPr>
        <w:rPr>
          <w:rFonts w:asciiTheme="minorHAnsi" w:hAnsiTheme="minorHAnsi" w:cstheme="minorBidi"/>
          <w:b/>
          <w:sz w:val="20"/>
          <w:szCs w:val="20"/>
          <w:lang w:val="en-US"/>
        </w:rPr>
      </w:pPr>
      <w:r w:rsidRPr="1612A6AB">
        <w:rPr>
          <w:rFonts w:asciiTheme="minorHAnsi" w:hAnsiTheme="minorHAnsi" w:cstheme="minorBidi"/>
          <w:b/>
          <w:sz w:val="20"/>
          <w:szCs w:val="20"/>
          <w:lang w:val="en-US"/>
        </w:rPr>
        <w:t>Note that approval for funding is independent of and does not gua</w:t>
      </w:r>
      <w:r w:rsidR="00C16999" w:rsidRPr="1612A6AB">
        <w:rPr>
          <w:rFonts w:asciiTheme="minorHAnsi" w:hAnsiTheme="minorHAnsi" w:cstheme="minorBidi"/>
          <w:b/>
          <w:sz w:val="20"/>
          <w:szCs w:val="20"/>
          <w:lang w:val="en-US"/>
        </w:rPr>
        <w:t>rantee entitlement to the tax offset under the Research and Development Tax Incentive (R&amp;DTI).</w:t>
      </w:r>
      <w:r w:rsidR="00D04470" w:rsidRPr="1612A6AB">
        <w:rPr>
          <w:rFonts w:asciiTheme="minorHAnsi" w:hAnsiTheme="minorHAnsi" w:cstheme="minorBidi"/>
          <w:b/>
          <w:sz w:val="20"/>
          <w:szCs w:val="20"/>
          <w:lang w:val="en-US"/>
        </w:rPr>
        <w:t xml:space="preserve"> </w:t>
      </w:r>
      <w:r w:rsidR="001F1105" w:rsidRPr="1612A6AB">
        <w:rPr>
          <w:rFonts w:asciiTheme="minorHAnsi" w:hAnsiTheme="minorHAnsi" w:cstheme="minorBidi"/>
          <w:b/>
          <w:sz w:val="20"/>
          <w:szCs w:val="20"/>
          <w:lang w:val="en-US"/>
        </w:rPr>
        <w:t>Applicant</w:t>
      </w:r>
      <w:r w:rsidR="00D137C2" w:rsidRPr="1612A6AB">
        <w:rPr>
          <w:rFonts w:asciiTheme="minorHAnsi" w:hAnsiTheme="minorHAnsi" w:cstheme="minorBidi"/>
          <w:b/>
          <w:sz w:val="20"/>
          <w:szCs w:val="20"/>
          <w:lang w:val="en-US"/>
        </w:rPr>
        <w:t xml:space="preserve">s are responsible for seeking specialist advice concerning any implications of grant funding towards future tax claims under the </w:t>
      </w:r>
      <w:r w:rsidR="00606A10">
        <w:rPr>
          <w:rFonts w:asciiTheme="minorHAnsi" w:hAnsiTheme="minorHAnsi" w:cstheme="minorBidi"/>
          <w:b/>
          <w:sz w:val="20"/>
          <w:szCs w:val="20"/>
          <w:lang w:val="en-US"/>
        </w:rPr>
        <w:t>R&amp;D</w:t>
      </w:r>
      <w:r w:rsidR="00D90755">
        <w:rPr>
          <w:rFonts w:asciiTheme="minorHAnsi" w:hAnsiTheme="minorHAnsi" w:cstheme="minorBidi"/>
          <w:b/>
          <w:sz w:val="20"/>
          <w:szCs w:val="20"/>
          <w:lang w:val="en-US"/>
        </w:rPr>
        <w:t>TI</w:t>
      </w:r>
      <w:r w:rsidR="00CA5925">
        <w:rPr>
          <w:rFonts w:asciiTheme="minorHAnsi" w:hAnsiTheme="minorHAnsi" w:cstheme="minorBidi"/>
          <w:b/>
          <w:sz w:val="20"/>
          <w:szCs w:val="20"/>
          <w:lang w:val="en-US"/>
        </w:rPr>
        <w:t xml:space="preserve"> </w:t>
      </w:r>
      <w:r w:rsidR="00D137C2" w:rsidRPr="1612A6AB">
        <w:rPr>
          <w:rFonts w:asciiTheme="minorHAnsi" w:hAnsiTheme="minorHAnsi" w:cstheme="minorBidi"/>
          <w:b/>
          <w:sz w:val="20"/>
          <w:szCs w:val="20"/>
          <w:lang w:val="en-US"/>
        </w:rPr>
        <w:t>or their companies tax status.</w:t>
      </w:r>
      <w:r w:rsidR="006F0AF9" w:rsidRPr="1612A6AB">
        <w:rPr>
          <w:rFonts w:asciiTheme="minorHAnsi" w:hAnsiTheme="minorHAnsi" w:cstheme="minorBidi"/>
          <w:b/>
          <w:sz w:val="20"/>
          <w:szCs w:val="20"/>
          <w:lang w:val="en-US"/>
        </w:rPr>
        <w:t xml:space="preserve"> </w:t>
      </w:r>
      <w:r w:rsidR="292199CD" w:rsidRPr="78F81A4B">
        <w:rPr>
          <w:rFonts w:asciiTheme="minorHAnsi" w:hAnsiTheme="minorHAnsi" w:cstheme="minorBidi"/>
          <w:b/>
          <w:bCs/>
          <w:sz w:val="20"/>
          <w:szCs w:val="20"/>
          <w:lang w:val="en-US"/>
        </w:rPr>
        <w:t xml:space="preserve">Further details on the </w:t>
      </w:r>
      <w:r w:rsidR="00C800CF">
        <w:rPr>
          <w:rFonts w:asciiTheme="minorHAnsi" w:hAnsiTheme="minorHAnsi" w:cstheme="minorBidi"/>
          <w:b/>
          <w:sz w:val="20"/>
          <w:szCs w:val="20"/>
          <w:lang w:val="en-US"/>
        </w:rPr>
        <w:t>A</w:t>
      </w:r>
      <w:r w:rsidR="00A720AC">
        <w:rPr>
          <w:rFonts w:asciiTheme="minorHAnsi" w:hAnsiTheme="minorHAnsi" w:cstheme="minorBidi"/>
          <w:b/>
          <w:sz w:val="20"/>
          <w:szCs w:val="20"/>
          <w:lang w:val="en-US"/>
        </w:rPr>
        <w:t>ustralian</w:t>
      </w:r>
      <w:r w:rsidR="00111C7D">
        <w:rPr>
          <w:rFonts w:asciiTheme="minorHAnsi" w:hAnsiTheme="minorHAnsi" w:cstheme="minorBidi"/>
          <w:b/>
          <w:sz w:val="20"/>
          <w:szCs w:val="20"/>
          <w:lang w:val="en-US"/>
        </w:rPr>
        <w:t xml:space="preserve"> Government’s</w:t>
      </w:r>
      <w:r w:rsidR="00C800CF" w:rsidRPr="78F81A4B">
        <w:rPr>
          <w:rFonts w:asciiTheme="minorHAnsi" w:hAnsiTheme="minorHAnsi" w:cstheme="minorBidi"/>
          <w:b/>
          <w:sz w:val="20"/>
          <w:szCs w:val="20"/>
          <w:lang w:val="en-US"/>
        </w:rPr>
        <w:t xml:space="preserve"> </w:t>
      </w:r>
      <w:r w:rsidR="292199CD" w:rsidRPr="78F81A4B">
        <w:rPr>
          <w:rFonts w:asciiTheme="minorHAnsi" w:hAnsiTheme="minorHAnsi" w:cstheme="minorBidi"/>
          <w:b/>
          <w:bCs/>
          <w:sz w:val="20"/>
          <w:szCs w:val="20"/>
          <w:lang w:val="en-US"/>
        </w:rPr>
        <w:t xml:space="preserve">R&amp;DTI can be found here </w:t>
      </w:r>
      <w:hyperlink r:id="rId12" w:history="1">
        <w:r w:rsidR="1D3CD454" w:rsidRPr="78F81A4B">
          <w:rPr>
            <w:rStyle w:val="Hyperlink"/>
            <w:rFonts w:asciiTheme="minorHAnsi" w:hAnsiTheme="minorHAnsi" w:cstheme="minorBidi"/>
            <w:sz w:val="20"/>
            <w:szCs w:val="20"/>
            <w:lang w:val="en-US"/>
          </w:rPr>
          <w:t>Research and Development Tax Incentive | business.gov.au</w:t>
        </w:r>
      </w:hyperlink>
      <w:r w:rsidR="1D3CD454" w:rsidRPr="78F81A4B">
        <w:rPr>
          <w:rFonts w:asciiTheme="minorHAnsi" w:hAnsiTheme="minorHAnsi" w:cstheme="minorBidi"/>
          <w:b/>
          <w:bCs/>
          <w:sz w:val="20"/>
          <w:szCs w:val="20"/>
          <w:lang w:val="en-US"/>
        </w:rPr>
        <w:t>.</w:t>
      </w:r>
    </w:p>
    <w:p w14:paraId="1930BEC6" w14:textId="33D0569C" w:rsidR="00D04470" w:rsidRDefault="00D04470" w:rsidP="0EBB8469">
      <w:pPr>
        <w:rPr>
          <w:rFonts w:asciiTheme="minorHAnsi" w:hAnsiTheme="minorHAnsi" w:cstheme="minorBidi"/>
          <w:sz w:val="20"/>
          <w:szCs w:val="20"/>
          <w:lang w:val="en-US"/>
        </w:rPr>
      </w:pPr>
    </w:p>
    <w:p w14:paraId="20971C76" w14:textId="77777777" w:rsidR="00262044" w:rsidRPr="00F3526D" w:rsidRDefault="00262044" w:rsidP="0059354A"/>
    <w:p w14:paraId="0C28A011" w14:textId="6D90BC5F" w:rsidR="0000753D" w:rsidRPr="00262044" w:rsidRDefault="00262044" w:rsidP="00262044">
      <w:pPr>
        <w:pStyle w:val="Heading1"/>
      </w:pPr>
      <w:r>
        <w:t>4.</w:t>
      </w:r>
      <w:r>
        <w:tab/>
      </w:r>
      <w:r w:rsidR="0000753D" w:rsidRPr="00262044">
        <w:t xml:space="preserve">Eligibility </w:t>
      </w:r>
    </w:p>
    <w:p w14:paraId="4755F49D" w14:textId="5ACF886B" w:rsidR="008B6B1D" w:rsidRDefault="58600D9E" w:rsidP="7346B448">
      <w:pPr>
        <w:pStyle w:val="Heading2"/>
      </w:pPr>
      <w:r>
        <w:t>4.1</w:t>
      </w:r>
      <w:r w:rsidR="00725C08">
        <w:tab/>
      </w:r>
      <w:r>
        <w:t xml:space="preserve">Eligible Applicants </w:t>
      </w:r>
    </w:p>
    <w:p w14:paraId="4CF1F248" w14:textId="3AB60AFF" w:rsidR="008B6B1D" w:rsidRDefault="00725C08" w:rsidP="00A565C5">
      <w:pPr>
        <w:suppressAutoHyphens w:val="0"/>
        <w:spacing w:after="120" w:line="240" w:lineRule="auto"/>
        <w:textAlignment w:val="auto"/>
        <w:rPr>
          <w:rFonts w:asciiTheme="minorHAnsi" w:hAnsiTheme="minorHAnsi" w:cstheme="minorBidi"/>
          <w:sz w:val="20"/>
          <w:szCs w:val="20"/>
        </w:rPr>
      </w:pPr>
      <w:r w:rsidRPr="7346B448">
        <w:rPr>
          <w:rFonts w:asciiTheme="minorHAnsi" w:hAnsiTheme="minorHAnsi" w:cstheme="minorBidi"/>
          <w:sz w:val="20"/>
          <w:szCs w:val="20"/>
        </w:rPr>
        <w:t xml:space="preserve">The Industry R&amp;D Infrastructure Fund is </w:t>
      </w:r>
      <w:r w:rsidR="00E4381D" w:rsidRPr="7346B448">
        <w:rPr>
          <w:rFonts w:asciiTheme="minorHAnsi" w:hAnsiTheme="minorHAnsi" w:cstheme="minorBidi"/>
          <w:sz w:val="20"/>
          <w:szCs w:val="20"/>
        </w:rPr>
        <w:t>open to</w:t>
      </w:r>
      <w:r w:rsidR="008B6B1D" w:rsidRPr="7346B448">
        <w:rPr>
          <w:rFonts w:asciiTheme="minorHAnsi" w:hAnsiTheme="minorHAnsi" w:cstheme="minorBidi"/>
          <w:sz w:val="20"/>
          <w:szCs w:val="20"/>
        </w:rPr>
        <w:t>:</w:t>
      </w:r>
    </w:p>
    <w:p w14:paraId="55A80FFD" w14:textId="634B7C79" w:rsidR="00164F56" w:rsidRPr="00C5145F" w:rsidRDefault="002A735B" w:rsidP="16AA9C9F">
      <w:pPr>
        <w:pStyle w:val="dotpoint"/>
        <w:numPr>
          <w:ilvl w:val="0"/>
          <w:numId w:val="78"/>
        </w:numPr>
        <w:rPr>
          <w:rFonts w:asciiTheme="minorHAnsi" w:hAnsiTheme="minorHAnsi" w:cstheme="minorBidi"/>
        </w:rPr>
      </w:pPr>
      <w:r>
        <w:t>b</w:t>
      </w:r>
      <w:r w:rsidR="008B6B1D">
        <w:t xml:space="preserve">usinesses </w:t>
      </w:r>
      <w:r w:rsidR="00766604">
        <w:t xml:space="preserve">that </w:t>
      </w:r>
      <w:r w:rsidR="0052323F">
        <w:t>have identified</w:t>
      </w:r>
      <w:r w:rsidR="00F56CB9">
        <w:t xml:space="preserve"> key </w:t>
      </w:r>
      <w:r w:rsidR="3D8B7DFF">
        <w:t>R</w:t>
      </w:r>
      <w:r w:rsidR="001F3967">
        <w:t>&amp;D</w:t>
      </w:r>
      <w:r w:rsidR="00D373B9">
        <w:t xml:space="preserve"> </w:t>
      </w:r>
      <w:r w:rsidR="005A3D8E">
        <w:t>equipment/infrastructure</w:t>
      </w:r>
      <w:r w:rsidR="00F56CB9">
        <w:t xml:space="preserve"> that </w:t>
      </w:r>
      <w:r w:rsidR="00BB41AC">
        <w:t xml:space="preserve">will </w:t>
      </w:r>
      <w:bookmarkStart w:id="6" w:name="_Hlk136272808"/>
      <w:r w:rsidR="00BB41AC">
        <w:t xml:space="preserve">support their </w:t>
      </w:r>
      <w:r w:rsidR="57FEB4C2">
        <w:t>R&amp;D activities</w:t>
      </w:r>
      <w:r w:rsidR="00BB41AC">
        <w:t xml:space="preserve"> and </w:t>
      </w:r>
      <w:r w:rsidR="00174BC2">
        <w:t>anchor</w:t>
      </w:r>
      <w:r w:rsidR="00275527">
        <w:t xml:space="preserve"> their operation in </w:t>
      </w:r>
      <w:r w:rsidR="00BB41AC">
        <w:t>Victoria</w:t>
      </w:r>
      <w:bookmarkEnd w:id="6"/>
    </w:p>
    <w:p w14:paraId="11E01C68" w14:textId="61945EF2" w:rsidR="6472C5B2" w:rsidRPr="00C5145F" w:rsidRDefault="002A735B" w:rsidP="16AA9C9F">
      <w:pPr>
        <w:pStyle w:val="dotpoint"/>
        <w:numPr>
          <w:ilvl w:val="0"/>
          <w:numId w:val="78"/>
        </w:numPr>
        <w:rPr>
          <w:rFonts w:asciiTheme="minorHAnsi" w:hAnsiTheme="minorHAnsi" w:cstheme="minorBidi"/>
        </w:rPr>
      </w:pPr>
      <w:r>
        <w:t>b</w:t>
      </w:r>
      <w:r w:rsidR="005634A3">
        <w:t xml:space="preserve">usinesses that </w:t>
      </w:r>
      <w:r w:rsidR="3B2FC430">
        <w:t>provide R</w:t>
      </w:r>
      <w:r w:rsidR="00E53A87">
        <w:t>&amp;D</w:t>
      </w:r>
      <w:r w:rsidR="0004398D">
        <w:t xml:space="preserve"> </w:t>
      </w:r>
      <w:r w:rsidR="00164F56">
        <w:t>services</w:t>
      </w:r>
      <w:r w:rsidR="3F41357B">
        <w:t>.</w:t>
      </w:r>
      <w:r w:rsidR="00164F56">
        <w:t xml:space="preserve"> </w:t>
      </w:r>
      <w:r w:rsidR="00A15656">
        <w:t xml:space="preserve"> </w:t>
      </w:r>
    </w:p>
    <w:p w14:paraId="62A05AAE" w14:textId="77777777" w:rsidR="00A22958" w:rsidRDefault="00A22958" w:rsidP="00A22958">
      <w:pPr>
        <w:spacing w:after="0" w:line="240" w:lineRule="auto"/>
        <w:rPr>
          <w:rFonts w:asciiTheme="minorHAnsi" w:hAnsiTheme="minorHAnsi" w:cstheme="minorBidi"/>
          <w:sz w:val="20"/>
          <w:szCs w:val="20"/>
        </w:rPr>
      </w:pPr>
    </w:p>
    <w:p w14:paraId="2ED316CC" w14:textId="47CEC675" w:rsidR="6472C5B2" w:rsidRPr="00A22958" w:rsidRDefault="6472C5B2" w:rsidP="00A22958">
      <w:pPr>
        <w:spacing w:after="0" w:line="240" w:lineRule="auto"/>
        <w:rPr>
          <w:rFonts w:asciiTheme="minorHAnsi" w:hAnsiTheme="minorHAnsi" w:cstheme="minorBidi"/>
          <w:sz w:val="20"/>
          <w:szCs w:val="20"/>
        </w:rPr>
      </w:pPr>
      <w:r w:rsidRPr="00A22958">
        <w:rPr>
          <w:rFonts w:asciiTheme="minorHAnsi" w:hAnsiTheme="minorHAnsi" w:cstheme="minorBidi"/>
          <w:sz w:val="20"/>
          <w:szCs w:val="20"/>
        </w:rPr>
        <w:t xml:space="preserve">Successful applicants will need to complete the project activities </w:t>
      </w:r>
      <w:r w:rsidR="002C054B" w:rsidRPr="00A22958">
        <w:rPr>
          <w:rFonts w:asciiTheme="minorHAnsi" w:hAnsiTheme="minorHAnsi" w:cstheme="minorBidi"/>
          <w:sz w:val="20"/>
          <w:szCs w:val="20"/>
        </w:rPr>
        <w:t xml:space="preserve">ideally within 12 months. Successful applicants may </w:t>
      </w:r>
      <w:r w:rsidR="004643AC" w:rsidRPr="00A22958">
        <w:rPr>
          <w:rFonts w:asciiTheme="minorHAnsi" w:hAnsiTheme="minorHAnsi" w:cstheme="minorBidi"/>
          <w:sz w:val="20"/>
          <w:szCs w:val="20"/>
        </w:rPr>
        <w:t xml:space="preserve">negotiate </w:t>
      </w:r>
      <w:r w:rsidR="00A8314E" w:rsidRPr="00A22958">
        <w:rPr>
          <w:rFonts w:asciiTheme="minorHAnsi" w:hAnsiTheme="minorHAnsi" w:cstheme="minorBidi"/>
          <w:sz w:val="20"/>
          <w:szCs w:val="20"/>
        </w:rPr>
        <w:t>projects timelines</w:t>
      </w:r>
      <w:r w:rsidR="00D14F22" w:rsidRPr="00A22958">
        <w:rPr>
          <w:rFonts w:asciiTheme="minorHAnsi" w:hAnsiTheme="minorHAnsi" w:cstheme="minorBidi"/>
          <w:sz w:val="20"/>
          <w:szCs w:val="20"/>
        </w:rPr>
        <w:t xml:space="preserve"> b</w:t>
      </w:r>
      <w:r w:rsidR="00856BCE" w:rsidRPr="00A22958">
        <w:rPr>
          <w:rFonts w:asciiTheme="minorHAnsi" w:hAnsiTheme="minorHAnsi" w:cstheme="minorBidi"/>
          <w:sz w:val="20"/>
          <w:szCs w:val="20"/>
        </w:rPr>
        <w:t xml:space="preserve">eyond 12 months on a </w:t>
      </w:r>
      <w:r w:rsidR="15D90FDE" w:rsidRPr="00A22958">
        <w:rPr>
          <w:rFonts w:asciiTheme="minorHAnsi" w:hAnsiTheme="minorHAnsi" w:cstheme="minorBidi"/>
          <w:sz w:val="20"/>
          <w:szCs w:val="20"/>
        </w:rPr>
        <w:t>case-by-case</w:t>
      </w:r>
      <w:r w:rsidR="00856BCE" w:rsidRPr="00A22958">
        <w:rPr>
          <w:rFonts w:asciiTheme="minorHAnsi" w:hAnsiTheme="minorHAnsi" w:cstheme="minorBidi"/>
          <w:sz w:val="20"/>
          <w:szCs w:val="20"/>
        </w:rPr>
        <w:t xml:space="preserve"> basis.</w:t>
      </w:r>
    </w:p>
    <w:p w14:paraId="4DBCC5C7" w14:textId="569F31F8" w:rsidR="0000753D" w:rsidRPr="00865267" w:rsidRDefault="00DC744C" w:rsidP="0000753D">
      <w:pPr>
        <w:pStyle w:val="Normalnospace"/>
        <w:spacing w:before="120"/>
        <w:rPr>
          <w:rFonts w:asciiTheme="minorHAnsi" w:hAnsiTheme="minorHAnsi" w:cstheme="minorBidi"/>
        </w:rPr>
      </w:pPr>
      <w:r>
        <w:rPr>
          <w:rFonts w:asciiTheme="minorHAnsi" w:hAnsiTheme="minorHAnsi" w:cstheme="minorBidi"/>
        </w:rPr>
        <w:t xml:space="preserve">To be </w:t>
      </w:r>
      <w:r w:rsidR="00882C39">
        <w:rPr>
          <w:rFonts w:asciiTheme="minorHAnsi" w:hAnsiTheme="minorHAnsi" w:cstheme="minorBidi"/>
        </w:rPr>
        <w:t>eligible</w:t>
      </w:r>
      <w:r w:rsidR="00630A87">
        <w:rPr>
          <w:rFonts w:asciiTheme="minorHAnsi" w:hAnsiTheme="minorHAnsi" w:cstheme="minorBidi"/>
        </w:rPr>
        <w:t xml:space="preserve"> the organisation</w:t>
      </w:r>
      <w:r w:rsidR="00FD660A">
        <w:rPr>
          <w:rFonts w:asciiTheme="minorHAnsi" w:hAnsiTheme="minorHAnsi" w:cstheme="minorBidi"/>
        </w:rPr>
        <w:t xml:space="preserve"> </w:t>
      </w:r>
      <w:r w:rsidR="6AB0D7DC" w:rsidRPr="34FE07B2">
        <w:rPr>
          <w:rFonts w:asciiTheme="minorHAnsi" w:hAnsiTheme="minorHAnsi" w:cstheme="minorBidi"/>
        </w:rPr>
        <w:t>will</w:t>
      </w:r>
      <w:r w:rsidR="002D12FE">
        <w:rPr>
          <w:rFonts w:asciiTheme="minorHAnsi" w:hAnsiTheme="minorHAnsi" w:cstheme="minorBidi"/>
        </w:rPr>
        <w:t xml:space="preserve"> need to</w:t>
      </w:r>
      <w:r w:rsidR="0000753D" w:rsidRPr="184615BF">
        <w:rPr>
          <w:rFonts w:asciiTheme="minorHAnsi" w:hAnsiTheme="minorHAnsi" w:cstheme="minorBidi"/>
        </w:rPr>
        <w:t>:</w:t>
      </w:r>
    </w:p>
    <w:p w14:paraId="4E1A72E6" w14:textId="7EC5CB7E" w:rsidR="00C60881" w:rsidRDefault="003F0C8F" w:rsidP="34FE07B2">
      <w:pPr>
        <w:pStyle w:val="ListParagraph"/>
        <w:widowControl w:val="0"/>
        <w:numPr>
          <w:ilvl w:val="0"/>
          <w:numId w:val="21"/>
        </w:numPr>
        <w:suppressAutoHyphens w:val="0"/>
        <w:spacing w:after="0" w:line="240" w:lineRule="auto"/>
        <w:ind w:left="714" w:hanging="357"/>
        <w:textAlignment w:val="auto"/>
        <w:rPr>
          <w:rFonts w:asciiTheme="minorHAnsi" w:hAnsiTheme="minorHAnsi" w:cstheme="minorBidi"/>
          <w:color w:val="auto"/>
          <w:sz w:val="20"/>
          <w:szCs w:val="20"/>
        </w:rPr>
      </w:pPr>
      <w:r w:rsidRPr="34FE07B2">
        <w:rPr>
          <w:rFonts w:asciiTheme="minorHAnsi" w:hAnsiTheme="minorHAnsi" w:cstheme="minorBidi"/>
          <w:color w:val="auto"/>
          <w:sz w:val="20"/>
          <w:szCs w:val="20"/>
        </w:rPr>
        <w:t>b</w:t>
      </w:r>
      <w:r w:rsidR="00C60881" w:rsidRPr="34FE07B2">
        <w:rPr>
          <w:rFonts w:asciiTheme="minorHAnsi" w:hAnsiTheme="minorHAnsi" w:cstheme="minorBidi"/>
          <w:color w:val="auto"/>
          <w:sz w:val="20"/>
          <w:szCs w:val="20"/>
        </w:rPr>
        <w:t xml:space="preserve">e </w:t>
      </w:r>
      <w:r w:rsidR="0094356F" w:rsidRPr="34FE07B2">
        <w:rPr>
          <w:rFonts w:asciiTheme="minorHAnsi" w:hAnsiTheme="minorHAnsi" w:cstheme="minorBidi"/>
          <w:color w:val="auto"/>
          <w:sz w:val="20"/>
          <w:szCs w:val="20"/>
        </w:rPr>
        <w:t xml:space="preserve">a </w:t>
      </w:r>
      <w:r w:rsidR="002D12FE" w:rsidRPr="34FE07B2">
        <w:rPr>
          <w:rFonts w:asciiTheme="minorHAnsi" w:hAnsiTheme="minorHAnsi" w:cstheme="minorBidi"/>
          <w:color w:val="auto"/>
          <w:sz w:val="20"/>
          <w:szCs w:val="20"/>
        </w:rPr>
        <w:t xml:space="preserve">legally structured </w:t>
      </w:r>
      <w:r w:rsidR="0094356F" w:rsidRPr="34FE07B2">
        <w:rPr>
          <w:rFonts w:asciiTheme="minorHAnsi" w:hAnsiTheme="minorHAnsi" w:cstheme="minorBidi"/>
          <w:color w:val="auto"/>
          <w:sz w:val="20"/>
          <w:szCs w:val="20"/>
        </w:rPr>
        <w:t xml:space="preserve">business </w:t>
      </w:r>
      <w:r w:rsidR="60ADD960" w:rsidRPr="34FE07B2">
        <w:rPr>
          <w:rFonts w:asciiTheme="minorHAnsi" w:hAnsiTheme="minorHAnsi" w:cstheme="minorBidi"/>
          <w:color w:val="auto"/>
          <w:sz w:val="20"/>
          <w:szCs w:val="20"/>
        </w:rPr>
        <w:t>registered</w:t>
      </w:r>
      <w:r w:rsidR="0094356F" w:rsidRPr="34FE07B2">
        <w:rPr>
          <w:rFonts w:asciiTheme="minorHAnsi" w:hAnsiTheme="minorHAnsi" w:cstheme="minorBidi"/>
          <w:color w:val="auto"/>
          <w:sz w:val="20"/>
          <w:szCs w:val="20"/>
        </w:rPr>
        <w:t xml:space="preserve"> in Victoria </w:t>
      </w:r>
      <w:r w:rsidR="00C60881" w:rsidRPr="34FE07B2">
        <w:rPr>
          <w:rFonts w:asciiTheme="minorHAnsi" w:hAnsiTheme="minorHAnsi" w:cstheme="minorBidi"/>
          <w:color w:val="auto"/>
          <w:sz w:val="20"/>
          <w:szCs w:val="20"/>
        </w:rPr>
        <w:t>with an Australian Business Number</w:t>
      </w:r>
      <w:r w:rsidR="001C1F60" w:rsidRPr="34FE07B2">
        <w:rPr>
          <w:rFonts w:asciiTheme="minorHAnsi" w:hAnsiTheme="minorHAnsi" w:cstheme="minorBidi"/>
          <w:color w:val="auto"/>
          <w:sz w:val="20"/>
          <w:szCs w:val="20"/>
        </w:rPr>
        <w:t xml:space="preserve"> </w:t>
      </w:r>
      <w:r w:rsidR="00C60881" w:rsidRPr="34FE07B2">
        <w:rPr>
          <w:rFonts w:asciiTheme="minorHAnsi" w:hAnsiTheme="minorHAnsi" w:cstheme="minorBidi"/>
          <w:color w:val="auto"/>
          <w:sz w:val="20"/>
          <w:szCs w:val="20"/>
        </w:rPr>
        <w:t>(ABN)</w:t>
      </w:r>
      <w:r w:rsidR="005A79E8" w:rsidRPr="34FE07B2">
        <w:rPr>
          <w:rFonts w:asciiTheme="minorHAnsi" w:hAnsiTheme="minorHAnsi" w:cstheme="minorBidi"/>
          <w:color w:val="auto"/>
          <w:sz w:val="20"/>
          <w:szCs w:val="20"/>
        </w:rPr>
        <w:t xml:space="preserve">, with a minimum </w:t>
      </w:r>
      <w:r w:rsidR="007A357F">
        <w:rPr>
          <w:rFonts w:asciiTheme="minorHAnsi" w:hAnsiTheme="minorHAnsi" w:cstheme="minorBidi"/>
          <w:color w:val="auto"/>
          <w:sz w:val="20"/>
          <w:szCs w:val="20"/>
        </w:rPr>
        <w:t>3</w:t>
      </w:r>
      <w:r w:rsidR="007A357F" w:rsidRPr="34FE07B2">
        <w:rPr>
          <w:rFonts w:asciiTheme="minorHAnsi" w:hAnsiTheme="minorHAnsi" w:cstheme="minorBidi"/>
          <w:color w:val="auto"/>
          <w:sz w:val="20"/>
          <w:szCs w:val="20"/>
        </w:rPr>
        <w:t>-year</w:t>
      </w:r>
      <w:r w:rsidR="005A79E8" w:rsidRPr="34FE07B2">
        <w:rPr>
          <w:rFonts w:asciiTheme="minorHAnsi" w:hAnsiTheme="minorHAnsi" w:cstheme="minorBidi"/>
          <w:color w:val="auto"/>
          <w:sz w:val="20"/>
          <w:szCs w:val="20"/>
        </w:rPr>
        <w:t xml:space="preserve"> trading history</w:t>
      </w:r>
    </w:p>
    <w:p w14:paraId="2C81269B" w14:textId="17B6FDBB" w:rsidR="00CF55BC" w:rsidRPr="00865267" w:rsidRDefault="00CF55BC" w:rsidP="22BE9C8B">
      <w:pPr>
        <w:pStyle w:val="ListParagraph"/>
        <w:widowControl w:val="0"/>
        <w:numPr>
          <w:ilvl w:val="0"/>
          <w:numId w:val="21"/>
        </w:numPr>
        <w:suppressAutoHyphens w:val="0"/>
        <w:spacing w:before="240" w:after="0" w:line="240" w:lineRule="auto"/>
        <w:ind w:left="714" w:hanging="357"/>
        <w:textAlignment w:val="auto"/>
        <w:rPr>
          <w:rFonts w:asciiTheme="minorHAnsi" w:hAnsiTheme="minorHAnsi" w:cstheme="minorBidi"/>
          <w:color w:val="auto"/>
          <w:sz w:val="20"/>
          <w:szCs w:val="20"/>
        </w:rPr>
      </w:pPr>
      <w:r w:rsidRPr="4178C1D9">
        <w:rPr>
          <w:rFonts w:asciiTheme="minorHAnsi" w:hAnsiTheme="minorHAnsi" w:cstheme="minorBidi"/>
          <w:color w:val="auto"/>
          <w:sz w:val="20"/>
          <w:szCs w:val="20"/>
        </w:rPr>
        <w:t>have an operating presence in Victoria</w:t>
      </w:r>
    </w:p>
    <w:p w14:paraId="619D860B" w14:textId="7B759B07" w:rsidR="00266128" w:rsidRDefault="00AF6C06" w:rsidP="0EBB8469">
      <w:pPr>
        <w:pStyle w:val="Normalnospace"/>
        <w:numPr>
          <w:ilvl w:val="0"/>
          <w:numId w:val="21"/>
        </w:numPr>
        <w:spacing w:before="120"/>
        <w:rPr>
          <w:rFonts w:asciiTheme="minorHAnsi" w:hAnsiTheme="minorHAnsi" w:cstheme="minorBidi"/>
        </w:rPr>
      </w:pPr>
      <w:r w:rsidRPr="0EBB8469">
        <w:rPr>
          <w:rFonts w:asciiTheme="minorHAnsi" w:hAnsiTheme="minorHAnsi" w:cstheme="minorBidi"/>
        </w:rPr>
        <w:t xml:space="preserve">employ </w:t>
      </w:r>
      <w:r w:rsidR="009547A0" w:rsidRPr="0EBB8469">
        <w:rPr>
          <w:rFonts w:asciiTheme="minorHAnsi" w:hAnsiTheme="minorHAnsi" w:cstheme="minorBidi"/>
        </w:rPr>
        <w:t xml:space="preserve">at least 20 </w:t>
      </w:r>
      <w:r w:rsidR="0032346C">
        <w:rPr>
          <w:rFonts w:asciiTheme="minorHAnsi" w:hAnsiTheme="minorHAnsi" w:cstheme="minorBidi"/>
        </w:rPr>
        <w:t xml:space="preserve">full-time </w:t>
      </w:r>
      <w:proofErr w:type="gramStart"/>
      <w:r w:rsidR="070A011E" w:rsidRPr="34FE07B2">
        <w:rPr>
          <w:rFonts w:asciiTheme="minorHAnsi" w:hAnsiTheme="minorHAnsi" w:cstheme="minorBidi"/>
        </w:rPr>
        <w:t>equivalent</w:t>
      </w:r>
      <w:proofErr w:type="gramEnd"/>
      <w:r w:rsidR="00FF1E68" w:rsidRPr="34FE07B2">
        <w:rPr>
          <w:rStyle w:val="FootnoteReference"/>
          <w:rFonts w:asciiTheme="minorHAnsi" w:hAnsiTheme="minorHAnsi" w:cstheme="minorBidi"/>
        </w:rPr>
        <w:footnoteReference w:id="3"/>
      </w:r>
      <w:r w:rsidR="6E09CFAA" w:rsidRPr="34FE07B2">
        <w:rPr>
          <w:rFonts w:asciiTheme="minorHAnsi" w:hAnsiTheme="minorHAnsi" w:cstheme="minorBidi"/>
        </w:rPr>
        <w:t xml:space="preserve"> (</w:t>
      </w:r>
      <w:r w:rsidR="070A011E" w:rsidRPr="34FE07B2">
        <w:rPr>
          <w:rFonts w:asciiTheme="minorHAnsi" w:hAnsiTheme="minorHAnsi" w:cstheme="minorBidi"/>
        </w:rPr>
        <w:t>FTE</w:t>
      </w:r>
      <w:r w:rsidR="009547A0" w:rsidRPr="0EBB8469">
        <w:rPr>
          <w:rFonts w:asciiTheme="minorHAnsi" w:hAnsiTheme="minorHAnsi" w:cstheme="minorBidi"/>
        </w:rPr>
        <w:t xml:space="preserve">) staff </w:t>
      </w:r>
      <w:r w:rsidR="009547A0" w:rsidRPr="00380C42">
        <w:rPr>
          <w:rFonts w:asciiTheme="minorHAnsi" w:hAnsiTheme="minorHAnsi" w:cstheme="minorBidi"/>
        </w:rPr>
        <w:t>or</w:t>
      </w:r>
      <w:r w:rsidR="009547A0" w:rsidRPr="0EBB8469">
        <w:rPr>
          <w:rFonts w:asciiTheme="minorHAnsi" w:hAnsiTheme="minorHAnsi" w:cstheme="minorBidi"/>
        </w:rPr>
        <w:t xml:space="preserve"> have an annual turnover </w:t>
      </w:r>
      <w:r w:rsidR="070A011E" w:rsidRPr="34FE07B2">
        <w:rPr>
          <w:rFonts w:asciiTheme="minorHAnsi" w:hAnsiTheme="minorHAnsi" w:cstheme="minorBidi"/>
        </w:rPr>
        <w:t>greater</w:t>
      </w:r>
      <w:r w:rsidR="0032346C">
        <w:rPr>
          <w:rFonts w:asciiTheme="minorHAnsi" w:hAnsiTheme="minorHAnsi" w:cstheme="minorBidi"/>
        </w:rPr>
        <w:t xml:space="preserve"> than $1.5 million</w:t>
      </w:r>
      <w:r w:rsidR="0037132F">
        <w:rPr>
          <w:rStyle w:val="FootnoteReference"/>
          <w:rFonts w:asciiTheme="minorHAnsi" w:hAnsiTheme="minorHAnsi" w:cstheme="minorBidi"/>
        </w:rPr>
        <w:footnoteReference w:id="4"/>
      </w:r>
      <w:r w:rsidR="00D86760">
        <w:rPr>
          <w:rFonts w:asciiTheme="minorHAnsi" w:hAnsiTheme="minorHAnsi" w:cstheme="minorBidi"/>
        </w:rPr>
        <w:t>.</w:t>
      </w:r>
    </w:p>
    <w:p w14:paraId="1DCFE646" w14:textId="360A0E46" w:rsidR="00B000B0" w:rsidRPr="00CB04FD" w:rsidRDefault="00711DAA" w:rsidP="34FE07B2">
      <w:pPr>
        <w:pStyle w:val="Normalnospace"/>
        <w:spacing w:before="120"/>
        <w:rPr>
          <w:rFonts w:asciiTheme="minorHAnsi" w:hAnsiTheme="minorHAnsi" w:cstheme="minorBidi"/>
        </w:rPr>
      </w:pPr>
      <w:r w:rsidRPr="4178C1D9">
        <w:rPr>
          <w:rFonts w:asciiTheme="minorHAnsi" w:hAnsiTheme="minorHAnsi" w:cstheme="minorBidi"/>
        </w:rPr>
        <w:t xml:space="preserve">Businesses who do not fit the eligibility </w:t>
      </w:r>
      <w:r w:rsidR="00BF72F1" w:rsidRPr="4178C1D9">
        <w:rPr>
          <w:rFonts w:asciiTheme="minorHAnsi" w:hAnsiTheme="minorHAnsi" w:cstheme="minorBidi"/>
        </w:rPr>
        <w:t>but have a project which aligns with the objectives of the program should contact the program</w:t>
      </w:r>
      <w:r w:rsidR="00B64BCC" w:rsidRPr="4178C1D9">
        <w:rPr>
          <w:rFonts w:asciiTheme="minorHAnsi" w:hAnsiTheme="minorHAnsi" w:cstheme="minorBidi"/>
        </w:rPr>
        <w:t xml:space="preserve"> manager via email at </w:t>
      </w:r>
      <w:hyperlink r:id="rId13" w:history="1">
        <w:r w:rsidR="620A9DB7" w:rsidRPr="78F81A4B">
          <w:rPr>
            <w:rStyle w:val="Hyperlink"/>
            <w:rFonts w:asciiTheme="minorHAnsi" w:hAnsiTheme="minorHAnsi" w:cstheme="minorBidi"/>
          </w:rPr>
          <w:t>industryr&amp;dfund@ecodev.vic.gov.au</w:t>
        </w:r>
      </w:hyperlink>
      <w:r w:rsidR="00C77D68" w:rsidRPr="4178C1D9">
        <w:rPr>
          <w:rFonts w:asciiTheme="minorHAnsi" w:hAnsiTheme="minorHAnsi" w:cstheme="minorBidi"/>
        </w:rPr>
        <w:t>.</w:t>
      </w:r>
    </w:p>
    <w:p w14:paraId="07B05B92" w14:textId="4ECBE294" w:rsidR="0000753D" w:rsidRPr="00865267" w:rsidRDefault="00CA408B" w:rsidP="626F5AB3">
      <w:pPr>
        <w:pStyle w:val="Heading3"/>
        <w:rPr>
          <w:rFonts w:asciiTheme="minorHAnsi" w:hAnsiTheme="minorHAnsi" w:cstheme="minorBidi"/>
        </w:rPr>
      </w:pPr>
      <w:r>
        <w:t>4</w:t>
      </w:r>
      <w:r w:rsidR="0000753D" w:rsidRPr="00865267">
        <w:t>.1.</w:t>
      </w:r>
      <w:r w:rsidR="00E6770F">
        <w:t>1</w:t>
      </w:r>
      <w:r w:rsidR="0000753D" w:rsidRPr="00865267">
        <w:t xml:space="preserve"> Trust structures</w:t>
      </w:r>
    </w:p>
    <w:p w14:paraId="331153EB" w14:textId="4B2EDA97" w:rsidR="0086294E" w:rsidRDefault="0000753D" w:rsidP="3BE50C72">
      <w:pPr>
        <w:suppressAutoHyphens w:val="0"/>
        <w:spacing w:after="0" w:line="240" w:lineRule="auto"/>
        <w:textAlignment w:val="auto"/>
        <w:rPr>
          <w:rFonts w:asciiTheme="minorHAnsi" w:hAnsiTheme="minorHAnsi" w:cstheme="minorBidi"/>
          <w:sz w:val="20"/>
          <w:szCs w:val="20"/>
        </w:rPr>
      </w:pPr>
      <w:r w:rsidRPr="34FE07B2">
        <w:rPr>
          <w:rFonts w:asciiTheme="minorHAnsi" w:hAnsiTheme="minorHAnsi" w:cstheme="minorBidi"/>
          <w:sz w:val="20"/>
          <w:szCs w:val="20"/>
        </w:rPr>
        <w:t>An Incorporated Trustee can apply on behalf of a Trust provided that the Trustee</w:t>
      </w:r>
      <w:r w:rsidR="0086294E" w:rsidRPr="34FE07B2">
        <w:rPr>
          <w:rFonts w:asciiTheme="minorHAnsi" w:hAnsiTheme="minorHAnsi" w:cstheme="minorBidi"/>
          <w:sz w:val="20"/>
          <w:szCs w:val="20"/>
        </w:rPr>
        <w:t>:</w:t>
      </w:r>
    </w:p>
    <w:p w14:paraId="6865C357" w14:textId="63126B99" w:rsidR="00266128" w:rsidRPr="00466D84" w:rsidRDefault="11C4455B" w:rsidP="18466D00">
      <w:pPr>
        <w:pStyle w:val="dotpoint"/>
        <w:numPr>
          <w:ilvl w:val="0"/>
          <w:numId w:val="80"/>
        </w:numPr>
        <w:rPr>
          <w:rFonts w:asciiTheme="minorHAnsi" w:hAnsiTheme="minorHAnsi" w:cstheme="minorBidi"/>
        </w:rPr>
      </w:pPr>
      <w:r>
        <w:t>will remain sufficiently liable for the performance of any agreement it signs</w:t>
      </w:r>
    </w:p>
    <w:p w14:paraId="30A7DD50" w14:textId="78D6214E" w:rsidR="00466D84" w:rsidRPr="0086294E" w:rsidRDefault="0020606C" w:rsidP="18466D00">
      <w:pPr>
        <w:pStyle w:val="dotpoint"/>
        <w:numPr>
          <w:ilvl w:val="0"/>
          <w:numId w:val="80"/>
        </w:numPr>
        <w:rPr>
          <w:rFonts w:asciiTheme="minorHAnsi" w:hAnsiTheme="minorHAnsi" w:cstheme="minorBidi"/>
        </w:rPr>
      </w:pPr>
      <w:r>
        <w:t>c</w:t>
      </w:r>
      <w:r w:rsidR="00466D84">
        <w:t>an meet the above eligibility criteria.</w:t>
      </w:r>
    </w:p>
    <w:p w14:paraId="16E4C517" w14:textId="35968740" w:rsidR="0000753D" w:rsidRPr="00865267" w:rsidRDefault="7D10EAC9" w:rsidP="00865267">
      <w:pPr>
        <w:pStyle w:val="Heading3"/>
      </w:pPr>
      <w:r>
        <w:t>4</w:t>
      </w:r>
      <w:r w:rsidR="0000753D" w:rsidRPr="00865267">
        <w:t>.1.</w:t>
      </w:r>
      <w:r w:rsidR="00E6770F">
        <w:t>2</w:t>
      </w:r>
      <w:r w:rsidR="0000753D" w:rsidRPr="00865267">
        <w:t xml:space="preserve"> Partnerships</w:t>
      </w:r>
    </w:p>
    <w:p w14:paraId="21DEE6CA" w14:textId="7687BEB9" w:rsidR="0020606C" w:rsidRDefault="0063376A" w:rsidP="005F31EC">
      <w:pPr>
        <w:suppressAutoHyphens w:val="0"/>
        <w:spacing w:after="0" w:line="240" w:lineRule="auto"/>
        <w:textAlignment w:val="auto"/>
        <w:rPr>
          <w:rFonts w:asciiTheme="minorHAnsi" w:hAnsiTheme="minorHAnsi" w:cstheme="minorBidi"/>
          <w:sz w:val="20"/>
          <w:szCs w:val="20"/>
        </w:rPr>
      </w:pPr>
      <w:r w:rsidRPr="4A840028">
        <w:rPr>
          <w:rFonts w:asciiTheme="minorHAnsi" w:hAnsiTheme="minorHAnsi" w:cstheme="minorBidi"/>
          <w:sz w:val="20"/>
          <w:szCs w:val="20"/>
        </w:rPr>
        <w:t>I</w:t>
      </w:r>
      <w:r w:rsidR="0000753D" w:rsidRPr="4A840028">
        <w:rPr>
          <w:rFonts w:asciiTheme="minorHAnsi" w:hAnsiTheme="minorHAnsi" w:cstheme="minorBidi"/>
          <w:sz w:val="20"/>
          <w:szCs w:val="20"/>
        </w:rPr>
        <w:t xml:space="preserve">ndividual Partners may apply on behalf of a </w:t>
      </w:r>
      <w:r w:rsidR="6BE3963E" w:rsidRPr="34FE07B2">
        <w:rPr>
          <w:rFonts w:asciiTheme="minorHAnsi" w:hAnsiTheme="minorHAnsi" w:cstheme="minorBidi"/>
          <w:sz w:val="20"/>
          <w:szCs w:val="20"/>
        </w:rPr>
        <w:t>p</w:t>
      </w:r>
      <w:r w:rsidR="1DC76D56" w:rsidRPr="34FE07B2">
        <w:rPr>
          <w:rFonts w:asciiTheme="minorHAnsi" w:hAnsiTheme="minorHAnsi" w:cstheme="minorBidi"/>
          <w:sz w:val="20"/>
          <w:szCs w:val="20"/>
        </w:rPr>
        <w:t>artnership</w:t>
      </w:r>
      <w:r w:rsidR="0000753D" w:rsidRPr="4A840028">
        <w:rPr>
          <w:rFonts w:asciiTheme="minorHAnsi" w:hAnsiTheme="minorHAnsi" w:cstheme="minorBidi"/>
          <w:sz w:val="20"/>
          <w:szCs w:val="20"/>
        </w:rPr>
        <w:t xml:space="preserve"> provided that the </w:t>
      </w:r>
      <w:r w:rsidR="6BE3963E" w:rsidRPr="34FE07B2">
        <w:rPr>
          <w:rFonts w:asciiTheme="minorHAnsi" w:hAnsiTheme="minorHAnsi" w:cstheme="minorBidi"/>
          <w:sz w:val="20"/>
          <w:szCs w:val="20"/>
        </w:rPr>
        <w:t>p</w:t>
      </w:r>
      <w:r w:rsidR="5A32E96A" w:rsidRPr="34FE07B2">
        <w:rPr>
          <w:rFonts w:asciiTheme="minorHAnsi" w:hAnsiTheme="minorHAnsi" w:cstheme="minorBidi"/>
          <w:sz w:val="20"/>
          <w:szCs w:val="20"/>
        </w:rPr>
        <w:t>artners</w:t>
      </w:r>
      <w:r w:rsidR="0020606C">
        <w:rPr>
          <w:rFonts w:asciiTheme="minorHAnsi" w:hAnsiTheme="minorHAnsi" w:cstheme="minorBidi"/>
          <w:sz w:val="20"/>
          <w:szCs w:val="20"/>
        </w:rPr>
        <w:t>:</w:t>
      </w:r>
    </w:p>
    <w:p w14:paraId="2FE5778F" w14:textId="06A8343A" w:rsidR="0000753D" w:rsidRDefault="0020606C" w:rsidP="18466D00">
      <w:pPr>
        <w:pStyle w:val="dotpoint"/>
        <w:numPr>
          <w:ilvl w:val="0"/>
          <w:numId w:val="79"/>
        </w:numPr>
        <w:rPr>
          <w:rFonts w:eastAsia="Arial"/>
          <w:color w:val="000000" w:themeColor="text1"/>
          <w:sz w:val="18"/>
          <w:szCs w:val="18"/>
        </w:rPr>
      </w:pPr>
      <w:r>
        <w:t>will remain jointly and severally liable for the performance of any agreement they sign</w:t>
      </w:r>
    </w:p>
    <w:p w14:paraId="6ABC11D9" w14:textId="2B3CCE93" w:rsidR="0020606C" w:rsidRPr="0020606C" w:rsidRDefault="0020606C" w:rsidP="18466D00">
      <w:pPr>
        <w:pStyle w:val="dotpoint"/>
        <w:numPr>
          <w:ilvl w:val="0"/>
          <w:numId w:val="79"/>
        </w:numPr>
        <w:rPr>
          <w:rFonts w:eastAsia="Arial"/>
          <w:color w:val="000000" w:themeColor="text1"/>
          <w:sz w:val="18"/>
          <w:szCs w:val="18"/>
        </w:rPr>
      </w:pPr>
      <w:r>
        <w:t>can meet the above eligibility criteria.</w:t>
      </w:r>
    </w:p>
    <w:p w14:paraId="5AAFAB3C" w14:textId="5777C94D" w:rsidR="0000753D" w:rsidRPr="00865267" w:rsidRDefault="1A3FE360" w:rsidP="00CF0212">
      <w:pPr>
        <w:pStyle w:val="Heading2"/>
      </w:pPr>
      <w:r>
        <w:t>4</w:t>
      </w:r>
      <w:r w:rsidR="0000753D" w:rsidRPr="00E66C97">
        <w:t>.2</w:t>
      </w:r>
      <w:r w:rsidR="0000753D" w:rsidRPr="00E66C97">
        <w:tab/>
        <w:t>Ineligible Applicants</w:t>
      </w:r>
    </w:p>
    <w:p w14:paraId="2048FC8F" w14:textId="7B89659E" w:rsidR="0000753D" w:rsidRPr="00865267" w:rsidRDefault="0000753D" w:rsidP="0000753D">
      <w:pPr>
        <w:pStyle w:val="Normalnospace"/>
        <w:spacing w:before="120"/>
        <w:rPr>
          <w:rFonts w:asciiTheme="minorHAnsi" w:hAnsiTheme="minorHAnsi" w:cstheme="minorBidi"/>
        </w:rPr>
      </w:pPr>
      <w:r w:rsidRPr="34FE07B2">
        <w:rPr>
          <w:rFonts w:asciiTheme="minorHAnsi" w:hAnsiTheme="minorHAnsi" w:cstheme="minorBidi"/>
        </w:rPr>
        <w:t xml:space="preserve">The following </w:t>
      </w:r>
      <w:r w:rsidR="0020606C" w:rsidRPr="34FE07B2">
        <w:rPr>
          <w:rFonts w:asciiTheme="minorHAnsi" w:hAnsiTheme="minorHAnsi" w:cstheme="minorBidi"/>
        </w:rPr>
        <w:t xml:space="preserve">entities </w:t>
      </w:r>
      <w:r w:rsidRPr="34FE07B2">
        <w:rPr>
          <w:rFonts w:asciiTheme="minorHAnsi" w:hAnsiTheme="minorHAnsi" w:cstheme="minorBidi"/>
        </w:rPr>
        <w:t>are not eligible to apply:</w:t>
      </w:r>
    </w:p>
    <w:p w14:paraId="2B0DB2AC" w14:textId="22777743" w:rsidR="0000753D" w:rsidRPr="00865267" w:rsidRDefault="00FE72D5" w:rsidP="00A565C5">
      <w:pPr>
        <w:pStyle w:val="Normalnospace"/>
        <w:numPr>
          <w:ilvl w:val="0"/>
          <w:numId w:val="71"/>
        </w:numPr>
        <w:ind w:left="714" w:hanging="357"/>
        <w:rPr>
          <w:rFonts w:asciiTheme="minorHAnsi" w:hAnsiTheme="minorHAnsi" w:cstheme="minorBidi"/>
        </w:rPr>
      </w:pPr>
      <w:r w:rsidRPr="18466D00">
        <w:rPr>
          <w:rFonts w:asciiTheme="minorHAnsi" w:hAnsiTheme="minorHAnsi" w:cstheme="minorBidi"/>
        </w:rPr>
        <w:t>i</w:t>
      </w:r>
      <w:r w:rsidR="0000753D" w:rsidRPr="18466D00">
        <w:rPr>
          <w:rFonts w:asciiTheme="minorHAnsi" w:hAnsiTheme="minorHAnsi" w:cstheme="minorBidi"/>
        </w:rPr>
        <w:t>ndividuals</w:t>
      </w:r>
    </w:p>
    <w:p w14:paraId="478C3737" w14:textId="355A6EAD" w:rsidR="0000753D" w:rsidRPr="00865267" w:rsidRDefault="00C5332C" w:rsidP="00A565C5">
      <w:pPr>
        <w:pStyle w:val="Normalnospace"/>
        <w:numPr>
          <w:ilvl w:val="0"/>
          <w:numId w:val="71"/>
        </w:numPr>
        <w:ind w:left="714" w:hanging="357"/>
        <w:rPr>
          <w:rFonts w:asciiTheme="minorHAnsi" w:hAnsiTheme="minorHAnsi" w:cstheme="minorBidi"/>
        </w:rPr>
      </w:pPr>
      <w:r>
        <w:rPr>
          <w:rFonts w:asciiTheme="minorHAnsi" w:hAnsiTheme="minorHAnsi" w:cstheme="minorBidi"/>
        </w:rPr>
        <w:t xml:space="preserve">Australian, </w:t>
      </w:r>
      <w:r w:rsidR="0000753D" w:rsidRPr="18466D00">
        <w:rPr>
          <w:rFonts w:asciiTheme="minorHAnsi" w:hAnsiTheme="minorHAnsi" w:cstheme="minorBidi"/>
        </w:rPr>
        <w:t>state and local government agency or body</w:t>
      </w:r>
      <w:r w:rsidR="003B0839" w:rsidRPr="18466D00">
        <w:rPr>
          <w:rFonts w:asciiTheme="minorHAnsi" w:hAnsiTheme="minorHAnsi" w:cstheme="minorBidi"/>
        </w:rPr>
        <w:t xml:space="preserve"> </w:t>
      </w:r>
      <w:r w:rsidR="0000753D" w:rsidRPr="18466D00">
        <w:rPr>
          <w:rStyle w:val="normaltextrun"/>
          <w:rFonts w:asciiTheme="minorHAnsi" w:hAnsiTheme="minorHAnsi" w:cstheme="minorBidi"/>
          <w:color w:val="000000"/>
          <w:shd w:val="clear" w:color="auto" w:fill="FFFFFF"/>
        </w:rPr>
        <w:t xml:space="preserve">established under </w:t>
      </w:r>
      <w:r w:rsidR="0000753D" w:rsidRPr="18466D00">
        <w:rPr>
          <w:rStyle w:val="normaltextrun"/>
          <w:rFonts w:asciiTheme="minorHAnsi" w:hAnsiTheme="minorHAnsi" w:cstheme="minorBidi"/>
          <w:i/>
          <w:color w:val="000000"/>
          <w:shd w:val="clear" w:color="auto" w:fill="FFFFFF"/>
        </w:rPr>
        <w:t xml:space="preserve">the </w:t>
      </w:r>
      <w:hyperlink r:id="rId14" w:history="1">
        <w:r w:rsidR="1DC76D56" w:rsidRPr="78F81A4B">
          <w:rPr>
            <w:rStyle w:val="Hyperlink"/>
            <w:rFonts w:asciiTheme="minorHAnsi" w:hAnsiTheme="minorHAnsi" w:cstheme="minorBidi"/>
            <w:i/>
            <w:iCs/>
            <w:shd w:val="clear" w:color="auto" w:fill="FFFFFF"/>
          </w:rPr>
          <w:t>Public Administration Act 2004</w:t>
        </w:r>
      </w:hyperlink>
      <w:r w:rsidR="0000753D" w:rsidRPr="18466D00">
        <w:rPr>
          <w:rStyle w:val="normaltextrun"/>
          <w:rFonts w:asciiTheme="minorHAnsi" w:hAnsiTheme="minorHAnsi" w:cstheme="minorBidi"/>
          <w:i/>
          <w:color w:val="000000"/>
          <w:shd w:val="clear" w:color="auto" w:fill="FFFFFF"/>
        </w:rPr>
        <w:t xml:space="preserve"> (VIC)</w:t>
      </w:r>
      <w:r w:rsidR="0000753D" w:rsidRPr="18466D00">
        <w:rPr>
          <w:rStyle w:val="normaltextrun"/>
          <w:rFonts w:asciiTheme="minorHAnsi" w:hAnsiTheme="minorHAnsi" w:cstheme="minorBidi"/>
          <w:color w:val="000000"/>
          <w:shd w:val="clear" w:color="auto" w:fill="FFFFFF"/>
        </w:rPr>
        <w:t xml:space="preserve"> or equivalent legislation of another Australian </w:t>
      </w:r>
      <w:bookmarkStart w:id="7" w:name="_Int_kFUTESB5"/>
      <w:r w:rsidR="0000753D" w:rsidRPr="18466D00">
        <w:rPr>
          <w:rStyle w:val="normaltextrun"/>
          <w:rFonts w:asciiTheme="minorHAnsi" w:hAnsiTheme="minorHAnsi" w:cstheme="minorBidi"/>
          <w:color w:val="000000"/>
          <w:shd w:val="clear" w:color="auto" w:fill="FFFFFF"/>
        </w:rPr>
        <w:t>jurisdiction</w:t>
      </w:r>
      <w:bookmarkEnd w:id="7"/>
    </w:p>
    <w:p w14:paraId="692F24CD" w14:textId="211FD08C" w:rsidR="0000753D" w:rsidRPr="00865267" w:rsidRDefault="00FE72D5" w:rsidP="00A565C5">
      <w:pPr>
        <w:pStyle w:val="Normalnospace"/>
        <w:numPr>
          <w:ilvl w:val="0"/>
          <w:numId w:val="71"/>
        </w:numPr>
        <w:ind w:left="714" w:hanging="357"/>
        <w:rPr>
          <w:rFonts w:asciiTheme="minorHAnsi" w:hAnsiTheme="minorHAnsi" w:cstheme="minorBidi"/>
        </w:rPr>
      </w:pPr>
      <w:r w:rsidRPr="18466D00">
        <w:rPr>
          <w:rFonts w:asciiTheme="minorHAnsi" w:hAnsiTheme="minorHAnsi" w:cstheme="minorBidi"/>
        </w:rPr>
        <w:t xml:space="preserve">company </w:t>
      </w:r>
      <w:r w:rsidR="0000753D" w:rsidRPr="18466D00">
        <w:rPr>
          <w:rFonts w:asciiTheme="minorHAnsi" w:hAnsiTheme="minorHAnsi" w:cstheme="minorBidi"/>
        </w:rPr>
        <w:t>not incorporated in Australia </w:t>
      </w:r>
    </w:p>
    <w:p w14:paraId="50A3B4EC" w14:textId="7E9E1C3F" w:rsidR="0000753D" w:rsidRPr="00865267" w:rsidRDefault="00FE72D5" w:rsidP="00A565C5">
      <w:pPr>
        <w:pStyle w:val="Normalnospace"/>
        <w:numPr>
          <w:ilvl w:val="0"/>
          <w:numId w:val="71"/>
        </w:numPr>
        <w:ind w:left="714" w:hanging="357"/>
        <w:rPr>
          <w:rFonts w:asciiTheme="minorHAnsi" w:hAnsiTheme="minorHAnsi" w:cstheme="minorBidi"/>
        </w:rPr>
      </w:pPr>
      <w:r w:rsidRPr="18466D00">
        <w:rPr>
          <w:rFonts w:asciiTheme="minorHAnsi" w:hAnsiTheme="minorHAnsi" w:cstheme="minorBidi"/>
        </w:rPr>
        <w:t xml:space="preserve">unincorporated </w:t>
      </w:r>
      <w:r w:rsidR="0000753D" w:rsidRPr="18466D00">
        <w:rPr>
          <w:rFonts w:asciiTheme="minorHAnsi" w:hAnsiTheme="minorHAnsi" w:cstheme="minorBidi"/>
        </w:rPr>
        <w:t>association, committee or collective </w:t>
      </w:r>
    </w:p>
    <w:p w14:paraId="45683F7A" w14:textId="445BB2CF" w:rsidR="00DB0FF8" w:rsidRPr="00865267" w:rsidRDefault="00FE72D5" w:rsidP="00A565C5">
      <w:pPr>
        <w:pStyle w:val="Normalnospace"/>
        <w:numPr>
          <w:ilvl w:val="0"/>
          <w:numId w:val="71"/>
        </w:numPr>
        <w:ind w:left="714" w:hanging="357"/>
        <w:rPr>
          <w:rFonts w:asciiTheme="minorHAnsi" w:hAnsiTheme="minorHAnsi" w:cstheme="minorBidi"/>
        </w:rPr>
      </w:pPr>
      <w:r w:rsidRPr="18466D00">
        <w:rPr>
          <w:rFonts w:asciiTheme="minorHAnsi" w:hAnsiTheme="minorHAnsi" w:cstheme="minorBidi"/>
        </w:rPr>
        <w:t>community</w:t>
      </w:r>
      <w:r w:rsidR="0000753D" w:rsidRPr="18466D00">
        <w:rPr>
          <w:rFonts w:asciiTheme="minorHAnsi" w:hAnsiTheme="minorHAnsi" w:cstheme="minorBidi"/>
        </w:rPr>
        <w:t>-based organisations</w:t>
      </w:r>
    </w:p>
    <w:p w14:paraId="70C95247" w14:textId="6CCA9638" w:rsidR="0040572E" w:rsidRDefault="00FE72D5" w:rsidP="18466D00">
      <w:pPr>
        <w:pStyle w:val="Normalnospace"/>
        <w:numPr>
          <w:ilvl w:val="0"/>
          <w:numId w:val="71"/>
        </w:numPr>
        <w:rPr>
          <w:rFonts w:asciiTheme="minorHAnsi" w:hAnsiTheme="minorHAnsi" w:cstheme="minorBidi"/>
        </w:rPr>
      </w:pPr>
      <w:r w:rsidRPr="18466D00">
        <w:rPr>
          <w:rFonts w:asciiTheme="minorHAnsi" w:hAnsiTheme="minorHAnsi" w:cstheme="minorBidi"/>
        </w:rPr>
        <w:lastRenderedPageBreak/>
        <w:t xml:space="preserve">academic </w:t>
      </w:r>
      <w:r w:rsidR="0000753D" w:rsidRPr="18466D00">
        <w:rPr>
          <w:rFonts w:asciiTheme="minorHAnsi" w:hAnsiTheme="minorHAnsi" w:cstheme="minorBidi"/>
        </w:rPr>
        <w:t>institutions</w:t>
      </w:r>
      <w:r w:rsidR="1FFAB570" w:rsidRPr="18466D00">
        <w:rPr>
          <w:rFonts w:asciiTheme="minorHAnsi" w:hAnsiTheme="minorHAnsi" w:cstheme="minorBidi"/>
        </w:rPr>
        <w:t>, public sector research providers</w:t>
      </w:r>
      <w:r w:rsidR="0000753D" w:rsidRPr="18466D00">
        <w:rPr>
          <w:rFonts w:asciiTheme="minorHAnsi" w:hAnsiTheme="minorHAnsi" w:cstheme="minorBidi"/>
        </w:rPr>
        <w:t xml:space="preserve"> or </w:t>
      </w:r>
      <w:r w:rsidR="0014435A" w:rsidRPr="0EBB8469">
        <w:rPr>
          <w:rFonts w:asciiTheme="minorHAnsi" w:hAnsiTheme="minorHAnsi" w:cstheme="minorBidi"/>
        </w:rPr>
        <w:t>universit</w:t>
      </w:r>
      <w:r w:rsidR="0014435A">
        <w:rPr>
          <w:rFonts w:asciiTheme="minorHAnsi" w:hAnsiTheme="minorHAnsi" w:cstheme="minorBidi"/>
        </w:rPr>
        <w:t>y</w:t>
      </w:r>
      <w:r w:rsidR="00275F75" w:rsidRPr="00C908D2">
        <w:rPr>
          <w:rStyle w:val="FootnoteReference"/>
          <w:rFonts w:asciiTheme="minorHAnsi" w:hAnsiTheme="minorHAnsi" w:cstheme="minorBidi"/>
        </w:rPr>
        <w:footnoteReference w:id="5"/>
      </w:r>
      <w:r w:rsidR="00E915D2" w:rsidRPr="00C908D2">
        <w:rPr>
          <w:rFonts w:asciiTheme="minorHAnsi" w:hAnsiTheme="minorHAnsi" w:cstheme="minorBidi"/>
        </w:rPr>
        <w:t xml:space="preserve"> </w:t>
      </w:r>
      <w:r>
        <w:t xml:space="preserve">organisations </w:t>
      </w:r>
      <w:r w:rsidR="00D36BAE">
        <w:t>c</w:t>
      </w:r>
      <w:r w:rsidR="0000753D">
        <w:t>urrently involved in litigation against the State Government of Victoria</w:t>
      </w:r>
      <w:r w:rsidR="006E71BF">
        <w:t xml:space="preserve"> </w:t>
      </w:r>
      <w:r w:rsidR="006E71BF" w:rsidRPr="008D458F">
        <w:t>or the Commonwealth of Australia</w:t>
      </w:r>
      <w:r w:rsidR="0000753D" w:rsidRPr="008D458F">
        <w:t>.</w:t>
      </w:r>
    </w:p>
    <w:p w14:paraId="30EE9F16" w14:textId="32F1E34C" w:rsidR="0040572E" w:rsidRPr="0040572E" w:rsidRDefault="1B2F3D64" w:rsidP="144D9673">
      <w:pPr>
        <w:pStyle w:val="Heading2"/>
        <w:rPr>
          <w:b/>
        </w:rPr>
      </w:pPr>
      <w:r>
        <w:t>4</w:t>
      </w:r>
      <w:r w:rsidR="0040572E">
        <w:t>.3</w:t>
      </w:r>
      <w:r w:rsidR="0040572E">
        <w:tab/>
        <w:t>Prohibited activities</w:t>
      </w:r>
    </w:p>
    <w:p w14:paraId="2CF0B3F6" w14:textId="2FB3BD10" w:rsidR="0040572E" w:rsidRDefault="0040572E" w:rsidP="0040572E">
      <w:pPr>
        <w:pStyle w:val="Normalnospace"/>
        <w:spacing w:before="120"/>
      </w:pPr>
      <w:r>
        <w:t xml:space="preserve">Prohibited </w:t>
      </w:r>
      <w:r w:rsidR="00EA6092">
        <w:t>a</w:t>
      </w:r>
      <w:r>
        <w:t>ctivity means an activity which:</w:t>
      </w:r>
    </w:p>
    <w:p w14:paraId="5247C170" w14:textId="0B73D4EC" w:rsidR="003F1BED" w:rsidRDefault="0040572E" w:rsidP="18466D00">
      <w:pPr>
        <w:pStyle w:val="Normalnospace"/>
        <w:numPr>
          <w:ilvl w:val="0"/>
          <w:numId w:val="46"/>
        </w:numPr>
        <w:spacing w:before="120"/>
      </w:pPr>
      <w:r>
        <w:t>is illegal under Australian laws (including, without limitation, the Labour Hire Licensing Act (V</w:t>
      </w:r>
      <w:r w:rsidR="00860D5A">
        <w:t>ic</w:t>
      </w:r>
      <w:r>
        <w:t>) equal opportunity, anti-discrimination, affirmative action legislation and other Victorian laws)</w:t>
      </w:r>
    </w:p>
    <w:p w14:paraId="543F7DAF" w14:textId="75BC1642" w:rsidR="003F1BED" w:rsidRDefault="0040572E" w:rsidP="18466D00">
      <w:pPr>
        <w:pStyle w:val="Normalnospace"/>
        <w:numPr>
          <w:ilvl w:val="0"/>
          <w:numId w:val="46"/>
        </w:numPr>
        <w:spacing w:before="120"/>
      </w:pPr>
      <w:r>
        <w:t>is inconsistent with policies and procedures of the Victorian Government</w:t>
      </w:r>
    </w:p>
    <w:p w14:paraId="69404731" w14:textId="77777777" w:rsidR="003F1BED" w:rsidRDefault="0040572E" w:rsidP="18466D00">
      <w:pPr>
        <w:pStyle w:val="Normalnospace"/>
        <w:numPr>
          <w:ilvl w:val="0"/>
          <w:numId w:val="46"/>
        </w:numPr>
        <w:spacing w:before="120"/>
      </w:pPr>
      <w:r>
        <w:t xml:space="preserve">involves the production, distribution, advocacy, sale, </w:t>
      </w:r>
      <w:bookmarkStart w:id="8" w:name="_Int_s6lnrIMa"/>
      <w:proofErr w:type="gramStart"/>
      <w:r>
        <w:t>research</w:t>
      </w:r>
      <w:bookmarkEnd w:id="8"/>
      <w:proofErr w:type="gramEnd"/>
      <w:r>
        <w:t xml:space="preserve"> or development of: </w:t>
      </w:r>
    </w:p>
    <w:p w14:paraId="69F5229C" w14:textId="5AABFBF5" w:rsidR="003F1BED" w:rsidRDefault="0040572E" w:rsidP="00A565C5">
      <w:pPr>
        <w:pStyle w:val="Normalnospace"/>
        <w:numPr>
          <w:ilvl w:val="0"/>
          <w:numId w:val="69"/>
        </w:numPr>
        <w:spacing w:after="0" w:line="240" w:lineRule="auto"/>
        <w:ind w:left="1077" w:hanging="357"/>
      </w:pPr>
      <w:r>
        <w:t xml:space="preserve">tobacco or tobacco-related products </w:t>
      </w:r>
    </w:p>
    <w:p w14:paraId="43FC4B4E" w14:textId="044218DD" w:rsidR="003F1BED" w:rsidRDefault="0040572E" w:rsidP="00A565C5">
      <w:pPr>
        <w:pStyle w:val="Normalnospace"/>
        <w:numPr>
          <w:ilvl w:val="0"/>
          <w:numId w:val="69"/>
        </w:numPr>
        <w:spacing w:after="0" w:line="240" w:lineRule="auto"/>
        <w:ind w:left="1077" w:hanging="357"/>
      </w:pPr>
      <w:r>
        <w:t xml:space="preserve">cluster munitions and other controversial weapons </w:t>
      </w:r>
    </w:p>
    <w:p w14:paraId="2F46667F" w14:textId="1EDD06F5" w:rsidR="003F1BED" w:rsidRDefault="0040572E" w:rsidP="00A565C5">
      <w:pPr>
        <w:pStyle w:val="Normalnospace"/>
        <w:numPr>
          <w:ilvl w:val="0"/>
          <w:numId w:val="69"/>
        </w:numPr>
        <w:spacing w:after="0" w:line="240" w:lineRule="auto"/>
        <w:ind w:left="1077" w:hanging="357"/>
      </w:pPr>
      <w:r>
        <w:t>thermal coal</w:t>
      </w:r>
      <w:r w:rsidR="0022167A">
        <w:t xml:space="preserve"> and</w:t>
      </w:r>
      <w:r w:rsidR="0022167A">
        <w:rPr>
          <w:rFonts w:eastAsiaTheme="minorEastAsia"/>
        </w:rPr>
        <w:t xml:space="preserve"> natural gas</w:t>
      </w:r>
    </w:p>
    <w:p w14:paraId="795DB6FE" w14:textId="62BBC687" w:rsidR="003F1BED" w:rsidRDefault="0040572E" w:rsidP="00A565C5">
      <w:pPr>
        <w:pStyle w:val="Normalnospace"/>
        <w:numPr>
          <w:ilvl w:val="0"/>
          <w:numId w:val="69"/>
        </w:numPr>
        <w:spacing w:after="0" w:line="240" w:lineRule="auto"/>
        <w:ind w:left="1077" w:hanging="357"/>
      </w:pPr>
      <w:r>
        <w:t>gambling</w:t>
      </w:r>
    </w:p>
    <w:p w14:paraId="03B3D32A" w14:textId="5CE68847" w:rsidR="003F1BED" w:rsidRDefault="0040572E" w:rsidP="00A565C5">
      <w:pPr>
        <w:pStyle w:val="Normalnospace"/>
        <w:numPr>
          <w:ilvl w:val="0"/>
          <w:numId w:val="69"/>
        </w:numPr>
        <w:spacing w:after="0" w:line="240" w:lineRule="auto"/>
        <w:ind w:left="1077" w:hanging="357"/>
      </w:pPr>
      <w:r>
        <w:t>logging of old growth forests</w:t>
      </w:r>
    </w:p>
    <w:p w14:paraId="215EE2EB" w14:textId="425DA23A" w:rsidR="003F1BED" w:rsidRDefault="0040572E" w:rsidP="00A565C5">
      <w:pPr>
        <w:pStyle w:val="Normalnospace"/>
        <w:numPr>
          <w:ilvl w:val="0"/>
          <w:numId w:val="69"/>
        </w:numPr>
        <w:spacing w:after="0" w:line="240" w:lineRule="auto"/>
        <w:ind w:left="1077" w:hanging="357"/>
      </w:pPr>
      <w:r>
        <w:t>uranium</w:t>
      </w:r>
    </w:p>
    <w:p w14:paraId="61B5FEC7" w14:textId="60A50D9E" w:rsidR="003F1BED" w:rsidRDefault="0040572E" w:rsidP="00A565C5">
      <w:pPr>
        <w:pStyle w:val="Normalnospace"/>
        <w:numPr>
          <w:ilvl w:val="0"/>
          <w:numId w:val="69"/>
        </w:numPr>
        <w:spacing w:after="0" w:line="240" w:lineRule="auto"/>
        <w:ind w:left="1077" w:hanging="357"/>
      </w:pPr>
      <w:r>
        <w:t>unregulated animal testing</w:t>
      </w:r>
    </w:p>
    <w:p w14:paraId="021F66B0" w14:textId="72C46E5C" w:rsidR="00682B91" w:rsidRDefault="0040572E" w:rsidP="00A565C5">
      <w:pPr>
        <w:pStyle w:val="Normalnospace"/>
        <w:numPr>
          <w:ilvl w:val="0"/>
          <w:numId w:val="69"/>
        </w:numPr>
        <w:spacing w:after="0" w:line="240" w:lineRule="auto"/>
        <w:ind w:left="1077" w:hanging="357"/>
      </w:pPr>
      <w:r>
        <w:t>live cattle and / or sheep exports</w:t>
      </w:r>
      <w:r w:rsidR="1FC35511">
        <w:t>,</w:t>
      </w:r>
      <w:r>
        <w:t xml:space="preserve"> or </w:t>
      </w:r>
    </w:p>
    <w:p w14:paraId="77193159" w14:textId="24F4A26A" w:rsidR="00FE0E25" w:rsidRPr="00865267" w:rsidRDefault="00860D5A" w:rsidP="00A565C5">
      <w:pPr>
        <w:pStyle w:val="Normalnospace"/>
        <w:numPr>
          <w:ilvl w:val="0"/>
          <w:numId w:val="69"/>
        </w:numPr>
        <w:spacing w:after="0" w:line="240" w:lineRule="auto"/>
      </w:pPr>
      <w:r>
        <w:t>fracking</w:t>
      </w:r>
      <w:r w:rsidR="003C2726">
        <w:t>.</w:t>
      </w:r>
    </w:p>
    <w:p w14:paraId="66EDAAC4" w14:textId="127C76EC" w:rsidR="00FE0E25" w:rsidRPr="007C58FF" w:rsidRDefault="4F2A1381" w:rsidP="4A34C039">
      <w:pPr>
        <w:pStyle w:val="Heading2"/>
        <w:rPr>
          <w:rStyle w:val="Heading2Char"/>
        </w:rPr>
      </w:pPr>
      <w:r>
        <w:t>4</w:t>
      </w:r>
      <w:r w:rsidR="002C69F2">
        <w:t>.4</w:t>
      </w:r>
      <w:r w:rsidR="00154227">
        <w:t xml:space="preserve"> Other conditions of applying</w:t>
      </w:r>
    </w:p>
    <w:p w14:paraId="6B886507" w14:textId="1C6F15F4" w:rsidR="00154227" w:rsidRPr="00A565C5" w:rsidRDefault="00154227" w:rsidP="00154227">
      <w:pPr>
        <w:rPr>
          <w:sz w:val="20"/>
          <w:szCs w:val="20"/>
          <w:lang w:val="en-US"/>
        </w:rPr>
      </w:pPr>
      <w:r w:rsidRPr="00A565C5">
        <w:rPr>
          <w:sz w:val="20"/>
          <w:szCs w:val="20"/>
          <w:lang w:val="en-US"/>
        </w:rPr>
        <w:t>The applicant must also agree to:</w:t>
      </w:r>
    </w:p>
    <w:p w14:paraId="6A2C3D02" w14:textId="0B4DDCBF" w:rsidR="00D27908" w:rsidRPr="00A565C5" w:rsidRDefault="00D27908" w:rsidP="47CF9019">
      <w:pPr>
        <w:pStyle w:val="ListParagraph"/>
        <w:numPr>
          <w:ilvl w:val="0"/>
          <w:numId w:val="61"/>
        </w:numPr>
        <w:rPr>
          <w:rFonts w:eastAsia="Arial"/>
          <w:color w:val="000000" w:themeColor="text1"/>
          <w:sz w:val="20"/>
          <w:szCs w:val="20"/>
        </w:rPr>
      </w:pPr>
      <w:r w:rsidRPr="00A565C5">
        <w:rPr>
          <w:sz w:val="20"/>
          <w:szCs w:val="20"/>
        </w:rPr>
        <w:t>meet any co-contribution requirement with eligible cash expenditure</w:t>
      </w:r>
    </w:p>
    <w:p w14:paraId="3529F422" w14:textId="449D7CAE" w:rsidR="4178C1D9" w:rsidRPr="00A565C5" w:rsidRDefault="00D27908" w:rsidP="47CF9019">
      <w:pPr>
        <w:pStyle w:val="ListParagraph"/>
        <w:numPr>
          <w:ilvl w:val="0"/>
          <w:numId w:val="61"/>
        </w:numPr>
        <w:rPr>
          <w:rFonts w:eastAsia="Arial"/>
          <w:color w:val="000000" w:themeColor="text1"/>
          <w:sz w:val="20"/>
          <w:szCs w:val="20"/>
        </w:rPr>
      </w:pPr>
      <w:r w:rsidRPr="00A565C5">
        <w:rPr>
          <w:sz w:val="20"/>
          <w:szCs w:val="20"/>
        </w:rPr>
        <w:t xml:space="preserve">provide audited financial reports for the last </w:t>
      </w:r>
      <w:r w:rsidR="00024592">
        <w:rPr>
          <w:sz w:val="20"/>
          <w:szCs w:val="20"/>
        </w:rPr>
        <w:t>3</w:t>
      </w:r>
      <w:r w:rsidR="00024592" w:rsidRPr="00A565C5">
        <w:rPr>
          <w:sz w:val="20"/>
          <w:szCs w:val="20"/>
        </w:rPr>
        <w:t xml:space="preserve"> </w:t>
      </w:r>
      <w:r w:rsidRPr="00A565C5">
        <w:rPr>
          <w:sz w:val="20"/>
          <w:szCs w:val="20"/>
        </w:rPr>
        <w:t xml:space="preserve">financial years to enable </w:t>
      </w:r>
      <w:r w:rsidR="54692187" w:rsidRPr="00A565C5">
        <w:rPr>
          <w:sz w:val="20"/>
          <w:szCs w:val="20"/>
        </w:rPr>
        <w:t>DJSIR</w:t>
      </w:r>
      <w:r w:rsidRPr="00A565C5">
        <w:rPr>
          <w:sz w:val="20"/>
          <w:szCs w:val="20"/>
        </w:rPr>
        <w:t xml:space="preserve"> to conduct a financial risk assessment. </w:t>
      </w:r>
      <w:r w:rsidR="6267F85D" w:rsidRPr="00A565C5">
        <w:rPr>
          <w:sz w:val="20"/>
          <w:szCs w:val="20"/>
        </w:rPr>
        <w:t xml:space="preserve"> Note, if the applicant’s financial reports are not audited, unaudited financial reports can only be accepted if they have been prepared by an accountant registered on the Tax Practitioner Board</w:t>
      </w:r>
    </w:p>
    <w:p w14:paraId="4EF2F335" w14:textId="319341A7" w:rsidR="00927108" w:rsidRPr="00A565C5" w:rsidRDefault="00DF15BA" w:rsidP="00301649">
      <w:pPr>
        <w:pStyle w:val="ListParagraph"/>
        <w:numPr>
          <w:ilvl w:val="0"/>
          <w:numId w:val="61"/>
        </w:numPr>
        <w:rPr>
          <w:rFonts w:eastAsia="Arial"/>
          <w:color w:val="000000" w:themeColor="text1"/>
          <w:sz w:val="20"/>
          <w:szCs w:val="20"/>
        </w:rPr>
      </w:pPr>
      <w:r>
        <w:rPr>
          <w:sz w:val="20"/>
          <w:szCs w:val="20"/>
        </w:rPr>
        <w:t>p</w:t>
      </w:r>
      <w:r w:rsidR="00927108">
        <w:rPr>
          <w:sz w:val="20"/>
          <w:szCs w:val="20"/>
        </w:rPr>
        <w:t>articipate in future program evaluation activity</w:t>
      </w:r>
    </w:p>
    <w:p w14:paraId="79FDED0C" w14:textId="0F93789A" w:rsidR="000B3ECC" w:rsidRPr="00A565C5" w:rsidRDefault="00D27908" w:rsidP="00301649">
      <w:pPr>
        <w:pStyle w:val="ListParagraph"/>
        <w:numPr>
          <w:ilvl w:val="0"/>
          <w:numId w:val="61"/>
        </w:numPr>
        <w:rPr>
          <w:rStyle w:val="normaltextrun"/>
          <w:rFonts w:eastAsia="Arial"/>
          <w:color w:val="000000" w:themeColor="text1"/>
          <w:sz w:val="20"/>
          <w:szCs w:val="20"/>
        </w:rPr>
      </w:pPr>
      <w:r w:rsidRPr="00A565C5">
        <w:rPr>
          <w:sz w:val="20"/>
          <w:szCs w:val="20"/>
        </w:rPr>
        <w:t xml:space="preserve">adhere to and enforce the </w:t>
      </w:r>
      <w:hyperlink r:id="rId15" w:history="1">
        <w:r w:rsidRPr="00A565C5">
          <w:rPr>
            <w:rStyle w:val="Hyperlink"/>
            <w:sz w:val="20"/>
            <w:szCs w:val="20"/>
          </w:rPr>
          <w:t>Victoria’s Climate Change Act 2017</w:t>
        </w:r>
      </w:hyperlink>
      <w:r w:rsidRPr="00A565C5">
        <w:rPr>
          <w:sz w:val="20"/>
          <w:szCs w:val="20"/>
        </w:rPr>
        <w:t xml:space="preserve"> (CC Act), </w:t>
      </w:r>
      <w:r w:rsidRPr="00A565C5">
        <w:rPr>
          <w:i/>
          <w:sz w:val="20"/>
          <w:szCs w:val="20"/>
        </w:rPr>
        <w:t xml:space="preserve">the </w:t>
      </w:r>
      <w:hyperlink r:id="rId16" w:history="1">
        <w:r w:rsidRPr="00A565C5">
          <w:rPr>
            <w:rStyle w:val="Hyperlink"/>
            <w:sz w:val="20"/>
            <w:szCs w:val="20"/>
          </w:rPr>
          <w:t xml:space="preserve">Fair Jobs </w:t>
        </w:r>
        <w:r w:rsidR="7E76E675" w:rsidRPr="00A565C5">
          <w:rPr>
            <w:rStyle w:val="Hyperlink"/>
            <w:sz w:val="20"/>
            <w:szCs w:val="20"/>
          </w:rPr>
          <w:t>Code</w:t>
        </w:r>
      </w:hyperlink>
      <w:r w:rsidR="7E76E675" w:rsidRPr="00A565C5">
        <w:rPr>
          <w:sz w:val="20"/>
          <w:szCs w:val="20"/>
        </w:rPr>
        <w:t>, (</w:t>
      </w:r>
      <w:r w:rsidRPr="00A565C5">
        <w:rPr>
          <w:sz w:val="20"/>
          <w:szCs w:val="20"/>
        </w:rPr>
        <w:t xml:space="preserve">2018), </w:t>
      </w:r>
      <w:r w:rsidR="00D350B8" w:rsidRPr="00A565C5">
        <w:rPr>
          <w:rStyle w:val="Hyperlink"/>
          <w:i/>
          <w:sz w:val="20"/>
          <w:szCs w:val="20"/>
        </w:rPr>
        <w:t>Local</w:t>
      </w:r>
      <w:r w:rsidRPr="00A565C5">
        <w:rPr>
          <w:rStyle w:val="Hyperlink"/>
          <w:i/>
          <w:sz w:val="20"/>
          <w:szCs w:val="20"/>
        </w:rPr>
        <w:t xml:space="preserve"> Jobs First Policy</w:t>
      </w:r>
      <w:r w:rsidRPr="00A565C5">
        <w:rPr>
          <w:sz w:val="20"/>
          <w:szCs w:val="20"/>
        </w:rPr>
        <w:t xml:space="preserve"> (2018), and </w:t>
      </w:r>
      <w:hyperlink r:id="rId17">
        <w:r w:rsidRPr="00A565C5">
          <w:rPr>
            <w:rStyle w:val="Hyperlink"/>
            <w:i/>
            <w:sz w:val="20"/>
            <w:szCs w:val="20"/>
          </w:rPr>
          <w:t>Gender Equality Act</w:t>
        </w:r>
      </w:hyperlink>
      <w:r w:rsidRPr="00A565C5">
        <w:rPr>
          <w:sz w:val="20"/>
          <w:szCs w:val="20"/>
        </w:rPr>
        <w:t xml:space="preserve"> (2020) where applicable</w:t>
      </w:r>
    </w:p>
    <w:p w14:paraId="6C0B2010" w14:textId="657F8A84" w:rsidR="00154227" w:rsidRPr="00F3526D" w:rsidRDefault="00D27908" w:rsidP="00A565C5">
      <w:pPr>
        <w:pStyle w:val="ListParagraph"/>
        <w:numPr>
          <w:ilvl w:val="0"/>
          <w:numId w:val="61"/>
        </w:numPr>
      </w:pPr>
      <w:r w:rsidRPr="00A565C5">
        <w:rPr>
          <w:sz w:val="20"/>
          <w:szCs w:val="20"/>
        </w:rPr>
        <w:t>meet all industrial relations obligations as an employer in accordance with the National Employment Standards.</w:t>
      </w:r>
    </w:p>
    <w:p w14:paraId="41958892" w14:textId="7D8B578C" w:rsidR="00FE0E25" w:rsidRPr="00865267" w:rsidRDefault="319794EA" w:rsidP="0626AE6F">
      <w:pPr>
        <w:pStyle w:val="Heading1"/>
      </w:pPr>
      <w:r>
        <w:t>5</w:t>
      </w:r>
      <w:r w:rsidR="00FE0E25">
        <w:t>.</w:t>
      </w:r>
      <w:r w:rsidR="00FE0E25">
        <w:tab/>
        <w:t>Available Funding</w:t>
      </w:r>
    </w:p>
    <w:p w14:paraId="650DE8E9" w14:textId="68F1C60A" w:rsidR="00DB01F7" w:rsidRDefault="00994B79" w:rsidP="00FE72D5">
      <w:pPr>
        <w:suppressAutoHyphens w:val="0"/>
        <w:spacing w:after="0" w:line="240" w:lineRule="auto"/>
        <w:textAlignment w:val="auto"/>
        <w:rPr>
          <w:rFonts w:asciiTheme="minorHAnsi" w:hAnsiTheme="minorHAnsi" w:cstheme="minorBidi"/>
          <w:color w:val="auto"/>
          <w:sz w:val="20"/>
          <w:szCs w:val="20"/>
        </w:rPr>
      </w:pPr>
      <w:r w:rsidRPr="34FE07B2">
        <w:rPr>
          <w:rFonts w:asciiTheme="minorHAnsi" w:hAnsiTheme="minorHAnsi" w:cstheme="minorBidi"/>
          <w:color w:val="auto"/>
          <w:sz w:val="20"/>
          <w:szCs w:val="20"/>
        </w:rPr>
        <w:t xml:space="preserve">The program provides </w:t>
      </w:r>
      <w:r w:rsidR="67E63F24" w:rsidRPr="34FE07B2">
        <w:rPr>
          <w:rFonts w:asciiTheme="minorHAnsi" w:hAnsiTheme="minorHAnsi" w:cstheme="minorBidi"/>
          <w:color w:val="auto"/>
          <w:sz w:val="20"/>
          <w:szCs w:val="20"/>
        </w:rPr>
        <w:t>grants</w:t>
      </w:r>
      <w:r w:rsidRPr="34FE07B2">
        <w:rPr>
          <w:rFonts w:asciiTheme="minorHAnsi" w:hAnsiTheme="minorHAnsi" w:cstheme="minorBidi"/>
          <w:color w:val="auto"/>
          <w:sz w:val="20"/>
          <w:szCs w:val="20"/>
        </w:rPr>
        <w:t xml:space="preserve"> of up to 50</w:t>
      </w:r>
      <w:r w:rsidR="00DF15BA">
        <w:rPr>
          <w:rFonts w:asciiTheme="minorHAnsi" w:hAnsiTheme="minorHAnsi" w:cstheme="minorBidi"/>
          <w:color w:val="auto"/>
          <w:sz w:val="20"/>
          <w:szCs w:val="20"/>
        </w:rPr>
        <w:t xml:space="preserve">% </w:t>
      </w:r>
      <w:r w:rsidRPr="34FE07B2">
        <w:rPr>
          <w:rFonts w:asciiTheme="minorHAnsi" w:hAnsiTheme="minorHAnsi" w:cstheme="minorBidi"/>
          <w:color w:val="auto"/>
          <w:sz w:val="20"/>
          <w:szCs w:val="20"/>
        </w:rPr>
        <w:t>of eligible project expenditure</w:t>
      </w:r>
      <w:r w:rsidRPr="0626AE6F">
        <w:rPr>
          <w:rFonts w:asciiTheme="minorHAnsi" w:hAnsiTheme="minorHAnsi" w:cstheme="minorBidi"/>
          <w:color w:val="auto"/>
          <w:sz w:val="20"/>
          <w:szCs w:val="20"/>
        </w:rPr>
        <w:t>. The</w:t>
      </w:r>
      <w:r w:rsidR="000E36AA">
        <w:rPr>
          <w:rFonts w:asciiTheme="minorHAnsi" w:hAnsiTheme="minorHAnsi" w:cstheme="minorBidi"/>
          <w:color w:val="auto"/>
          <w:sz w:val="20"/>
          <w:szCs w:val="20"/>
        </w:rPr>
        <w:t xml:space="preserve"> minimum grant amount is $250,000 (excluding GST) and the maximum grant amount is up to $2 million (excluding GST).</w:t>
      </w:r>
      <w:r w:rsidRPr="0626AE6F">
        <w:rPr>
          <w:rFonts w:asciiTheme="minorHAnsi" w:hAnsiTheme="minorHAnsi" w:cstheme="minorBidi"/>
          <w:color w:val="auto"/>
          <w:sz w:val="20"/>
          <w:szCs w:val="20"/>
        </w:rPr>
        <w:t xml:space="preserve"> </w:t>
      </w:r>
    </w:p>
    <w:p w14:paraId="568FE68B" w14:textId="77777777" w:rsidR="00EC5ECD" w:rsidRDefault="00EC5ECD" w:rsidP="00FE72D5">
      <w:pPr>
        <w:suppressAutoHyphens w:val="0"/>
        <w:spacing w:after="0" w:line="240" w:lineRule="auto"/>
        <w:textAlignment w:val="auto"/>
        <w:rPr>
          <w:rFonts w:asciiTheme="minorHAnsi" w:hAnsiTheme="minorHAnsi" w:cstheme="minorBidi"/>
          <w:color w:val="auto"/>
          <w:sz w:val="20"/>
          <w:szCs w:val="20"/>
        </w:rPr>
      </w:pPr>
    </w:p>
    <w:p w14:paraId="670B20C7" w14:textId="4BE5EEC7" w:rsidR="00EC5ECD" w:rsidRPr="00865267" w:rsidRDefault="00EC5ECD" w:rsidP="00FE72D5">
      <w:pPr>
        <w:suppressAutoHyphens w:val="0"/>
        <w:spacing w:after="0" w:line="240" w:lineRule="auto"/>
        <w:textAlignment w:val="auto"/>
        <w:rPr>
          <w:rFonts w:asciiTheme="minorHAnsi" w:hAnsiTheme="minorHAnsi" w:cstheme="minorBidi"/>
          <w:color w:val="auto"/>
          <w:sz w:val="20"/>
          <w:szCs w:val="20"/>
          <w:highlight w:val="yellow"/>
        </w:rPr>
      </w:pPr>
      <w:r>
        <w:rPr>
          <w:rFonts w:asciiTheme="minorHAnsi" w:hAnsiTheme="minorHAnsi" w:cstheme="minorBidi"/>
          <w:color w:val="auto"/>
          <w:sz w:val="20"/>
          <w:szCs w:val="20"/>
        </w:rPr>
        <w:t>Projects with a total eligible expenditure of less than $500,000 (excluding GST) will not be considered.</w:t>
      </w:r>
    </w:p>
    <w:p w14:paraId="7692CAF5" w14:textId="27796BC4" w:rsidR="00994B79" w:rsidRPr="00865267" w:rsidRDefault="00994B79" w:rsidP="0E96F8B2">
      <w:pPr>
        <w:suppressAutoHyphens w:val="0"/>
        <w:spacing w:after="0" w:line="240" w:lineRule="auto"/>
        <w:textAlignment w:val="auto"/>
        <w:rPr>
          <w:rFonts w:asciiTheme="minorHAnsi" w:hAnsiTheme="minorHAnsi" w:cstheme="minorBidi"/>
          <w:color w:val="auto"/>
          <w:sz w:val="20"/>
          <w:szCs w:val="20"/>
        </w:rPr>
      </w:pPr>
    </w:p>
    <w:p w14:paraId="20A526B4" w14:textId="0B1F0CA7" w:rsidR="00FE0E25" w:rsidRPr="00C75B0F" w:rsidRDefault="00994B79" w:rsidP="460B97C9">
      <w:pPr>
        <w:suppressAutoHyphens w:val="0"/>
        <w:spacing w:after="0" w:line="240" w:lineRule="auto"/>
        <w:textAlignment w:val="auto"/>
        <w:rPr>
          <w:rFonts w:asciiTheme="minorHAnsi" w:hAnsiTheme="minorHAnsi" w:cstheme="minorBidi"/>
          <w:color w:val="auto"/>
          <w:sz w:val="20"/>
          <w:szCs w:val="20"/>
        </w:rPr>
      </w:pPr>
      <w:r w:rsidRPr="0626AE6F">
        <w:rPr>
          <w:rFonts w:asciiTheme="minorHAnsi" w:hAnsiTheme="minorHAnsi" w:cstheme="minorBidi"/>
          <w:color w:val="auto"/>
          <w:sz w:val="20"/>
          <w:szCs w:val="20"/>
        </w:rPr>
        <w:t xml:space="preserve">Funding will not be provided for retrospective activities, </w:t>
      </w:r>
      <w:r w:rsidR="5160D354" w:rsidRPr="0626AE6F">
        <w:rPr>
          <w:rFonts w:asciiTheme="minorHAnsi" w:hAnsiTheme="minorHAnsi" w:cstheme="minorBidi"/>
          <w:color w:val="auto"/>
          <w:sz w:val="20"/>
          <w:szCs w:val="20"/>
        </w:rPr>
        <w:t>i.e.,</w:t>
      </w:r>
      <w:r w:rsidRPr="0626AE6F">
        <w:rPr>
          <w:rFonts w:asciiTheme="minorHAnsi" w:hAnsiTheme="minorHAnsi" w:cstheme="minorBidi"/>
          <w:color w:val="auto"/>
          <w:sz w:val="20"/>
          <w:szCs w:val="20"/>
        </w:rPr>
        <w:t xml:space="preserve"> where project expenditure is incurred prior</w:t>
      </w:r>
      <w:r w:rsidR="00166835">
        <w:rPr>
          <w:rFonts w:asciiTheme="minorHAnsi" w:hAnsiTheme="minorHAnsi" w:cstheme="minorBidi"/>
          <w:color w:val="auto"/>
          <w:sz w:val="20"/>
          <w:szCs w:val="20"/>
        </w:rPr>
        <w:t xml:space="preserve"> </w:t>
      </w:r>
      <w:r w:rsidR="67E63F24" w:rsidRPr="4BCB112A">
        <w:rPr>
          <w:rFonts w:asciiTheme="minorHAnsi" w:hAnsiTheme="minorHAnsi" w:cstheme="minorBidi"/>
          <w:color w:val="auto"/>
          <w:sz w:val="20"/>
          <w:szCs w:val="20"/>
        </w:rPr>
        <w:t>to</w:t>
      </w:r>
      <w:r w:rsidRPr="460B97C9" w:rsidDel="00E007FD">
        <w:rPr>
          <w:rFonts w:asciiTheme="minorHAnsi" w:hAnsiTheme="minorHAnsi" w:cstheme="minorBidi"/>
          <w:color w:val="auto"/>
          <w:sz w:val="20"/>
          <w:szCs w:val="20"/>
        </w:rPr>
        <w:t xml:space="preserve"> </w:t>
      </w:r>
      <w:r w:rsidRPr="460B97C9">
        <w:rPr>
          <w:rFonts w:asciiTheme="minorHAnsi" w:hAnsiTheme="minorHAnsi" w:cstheme="minorBidi"/>
          <w:color w:val="auto"/>
          <w:sz w:val="20"/>
          <w:szCs w:val="20"/>
        </w:rPr>
        <w:t>acceptance of a letter</w:t>
      </w:r>
      <w:r w:rsidR="00A80ECC">
        <w:rPr>
          <w:rFonts w:asciiTheme="minorHAnsi" w:hAnsiTheme="minorHAnsi" w:cstheme="minorBidi"/>
          <w:color w:val="auto"/>
          <w:sz w:val="20"/>
          <w:szCs w:val="20"/>
        </w:rPr>
        <w:t xml:space="preserve"> </w:t>
      </w:r>
      <w:r w:rsidRPr="460B97C9" w:rsidDel="00FE72D5">
        <w:rPr>
          <w:rFonts w:asciiTheme="minorHAnsi" w:hAnsiTheme="minorHAnsi" w:cstheme="minorBidi"/>
          <w:color w:val="auto"/>
          <w:sz w:val="20"/>
          <w:szCs w:val="20"/>
        </w:rPr>
        <w:t>of offer</w:t>
      </w:r>
      <w:r w:rsidR="009D1C1A">
        <w:rPr>
          <w:rFonts w:asciiTheme="minorHAnsi" w:hAnsiTheme="minorHAnsi" w:cstheme="minorBidi"/>
          <w:color w:val="auto"/>
          <w:sz w:val="20"/>
          <w:szCs w:val="20"/>
        </w:rPr>
        <w:t xml:space="preserve"> or execution of a grant agreement</w:t>
      </w:r>
      <w:r w:rsidRPr="460B97C9">
        <w:rPr>
          <w:rFonts w:asciiTheme="minorHAnsi" w:hAnsiTheme="minorHAnsi" w:cstheme="minorBidi"/>
          <w:color w:val="auto"/>
          <w:sz w:val="20"/>
          <w:szCs w:val="20"/>
        </w:rPr>
        <w:t xml:space="preserve">. Applicants that commence their projects prior </w:t>
      </w:r>
      <w:r w:rsidR="7F708982" w:rsidRPr="4BCB112A">
        <w:rPr>
          <w:rFonts w:asciiTheme="minorHAnsi" w:hAnsiTheme="minorHAnsi" w:cstheme="minorBidi"/>
          <w:color w:val="auto"/>
          <w:sz w:val="20"/>
          <w:szCs w:val="20"/>
        </w:rPr>
        <w:t>to execution</w:t>
      </w:r>
      <w:r w:rsidRPr="460B97C9">
        <w:rPr>
          <w:rFonts w:asciiTheme="minorHAnsi" w:hAnsiTheme="minorHAnsi" w:cstheme="minorBidi"/>
          <w:color w:val="auto"/>
          <w:sz w:val="20"/>
          <w:szCs w:val="20"/>
        </w:rPr>
        <w:t xml:space="preserve"> of a grant agreement do so at their own risk.</w:t>
      </w:r>
    </w:p>
    <w:p w14:paraId="452324F5" w14:textId="77777777" w:rsidR="00FE0E25" w:rsidRPr="00865267" w:rsidRDefault="00FE0E25" w:rsidP="00FE0E25">
      <w:pPr>
        <w:rPr>
          <w:rFonts w:asciiTheme="minorHAnsi" w:hAnsiTheme="minorHAnsi" w:cstheme="minorHAnsi"/>
          <w:sz w:val="20"/>
          <w:szCs w:val="20"/>
          <w:lang w:val="en-US"/>
        </w:rPr>
      </w:pPr>
    </w:p>
    <w:p w14:paraId="704DAC55" w14:textId="412B932F" w:rsidR="00FE0E25" w:rsidRPr="00E66C97" w:rsidRDefault="5C9371E6" w:rsidP="00865267">
      <w:pPr>
        <w:pStyle w:val="Heading3"/>
      </w:pPr>
      <w:r w:rsidRPr="79B5F5CC">
        <w:rPr>
          <w:rFonts w:eastAsiaTheme="minorEastAsia"/>
          <w:b w:val="0"/>
          <w:color w:val="004D53" w:themeColor="accent2" w:themeShade="80"/>
          <w:sz w:val="24"/>
          <w:szCs w:val="24"/>
        </w:rPr>
        <w:lastRenderedPageBreak/>
        <w:t>5</w:t>
      </w:r>
      <w:r w:rsidR="00FE0E25" w:rsidRPr="79B5F5CC">
        <w:rPr>
          <w:rFonts w:eastAsiaTheme="minorEastAsia"/>
          <w:b w:val="0"/>
          <w:color w:val="004D53" w:themeColor="accent2" w:themeShade="80"/>
          <w:sz w:val="24"/>
          <w:szCs w:val="24"/>
        </w:rPr>
        <w:t>.1</w:t>
      </w:r>
      <w:r w:rsidR="00FE0E25" w:rsidRPr="00E66C97">
        <w:tab/>
      </w:r>
      <w:r w:rsidR="00FE0E25" w:rsidRPr="79B5F5CC">
        <w:rPr>
          <w:rFonts w:eastAsiaTheme="minorEastAsia"/>
          <w:b w:val="0"/>
          <w:color w:val="004D53" w:themeColor="accent2" w:themeShade="80"/>
          <w:sz w:val="24"/>
          <w:szCs w:val="24"/>
        </w:rPr>
        <w:t>Co-contribution</w:t>
      </w:r>
      <w:r w:rsidR="000255BD" w:rsidRPr="79B5F5CC">
        <w:rPr>
          <w:rFonts w:eastAsiaTheme="minorEastAsia"/>
          <w:b w:val="0"/>
          <w:color w:val="004D53" w:themeColor="accent2" w:themeShade="80"/>
          <w:sz w:val="24"/>
          <w:szCs w:val="24"/>
        </w:rPr>
        <w:t>s</w:t>
      </w:r>
      <w:r w:rsidR="00FE0E25" w:rsidRPr="00E66C97">
        <w:tab/>
      </w:r>
    </w:p>
    <w:p w14:paraId="13A4B9F1" w14:textId="41351180" w:rsidR="00312B47" w:rsidRDefault="24557DE2" w:rsidP="00865267">
      <w:pPr>
        <w:suppressAutoHyphens w:val="0"/>
        <w:spacing w:after="0" w:line="240" w:lineRule="auto"/>
        <w:textAlignment w:val="auto"/>
        <w:rPr>
          <w:rFonts w:asciiTheme="minorHAnsi" w:hAnsiTheme="minorHAnsi" w:cstheme="minorBidi"/>
          <w:sz w:val="20"/>
          <w:szCs w:val="20"/>
        </w:rPr>
      </w:pPr>
      <w:r w:rsidRPr="34FE07B2">
        <w:rPr>
          <w:rFonts w:asciiTheme="minorHAnsi" w:hAnsiTheme="minorHAnsi" w:cstheme="minorBidi"/>
          <w:sz w:val="20"/>
          <w:szCs w:val="20"/>
        </w:rPr>
        <w:t>Companies</w:t>
      </w:r>
      <w:r w:rsidR="00C57512">
        <w:rPr>
          <w:rFonts w:asciiTheme="minorHAnsi" w:hAnsiTheme="minorHAnsi" w:cstheme="minorBidi"/>
          <w:sz w:val="20"/>
          <w:szCs w:val="20"/>
        </w:rPr>
        <w:t xml:space="preserve"> will need to meet the minimum cash co-contribution requirement of at least $1 for every $1 granted (50</w:t>
      </w:r>
      <w:r w:rsidR="00076344">
        <w:rPr>
          <w:rFonts w:asciiTheme="minorHAnsi" w:hAnsiTheme="minorHAnsi" w:cstheme="minorBidi"/>
          <w:sz w:val="20"/>
          <w:szCs w:val="20"/>
        </w:rPr>
        <w:t>%</w:t>
      </w:r>
      <w:r w:rsidR="00C57512">
        <w:rPr>
          <w:rFonts w:asciiTheme="minorHAnsi" w:hAnsiTheme="minorHAnsi" w:cstheme="minorBidi"/>
          <w:sz w:val="20"/>
          <w:szCs w:val="20"/>
        </w:rPr>
        <w:t xml:space="preserve"> of total eligible project expenditure)</w:t>
      </w:r>
      <w:r w:rsidR="003038B1" w:rsidRPr="008D458F">
        <w:rPr>
          <w:rFonts w:asciiTheme="minorHAnsi" w:hAnsiTheme="minorHAnsi" w:cstheme="minorBidi"/>
          <w:sz w:val="20"/>
          <w:szCs w:val="20"/>
        </w:rPr>
        <w:t xml:space="preserve">. </w:t>
      </w:r>
      <w:r w:rsidR="00221391" w:rsidRPr="008D458F">
        <w:rPr>
          <w:rFonts w:asciiTheme="minorHAnsi" w:hAnsiTheme="minorHAnsi" w:cstheme="minorBidi"/>
          <w:sz w:val="20"/>
          <w:szCs w:val="20"/>
        </w:rPr>
        <w:t>For exampl</w:t>
      </w:r>
      <w:r w:rsidR="00221391" w:rsidRPr="712A21BA">
        <w:rPr>
          <w:rFonts w:asciiTheme="minorHAnsi" w:hAnsiTheme="minorHAnsi" w:cstheme="minorBidi"/>
          <w:sz w:val="20"/>
          <w:szCs w:val="20"/>
        </w:rPr>
        <w:t>e</w:t>
      </w:r>
      <w:r w:rsidR="0025771F" w:rsidRPr="712A21BA">
        <w:rPr>
          <w:rFonts w:asciiTheme="minorHAnsi" w:hAnsiTheme="minorHAnsi" w:cstheme="minorBidi"/>
          <w:sz w:val="20"/>
          <w:szCs w:val="20"/>
        </w:rPr>
        <w:t>:</w:t>
      </w:r>
    </w:p>
    <w:p w14:paraId="19A8D3A8" w14:textId="3A853545" w:rsidR="34FE07B2" w:rsidRDefault="34FE07B2" w:rsidP="34FE07B2">
      <w:pPr>
        <w:spacing w:after="0" w:line="240" w:lineRule="auto"/>
        <w:rPr>
          <w:rFonts w:asciiTheme="minorHAnsi" w:hAnsiTheme="minorHAnsi" w:cstheme="minorBidi"/>
          <w:sz w:val="20"/>
          <w:szCs w:val="20"/>
        </w:rPr>
      </w:pPr>
    </w:p>
    <w:p w14:paraId="5AA07A75" w14:textId="2BED2322" w:rsidR="003A0126" w:rsidRDefault="00221391" w:rsidP="0626AE6F">
      <w:pPr>
        <w:pStyle w:val="ListParagraph"/>
        <w:numPr>
          <w:ilvl w:val="0"/>
          <w:numId w:val="57"/>
        </w:numPr>
        <w:suppressAutoHyphens w:val="0"/>
        <w:spacing w:after="0" w:line="240" w:lineRule="auto"/>
        <w:textAlignment w:val="auto"/>
        <w:rPr>
          <w:rFonts w:asciiTheme="minorHAnsi" w:hAnsiTheme="minorHAnsi" w:cstheme="minorBidi"/>
          <w:sz w:val="20"/>
          <w:szCs w:val="20"/>
        </w:rPr>
      </w:pPr>
      <w:r w:rsidRPr="0626AE6F">
        <w:rPr>
          <w:rFonts w:asciiTheme="minorHAnsi" w:hAnsiTheme="minorHAnsi" w:cstheme="minorBidi"/>
          <w:sz w:val="20"/>
          <w:szCs w:val="20"/>
        </w:rPr>
        <w:t xml:space="preserve">Organisation 1 provides </w:t>
      </w:r>
      <w:r w:rsidR="00C33B08" w:rsidRPr="0626AE6F">
        <w:rPr>
          <w:rFonts w:asciiTheme="minorHAnsi" w:hAnsiTheme="minorHAnsi" w:cstheme="minorBidi"/>
          <w:sz w:val="20"/>
          <w:szCs w:val="20"/>
        </w:rPr>
        <w:t xml:space="preserve">a </w:t>
      </w:r>
      <w:r w:rsidR="006821EB" w:rsidRPr="0626AE6F">
        <w:rPr>
          <w:rFonts w:asciiTheme="minorHAnsi" w:hAnsiTheme="minorHAnsi" w:cstheme="minorBidi"/>
          <w:sz w:val="20"/>
          <w:szCs w:val="20"/>
        </w:rPr>
        <w:t xml:space="preserve">total </w:t>
      </w:r>
      <w:r w:rsidR="00C33B08" w:rsidRPr="0626AE6F">
        <w:rPr>
          <w:rFonts w:asciiTheme="minorHAnsi" w:hAnsiTheme="minorHAnsi" w:cstheme="minorBidi"/>
          <w:sz w:val="20"/>
          <w:szCs w:val="20"/>
        </w:rPr>
        <w:t>cash contribution of</w:t>
      </w:r>
      <w:r w:rsidRPr="0626AE6F">
        <w:rPr>
          <w:rFonts w:asciiTheme="minorHAnsi" w:hAnsiTheme="minorHAnsi" w:cstheme="minorBidi"/>
          <w:sz w:val="20"/>
          <w:szCs w:val="20"/>
        </w:rPr>
        <w:t xml:space="preserve"> $600,000</w:t>
      </w:r>
      <w:r w:rsidR="00205860">
        <w:rPr>
          <w:rFonts w:asciiTheme="minorHAnsi" w:hAnsiTheme="minorHAnsi" w:cstheme="minorBidi"/>
          <w:sz w:val="20"/>
          <w:szCs w:val="20"/>
        </w:rPr>
        <w:t xml:space="preserve"> of</w:t>
      </w:r>
      <w:r w:rsidR="00CD5D5D">
        <w:rPr>
          <w:rFonts w:asciiTheme="minorHAnsi" w:hAnsiTheme="minorHAnsi" w:cstheme="minorBidi"/>
          <w:sz w:val="20"/>
          <w:szCs w:val="20"/>
        </w:rPr>
        <w:t xml:space="preserve"> </w:t>
      </w:r>
      <w:r w:rsidR="001248BA" w:rsidRPr="0626AE6F">
        <w:rPr>
          <w:rFonts w:asciiTheme="minorHAnsi" w:hAnsiTheme="minorHAnsi" w:cstheme="minorBidi"/>
          <w:sz w:val="20"/>
          <w:szCs w:val="20"/>
        </w:rPr>
        <w:t>deemed to be elig</w:t>
      </w:r>
      <w:r w:rsidR="00F92A94" w:rsidRPr="0626AE6F">
        <w:rPr>
          <w:rFonts w:asciiTheme="minorHAnsi" w:hAnsiTheme="minorHAnsi" w:cstheme="minorBidi"/>
          <w:sz w:val="20"/>
          <w:szCs w:val="20"/>
        </w:rPr>
        <w:t xml:space="preserve">ible expenses </w:t>
      </w:r>
      <w:r w:rsidRPr="0626AE6F">
        <w:rPr>
          <w:rFonts w:asciiTheme="minorHAnsi" w:hAnsiTheme="minorHAnsi" w:cstheme="minorBidi"/>
          <w:sz w:val="20"/>
          <w:szCs w:val="20"/>
        </w:rPr>
        <w:t xml:space="preserve">for the project. The Victorian Government provides an additional $600,000 </w:t>
      </w:r>
      <w:r w:rsidR="00BD1E15">
        <w:rPr>
          <w:rFonts w:asciiTheme="minorHAnsi" w:hAnsiTheme="minorHAnsi" w:cstheme="minorBidi"/>
          <w:sz w:val="20"/>
          <w:szCs w:val="20"/>
        </w:rPr>
        <w:t>(</w:t>
      </w:r>
      <w:r w:rsidRPr="0626AE6F">
        <w:rPr>
          <w:rFonts w:asciiTheme="minorHAnsi" w:hAnsiTheme="minorHAnsi" w:cstheme="minorBidi"/>
          <w:sz w:val="20"/>
          <w:szCs w:val="20"/>
        </w:rPr>
        <w:t>excluding GST</w:t>
      </w:r>
      <w:r w:rsidR="00BD1E15">
        <w:rPr>
          <w:rFonts w:asciiTheme="minorHAnsi" w:hAnsiTheme="minorHAnsi" w:cstheme="minorBidi"/>
          <w:sz w:val="20"/>
          <w:szCs w:val="20"/>
        </w:rPr>
        <w:t>)</w:t>
      </w:r>
      <w:r w:rsidRPr="0626AE6F">
        <w:rPr>
          <w:rFonts w:asciiTheme="minorHAnsi" w:hAnsiTheme="minorHAnsi" w:cstheme="minorBidi"/>
          <w:sz w:val="20"/>
          <w:szCs w:val="20"/>
        </w:rPr>
        <w:t xml:space="preserve"> through the Industry R&amp;D Infrastructure Fund in matched funding. </w:t>
      </w:r>
    </w:p>
    <w:p w14:paraId="11B7CBD9" w14:textId="77777777" w:rsidR="001D1970" w:rsidRDefault="001D1970" w:rsidP="00934CFF">
      <w:pPr>
        <w:pStyle w:val="ListParagraph"/>
        <w:suppressAutoHyphens w:val="0"/>
        <w:spacing w:after="0" w:line="240" w:lineRule="auto"/>
        <w:textAlignment w:val="auto"/>
        <w:rPr>
          <w:rFonts w:asciiTheme="minorHAnsi" w:hAnsiTheme="minorHAnsi" w:cstheme="minorBidi"/>
          <w:sz w:val="20"/>
          <w:szCs w:val="20"/>
        </w:rPr>
      </w:pPr>
    </w:p>
    <w:p w14:paraId="3475503E" w14:textId="43699BB4" w:rsidR="00B31E83" w:rsidRDefault="00B31E83" w:rsidP="0626AE6F">
      <w:pPr>
        <w:suppressAutoHyphens w:val="0"/>
        <w:spacing w:after="0" w:line="240" w:lineRule="auto"/>
        <w:textAlignment w:val="auto"/>
        <w:rPr>
          <w:rFonts w:asciiTheme="minorHAnsi" w:hAnsiTheme="minorHAnsi" w:cstheme="minorBidi"/>
          <w:sz w:val="20"/>
          <w:szCs w:val="20"/>
        </w:rPr>
      </w:pPr>
      <w:r>
        <w:rPr>
          <w:rFonts w:asciiTheme="minorHAnsi" w:hAnsiTheme="minorHAnsi" w:cstheme="minorBidi"/>
          <w:sz w:val="20"/>
          <w:szCs w:val="20"/>
        </w:rPr>
        <w:t>In-kind contributions (i.e</w:t>
      </w:r>
      <w:r w:rsidR="00A86CC7">
        <w:rPr>
          <w:rFonts w:asciiTheme="minorHAnsi" w:hAnsiTheme="minorHAnsi" w:cstheme="minorBidi"/>
          <w:sz w:val="20"/>
          <w:szCs w:val="20"/>
        </w:rPr>
        <w:t>., non-monetary resources) are excluded from being counted towards the required co-contribution.</w:t>
      </w:r>
      <w:r w:rsidR="00141323" w:rsidRPr="00141323">
        <w:rPr>
          <w:rFonts w:asciiTheme="minorHAnsi" w:hAnsiTheme="minorHAnsi" w:cstheme="minorBidi"/>
          <w:color w:val="auto"/>
          <w:sz w:val="20"/>
          <w:szCs w:val="20"/>
        </w:rPr>
        <w:t xml:space="preserve"> </w:t>
      </w:r>
      <w:r w:rsidR="00141323" w:rsidRPr="0626AE6F">
        <w:rPr>
          <w:rFonts w:asciiTheme="minorHAnsi" w:hAnsiTheme="minorHAnsi" w:cstheme="minorBidi"/>
          <w:color w:val="auto"/>
          <w:sz w:val="20"/>
          <w:szCs w:val="20"/>
        </w:rPr>
        <w:t xml:space="preserve">Funds from other Victorian or </w:t>
      </w:r>
      <w:r w:rsidR="002A1082">
        <w:rPr>
          <w:rFonts w:asciiTheme="minorHAnsi" w:hAnsiTheme="minorHAnsi" w:cstheme="minorBidi"/>
          <w:color w:val="auto"/>
          <w:sz w:val="20"/>
          <w:szCs w:val="20"/>
        </w:rPr>
        <w:t>Australian</w:t>
      </w:r>
      <w:r w:rsidR="00141323" w:rsidRPr="0626AE6F">
        <w:rPr>
          <w:rFonts w:asciiTheme="minorHAnsi" w:hAnsiTheme="minorHAnsi" w:cstheme="minorBidi"/>
          <w:color w:val="auto"/>
          <w:sz w:val="20"/>
          <w:szCs w:val="20"/>
        </w:rPr>
        <w:t xml:space="preserve"> Government programs cannot form part of the co-contribution.</w:t>
      </w:r>
    </w:p>
    <w:p w14:paraId="1A8D0F40" w14:textId="77777777" w:rsidR="00B31E83" w:rsidRDefault="00B31E83" w:rsidP="0626AE6F">
      <w:pPr>
        <w:suppressAutoHyphens w:val="0"/>
        <w:spacing w:after="0" w:line="240" w:lineRule="auto"/>
        <w:textAlignment w:val="auto"/>
        <w:rPr>
          <w:rFonts w:asciiTheme="minorHAnsi" w:hAnsiTheme="minorHAnsi" w:cstheme="minorBidi"/>
          <w:sz w:val="20"/>
          <w:szCs w:val="20"/>
        </w:rPr>
      </w:pPr>
    </w:p>
    <w:p w14:paraId="4F01CC07" w14:textId="717407A2" w:rsidR="003A0126" w:rsidRDefault="0028016E" w:rsidP="0626AE6F">
      <w:pPr>
        <w:suppressAutoHyphens w:val="0"/>
        <w:spacing w:after="0" w:line="240" w:lineRule="auto"/>
        <w:textAlignment w:val="auto"/>
        <w:rPr>
          <w:rFonts w:asciiTheme="minorHAnsi" w:hAnsiTheme="minorHAnsi" w:cstheme="minorBidi"/>
          <w:sz w:val="20"/>
          <w:szCs w:val="20"/>
        </w:rPr>
      </w:pPr>
      <w:r>
        <w:rPr>
          <w:rFonts w:asciiTheme="minorHAnsi" w:hAnsiTheme="minorHAnsi" w:cstheme="minorBidi"/>
          <w:sz w:val="20"/>
          <w:szCs w:val="20"/>
        </w:rPr>
        <w:t xml:space="preserve">The assessment process may consider the </w:t>
      </w:r>
      <w:r w:rsidR="00723509">
        <w:rPr>
          <w:rFonts w:asciiTheme="minorHAnsi" w:hAnsiTheme="minorHAnsi" w:cstheme="minorBidi"/>
          <w:sz w:val="20"/>
          <w:szCs w:val="20"/>
        </w:rPr>
        <w:t>applicant’s capacity to provide a co-contribution of more than 1:1</w:t>
      </w:r>
      <w:r w:rsidR="006466D9">
        <w:rPr>
          <w:rFonts w:asciiTheme="minorHAnsi" w:hAnsiTheme="minorHAnsi" w:cstheme="minorBidi"/>
          <w:sz w:val="20"/>
          <w:szCs w:val="20"/>
        </w:rPr>
        <w:t xml:space="preserve"> and promote value for money </w:t>
      </w:r>
      <w:r w:rsidR="00A80ECC">
        <w:rPr>
          <w:rFonts w:asciiTheme="minorHAnsi" w:hAnsiTheme="minorHAnsi" w:cstheme="minorBidi"/>
          <w:sz w:val="20"/>
          <w:szCs w:val="20"/>
        </w:rPr>
        <w:t xml:space="preserve">outcomes. </w:t>
      </w:r>
    </w:p>
    <w:p w14:paraId="69E03676" w14:textId="77777777" w:rsidR="003A0126" w:rsidRDefault="003A0126" w:rsidP="00865267">
      <w:pPr>
        <w:suppressAutoHyphens w:val="0"/>
        <w:spacing w:after="0" w:line="240" w:lineRule="auto"/>
        <w:textAlignment w:val="auto"/>
        <w:rPr>
          <w:rFonts w:asciiTheme="minorHAnsi" w:hAnsiTheme="minorHAnsi" w:cstheme="minorHAnsi"/>
          <w:sz w:val="20"/>
          <w:szCs w:val="20"/>
        </w:rPr>
      </w:pPr>
    </w:p>
    <w:p w14:paraId="343B7A11" w14:textId="6CC01D06" w:rsidR="00553B91" w:rsidRDefault="00553B91" w:rsidP="34FE07B2">
      <w:pPr>
        <w:rPr>
          <w:rFonts w:eastAsia="Arial"/>
          <w:color w:val="000000" w:themeColor="text1"/>
        </w:rPr>
      </w:pPr>
      <w:r w:rsidRPr="008D458F">
        <w:rPr>
          <w:rFonts w:asciiTheme="minorHAnsi" w:hAnsiTheme="minorHAnsi" w:cstheme="minorBidi"/>
          <w:sz w:val="20"/>
          <w:szCs w:val="20"/>
        </w:rPr>
        <w:t xml:space="preserve">Applicants are responsible for seeking specialist advice concerning any implications of grant funding towards future tax claims under the </w:t>
      </w:r>
      <w:r w:rsidR="007D25C5">
        <w:rPr>
          <w:rFonts w:asciiTheme="minorHAnsi" w:hAnsiTheme="minorHAnsi" w:cstheme="minorBidi"/>
          <w:sz w:val="20"/>
          <w:szCs w:val="20"/>
        </w:rPr>
        <w:t>Australian Government</w:t>
      </w:r>
      <w:r w:rsidR="007D25C5" w:rsidRPr="008D458F">
        <w:rPr>
          <w:rFonts w:asciiTheme="minorHAnsi" w:hAnsiTheme="minorHAnsi" w:cstheme="minorBidi"/>
          <w:sz w:val="20"/>
          <w:szCs w:val="20"/>
        </w:rPr>
        <w:t xml:space="preserve">’s </w:t>
      </w:r>
      <w:r w:rsidRPr="008D458F">
        <w:rPr>
          <w:rFonts w:asciiTheme="minorHAnsi" w:hAnsiTheme="minorHAnsi" w:cstheme="minorBidi"/>
          <w:sz w:val="20"/>
          <w:szCs w:val="20"/>
        </w:rPr>
        <w:t>R&amp;D tax initiative or their companies tax status.</w:t>
      </w:r>
    </w:p>
    <w:p w14:paraId="7F4E6A57" w14:textId="4A66AD35" w:rsidR="003A34B0" w:rsidRPr="00865267" w:rsidRDefault="003A34B0" w:rsidP="0626AE6F">
      <w:pPr>
        <w:suppressAutoHyphens w:val="0"/>
        <w:spacing w:after="0" w:line="240" w:lineRule="auto"/>
        <w:textAlignment w:val="auto"/>
        <w:rPr>
          <w:rFonts w:asciiTheme="minorHAnsi" w:hAnsiTheme="minorHAnsi" w:cstheme="minorBidi"/>
        </w:rPr>
      </w:pPr>
      <w:r w:rsidRPr="0626AE6F">
        <w:rPr>
          <w:rFonts w:asciiTheme="minorHAnsi" w:hAnsiTheme="minorHAnsi" w:cstheme="minorBidi"/>
          <w:color w:val="auto"/>
          <w:sz w:val="20"/>
          <w:szCs w:val="20"/>
        </w:rPr>
        <w:t>Full project expenditure, including grant funding and co-contribution funding, must be spent on eligible</w:t>
      </w:r>
      <w:r w:rsidR="00221391" w:rsidRPr="0626AE6F">
        <w:rPr>
          <w:rFonts w:asciiTheme="minorHAnsi" w:hAnsiTheme="minorHAnsi" w:cstheme="minorBidi"/>
          <w:color w:val="auto"/>
          <w:sz w:val="20"/>
          <w:szCs w:val="20"/>
        </w:rPr>
        <w:t xml:space="preserve"> </w:t>
      </w:r>
      <w:r w:rsidRPr="0626AE6F">
        <w:rPr>
          <w:rFonts w:asciiTheme="minorHAnsi" w:hAnsiTheme="minorHAnsi" w:cstheme="minorBidi"/>
          <w:color w:val="auto"/>
          <w:sz w:val="20"/>
          <w:szCs w:val="20"/>
        </w:rPr>
        <w:t>project activities detailed below.</w:t>
      </w:r>
    </w:p>
    <w:p w14:paraId="1921719E" w14:textId="48BF7348" w:rsidR="003A34B0" w:rsidRPr="00865267" w:rsidRDefault="003A34B0" w:rsidP="0626AE6F">
      <w:pPr>
        <w:suppressAutoHyphens w:val="0"/>
        <w:spacing w:after="0" w:line="240" w:lineRule="auto"/>
        <w:textAlignment w:val="auto"/>
        <w:rPr>
          <w:rFonts w:asciiTheme="minorHAnsi" w:hAnsiTheme="minorHAnsi" w:cstheme="minorBidi"/>
          <w:sz w:val="20"/>
          <w:szCs w:val="20"/>
        </w:rPr>
      </w:pPr>
    </w:p>
    <w:p w14:paraId="11206CF8" w14:textId="1A13DC7B" w:rsidR="003A34B0" w:rsidRPr="00865267" w:rsidRDefault="00E26F56" w:rsidP="34FE07B2">
      <w:pPr>
        <w:suppressAutoHyphens w:val="0"/>
        <w:spacing w:after="0" w:line="240" w:lineRule="auto"/>
        <w:textAlignment w:val="auto"/>
        <w:rPr>
          <w:rFonts w:asciiTheme="minorHAnsi" w:hAnsiTheme="minorHAnsi" w:cstheme="minorBidi"/>
        </w:rPr>
      </w:pPr>
      <w:r w:rsidRPr="0626AE6F">
        <w:rPr>
          <w:rFonts w:asciiTheme="minorHAnsi" w:hAnsiTheme="minorHAnsi" w:cstheme="minorBidi"/>
          <w:sz w:val="20"/>
          <w:szCs w:val="20"/>
        </w:rPr>
        <w:t xml:space="preserve"> </w:t>
      </w:r>
    </w:p>
    <w:p w14:paraId="0F9EC3BA" w14:textId="76F64ADB" w:rsidR="0000753D" w:rsidRPr="00EC3DE8" w:rsidRDefault="7FC78DBC" w:rsidP="00EC3DE8">
      <w:pPr>
        <w:pStyle w:val="Heading1"/>
      </w:pPr>
      <w:r w:rsidRPr="4A34C039">
        <w:rPr>
          <w:rStyle w:val="Heading1Char"/>
        </w:rPr>
        <w:t>6</w:t>
      </w:r>
      <w:r w:rsidR="0000753D" w:rsidRPr="4A34C039">
        <w:rPr>
          <w:rStyle w:val="Heading1Char"/>
        </w:rPr>
        <w:t>.</w:t>
      </w:r>
      <w:r w:rsidR="0000753D" w:rsidRPr="00EC3DE8">
        <w:tab/>
      </w:r>
      <w:r w:rsidR="00221391" w:rsidRPr="4A34C039">
        <w:rPr>
          <w:rStyle w:val="Heading1Char"/>
        </w:rPr>
        <w:t xml:space="preserve">Funded </w:t>
      </w:r>
      <w:r w:rsidR="0000753D" w:rsidRPr="4A34C039">
        <w:rPr>
          <w:rStyle w:val="Heading1Char"/>
        </w:rPr>
        <w:t>Project</w:t>
      </w:r>
      <w:r w:rsidR="00221391" w:rsidRPr="4A34C039">
        <w:rPr>
          <w:rStyle w:val="Heading1Char"/>
        </w:rPr>
        <w:t>s</w:t>
      </w:r>
      <w:r w:rsidR="0000753D" w:rsidRPr="00EC3DE8">
        <w:t xml:space="preserve"> </w:t>
      </w:r>
    </w:p>
    <w:p w14:paraId="1CDDDFD0" w14:textId="270C0065" w:rsidR="007114C9" w:rsidRDefault="007114C9" w:rsidP="0626AE6F">
      <w:pPr>
        <w:rPr>
          <w:sz w:val="20"/>
          <w:szCs w:val="20"/>
        </w:rPr>
      </w:pPr>
      <w:r w:rsidRPr="0626AE6F">
        <w:rPr>
          <w:sz w:val="20"/>
          <w:szCs w:val="20"/>
        </w:rPr>
        <w:t>Applicants must clearly demonstrate how funding will support</w:t>
      </w:r>
      <w:r w:rsidR="00BE7104" w:rsidRPr="0626AE6F">
        <w:rPr>
          <w:sz w:val="20"/>
          <w:szCs w:val="20"/>
        </w:rPr>
        <w:t xml:space="preserve"> </w:t>
      </w:r>
      <w:r w:rsidR="00FD06AB" w:rsidRPr="0626AE6F">
        <w:rPr>
          <w:sz w:val="20"/>
          <w:szCs w:val="20"/>
        </w:rPr>
        <w:t>further growth in</w:t>
      </w:r>
      <w:r w:rsidR="00BE7104" w:rsidRPr="0626AE6F">
        <w:rPr>
          <w:sz w:val="20"/>
          <w:szCs w:val="20"/>
        </w:rPr>
        <w:t xml:space="preserve"> business expenditure on R&amp;D</w:t>
      </w:r>
      <w:r w:rsidR="00A772B5" w:rsidRPr="0626AE6F">
        <w:rPr>
          <w:sz w:val="20"/>
          <w:szCs w:val="20"/>
        </w:rPr>
        <w:t>. F</w:t>
      </w:r>
      <w:r w:rsidR="009D74DC" w:rsidRPr="0626AE6F">
        <w:rPr>
          <w:sz w:val="20"/>
          <w:szCs w:val="20"/>
        </w:rPr>
        <w:t>unded projects</w:t>
      </w:r>
      <w:r w:rsidR="00727001" w:rsidRPr="0626AE6F">
        <w:rPr>
          <w:sz w:val="20"/>
          <w:szCs w:val="20"/>
        </w:rPr>
        <w:t xml:space="preserve"> will be expected to </w:t>
      </w:r>
      <w:r w:rsidR="001A42D2" w:rsidRPr="0626AE6F">
        <w:rPr>
          <w:sz w:val="20"/>
          <w:szCs w:val="20"/>
        </w:rPr>
        <w:t>deliver</w:t>
      </w:r>
      <w:r w:rsidR="009B34F3" w:rsidRPr="0626AE6F">
        <w:rPr>
          <w:sz w:val="20"/>
          <w:szCs w:val="20"/>
        </w:rPr>
        <w:t xml:space="preserve"> </w:t>
      </w:r>
      <w:r w:rsidR="00A70901" w:rsidRPr="0626AE6F">
        <w:rPr>
          <w:sz w:val="20"/>
          <w:szCs w:val="20"/>
        </w:rPr>
        <w:t>on</w:t>
      </w:r>
      <w:r w:rsidR="009B34F3" w:rsidRPr="0626AE6F">
        <w:rPr>
          <w:sz w:val="20"/>
          <w:szCs w:val="20"/>
        </w:rPr>
        <w:t xml:space="preserve"> </w:t>
      </w:r>
      <w:r w:rsidR="4F4F4651" w:rsidRPr="0626AE6F">
        <w:rPr>
          <w:sz w:val="20"/>
          <w:szCs w:val="20"/>
        </w:rPr>
        <w:t>the program objectives</w:t>
      </w:r>
      <w:r w:rsidR="2F4BFA15" w:rsidRPr="0626AE6F">
        <w:rPr>
          <w:sz w:val="20"/>
          <w:szCs w:val="20"/>
        </w:rPr>
        <w:t xml:space="preserve"> (Section 2)</w:t>
      </w:r>
      <w:r w:rsidR="4B59FF83" w:rsidRPr="0626AE6F">
        <w:rPr>
          <w:sz w:val="20"/>
          <w:szCs w:val="20"/>
        </w:rPr>
        <w:t>.</w:t>
      </w:r>
    </w:p>
    <w:p w14:paraId="072C361F" w14:textId="46AE520B" w:rsidR="00EB10FB" w:rsidRPr="00865267" w:rsidRDefault="52DDC40D" w:rsidP="79B5F5CC">
      <w:pPr>
        <w:pStyle w:val="Heading2"/>
      </w:pPr>
      <w:r>
        <w:t>6.</w:t>
      </w:r>
      <w:r w:rsidR="00EB10FB">
        <w:t>1 Project timing</w:t>
      </w:r>
    </w:p>
    <w:p w14:paraId="4624F0D1" w14:textId="77777777" w:rsidR="00EB10FB" w:rsidRPr="00865267" w:rsidRDefault="00EB10FB" w:rsidP="00EB10FB">
      <w:pPr>
        <w:suppressAutoHyphens w:val="0"/>
        <w:spacing w:after="0" w:line="240" w:lineRule="auto"/>
        <w:textAlignment w:val="auto"/>
        <w:rPr>
          <w:rFonts w:asciiTheme="minorHAnsi" w:hAnsiTheme="minorHAnsi" w:cstheme="minorHAnsi"/>
          <w:sz w:val="20"/>
          <w:szCs w:val="20"/>
        </w:rPr>
      </w:pPr>
      <w:r w:rsidRPr="00865267">
        <w:rPr>
          <w:rFonts w:asciiTheme="minorHAnsi" w:hAnsiTheme="minorHAnsi" w:cstheme="minorHAnsi"/>
          <w:sz w:val="20"/>
          <w:szCs w:val="20"/>
        </w:rPr>
        <w:t>Projects will be expected to commence within 90 days of execution of the grant agreement and</w:t>
      </w:r>
    </w:p>
    <w:p w14:paraId="12376C8D" w14:textId="77777777" w:rsidR="00EB10FB" w:rsidRPr="00865267" w:rsidRDefault="00EB10FB" w:rsidP="00EB10FB">
      <w:pPr>
        <w:suppressAutoHyphens w:val="0"/>
        <w:spacing w:after="0" w:line="240" w:lineRule="auto"/>
        <w:textAlignment w:val="auto"/>
        <w:rPr>
          <w:rFonts w:asciiTheme="minorHAnsi" w:hAnsiTheme="minorHAnsi" w:cstheme="minorHAnsi"/>
          <w:sz w:val="20"/>
          <w:szCs w:val="20"/>
        </w:rPr>
      </w:pPr>
      <w:r w:rsidRPr="00865267">
        <w:rPr>
          <w:rFonts w:asciiTheme="minorHAnsi" w:hAnsiTheme="minorHAnsi" w:cstheme="minorHAnsi"/>
          <w:sz w:val="20"/>
          <w:szCs w:val="20"/>
        </w:rPr>
        <w:t>evidence provided, in the form of a purchase order and/or invoice from the supplier/s, that the</w:t>
      </w:r>
    </w:p>
    <w:p w14:paraId="6B81EA73" w14:textId="76779B56" w:rsidR="00EB10FB" w:rsidRPr="00865267" w:rsidRDefault="00EB10FB" w:rsidP="002A2B80">
      <w:pPr>
        <w:suppressAutoHyphens w:val="0"/>
        <w:spacing w:after="0" w:line="240" w:lineRule="auto"/>
        <w:textAlignment w:val="auto"/>
        <w:rPr>
          <w:rFonts w:asciiTheme="minorHAnsi" w:hAnsiTheme="minorHAnsi" w:cstheme="minorBidi"/>
          <w:sz w:val="20"/>
          <w:szCs w:val="20"/>
        </w:rPr>
      </w:pPr>
      <w:r w:rsidRPr="34FE07B2">
        <w:rPr>
          <w:rFonts w:asciiTheme="minorHAnsi" w:hAnsiTheme="minorHAnsi" w:cstheme="minorBidi"/>
          <w:sz w:val="20"/>
          <w:szCs w:val="20"/>
        </w:rPr>
        <w:t xml:space="preserve">applicant has committed a minimum of </w:t>
      </w:r>
      <w:r w:rsidR="447E14CF" w:rsidRPr="34FE07B2">
        <w:rPr>
          <w:rFonts w:asciiTheme="minorHAnsi" w:hAnsiTheme="minorHAnsi" w:cstheme="minorBidi"/>
          <w:sz w:val="20"/>
          <w:szCs w:val="20"/>
        </w:rPr>
        <w:t>10</w:t>
      </w:r>
      <w:r w:rsidR="00A52BAD" w:rsidRPr="34FE07B2">
        <w:rPr>
          <w:rFonts w:asciiTheme="minorHAnsi" w:hAnsiTheme="minorHAnsi" w:cstheme="minorBidi"/>
          <w:sz w:val="20"/>
          <w:szCs w:val="20"/>
        </w:rPr>
        <w:t>%</w:t>
      </w:r>
      <w:r w:rsidRPr="34FE07B2">
        <w:rPr>
          <w:rFonts w:asciiTheme="minorHAnsi" w:hAnsiTheme="minorHAnsi" w:cstheme="minorBidi"/>
          <w:sz w:val="20"/>
          <w:szCs w:val="20"/>
        </w:rPr>
        <w:t xml:space="preserve"> of eligible project expenditure by this date</w:t>
      </w:r>
      <w:r w:rsidR="000740C0" w:rsidRPr="34FE07B2">
        <w:rPr>
          <w:rFonts w:asciiTheme="minorHAnsi" w:hAnsiTheme="minorHAnsi" w:cstheme="minorBidi"/>
          <w:sz w:val="20"/>
          <w:szCs w:val="20"/>
        </w:rPr>
        <w:t>.</w:t>
      </w:r>
    </w:p>
    <w:p w14:paraId="5C0B9CC7" w14:textId="77777777" w:rsidR="00AE5359" w:rsidRPr="000740C0" w:rsidRDefault="00AE5359" w:rsidP="002A2B80">
      <w:pPr>
        <w:suppressAutoHyphens w:val="0"/>
        <w:spacing w:after="0" w:line="240" w:lineRule="auto"/>
        <w:textAlignment w:val="auto"/>
        <w:rPr>
          <w:rFonts w:asciiTheme="minorHAnsi" w:hAnsiTheme="minorHAnsi" w:cstheme="minorHAnsi"/>
          <w:sz w:val="20"/>
          <w:szCs w:val="20"/>
        </w:rPr>
      </w:pPr>
    </w:p>
    <w:p w14:paraId="71A6985D" w14:textId="780A8EE1" w:rsidR="00991EEF" w:rsidRPr="00865267" w:rsidRDefault="00991EEF" w:rsidP="0626AE6F">
      <w:pPr>
        <w:suppressAutoHyphens w:val="0"/>
        <w:spacing w:after="0" w:line="240" w:lineRule="auto"/>
        <w:textAlignment w:val="auto"/>
        <w:rPr>
          <w:rFonts w:asciiTheme="minorHAnsi" w:hAnsiTheme="minorHAnsi" w:cstheme="minorBidi"/>
          <w:color w:val="auto"/>
          <w:sz w:val="20"/>
          <w:szCs w:val="20"/>
        </w:rPr>
      </w:pPr>
      <w:r w:rsidRPr="0626AE6F">
        <w:rPr>
          <w:rFonts w:asciiTheme="minorHAnsi" w:hAnsiTheme="minorHAnsi" w:cstheme="minorBidi"/>
          <w:sz w:val="20"/>
          <w:szCs w:val="20"/>
        </w:rPr>
        <w:t xml:space="preserve">Successful applicants will </w:t>
      </w:r>
      <w:r w:rsidR="5B0FD5C7" w:rsidRPr="0626AE6F">
        <w:rPr>
          <w:rFonts w:asciiTheme="minorHAnsi" w:hAnsiTheme="minorHAnsi" w:cstheme="minorBidi"/>
          <w:sz w:val="20"/>
          <w:szCs w:val="20"/>
        </w:rPr>
        <w:t xml:space="preserve">ideally </w:t>
      </w:r>
      <w:r w:rsidRPr="0626AE6F">
        <w:rPr>
          <w:rFonts w:asciiTheme="minorHAnsi" w:hAnsiTheme="minorHAnsi" w:cstheme="minorBidi"/>
          <w:sz w:val="20"/>
          <w:szCs w:val="20"/>
        </w:rPr>
        <w:t xml:space="preserve">complete the project activities within </w:t>
      </w:r>
      <w:r w:rsidRPr="008D458F">
        <w:rPr>
          <w:rFonts w:asciiTheme="minorHAnsi" w:hAnsiTheme="minorHAnsi" w:cstheme="minorBidi"/>
          <w:sz w:val="20"/>
          <w:szCs w:val="20"/>
        </w:rPr>
        <w:t>1</w:t>
      </w:r>
      <w:r w:rsidR="580FA3F9" w:rsidRPr="008D458F">
        <w:rPr>
          <w:rFonts w:asciiTheme="minorHAnsi" w:hAnsiTheme="minorHAnsi" w:cstheme="minorBidi"/>
          <w:sz w:val="20"/>
          <w:szCs w:val="20"/>
        </w:rPr>
        <w:t>2</w:t>
      </w:r>
      <w:r w:rsidRPr="008D458F">
        <w:rPr>
          <w:rFonts w:asciiTheme="minorHAnsi" w:hAnsiTheme="minorHAnsi" w:cstheme="minorBidi"/>
          <w:sz w:val="20"/>
          <w:szCs w:val="20"/>
        </w:rPr>
        <w:t xml:space="preserve"> months of the date</w:t>
      </w:r>
      <w:r w:rsidRPr="0626AE6F">
        <w:rPr>
          <w:rFonts w:asciiTheme="minorHAnsi" w:hAnsiTheme="minorHAnsi" w:cstheme="minorBidi"/>
          <w:color w:val="auto"/>
          <w:sz w:val="20"/>
          <w:szCs w:val="20"/>
        </w:rPr>
        <w:t xml:space="preserve"> of the</w:t>
      </w:r>
    </w:p>
    <w:p w14:paraId="56C1C4CA" w14:textId="1A2FE8A6" w:rsidR="00991EEF" w:rsidRPr="00342DFC" w:rsidRDefault="00042225" w:rsidP="34FE07B2">
      <w:pPr>
        <w:suppressAutoHyphens w:val="0"/>
        <w:spacing w:after="0" w:line="240" w:lineRule="auto"/>
        <w:textAlignment w:val="auto"/>
        <w:rPr>
          <w:rFonts w:asciiTheme="minorHAnsi" w:hAnsiTheme="minorHAnsi" w:cstheme="minorBidi"/>
          <w:color w:val="auto"/>
          <w:sz w:val="20"/>
          <w:szCs w:val="20"/>
        </w:rPr>
      </w:pPr>
      <w:r w:rsidRPr="5D8A1099">
        <w:rPr>
          <w:rFonts w:asciiTheme="minorHAnsi" w:hAnsiTheme="minorHAnsi" w:cstheme="minorBidi"/>
          <w:color w:val="auto"/>
          <w:sz w:val="20"/>
          <w:szCs w:val="20"/>
        </w:rPr>
        <w:t>g</w:t>
      </w:r>
      <w:r w:rsidR="00991EEF" w:rsidRPr="5D8A1099">
        <w:rPr>
          <w:rFonts w:asciiTheme="minorHAnsi" w:hAnsiTheme="minorHAnsi" w:cstheme="minorBidi"/>
          <w:color w:val="auto"/>
          <w:sz w:val="20"/>
          <w:szCs w:val="20"/>
        </w:rPr>
        <w:t xml:space="preserve">rant </w:t>
      </w:r>
      <w:r w:rsidRPr="5D8A1099">
        <w:rPr>
          <w:rFonts w:asciiTheme="minorHAnsi" w:hAnsiTheme="minorHAnsi" w:cstheme="minorBidi"/>
          <w:color w:val="auto"/>
          <w:sz w:val="20"/>
          <w:szCs w:val="20"/>
        </w:rPr>
        <w:t>a</w:t>
      </w:r>
      <w:r w:rsidR="00991EEF" w:rsidRPr="5D8A1099">
        <w:rPr>
          <w:rFonts w:asciiTheme="minorHAnsi" w:hAnsiTheme="minorHAnsi" w:cstheme="minorBidi"/>
          <w:color w:val="auto"/>
          <w:sz w:val="20"/>
          <w:szCs w:val="20"/>
        </w:rPr>
        <w:t>greement</w:t>
      </w:r>
      <w:r w:rsidR="00991EEF" w:rsidRPr="00FA4969">
        <w:rPr>
          <w:rFonts w:asciiTheme="minorHAnsi" w:hAnsiTheme="minorHAnsi" w:cstheme="minorBidi"/>
          <w:color w:val="auto"/>
          <w:sz w:val="20"/>
          <w:szCs w:val="20"/>
        </w:rPr>
        <w:t xml:space="preserve">. </w:t>
      </w:r>
      <w:r w:rsidR="70B1B59C" w:rsidRPr="00FA4969">
        <w:rPr>
          <w:rFonts w:asciiTheme="minorHAnsi" w:hAnsiTheme="minorHAnsi" w:cstheme="minorBidi"/>
          <w:sz w:val="20"/>
          <w:szCs w:val="20"/>
        </w:rPr>
        <w:t xml:space="preserve">Successful applicants may negotiate projects timelines beyond 12 months on a </w:t>
      </w:r>
      <w:r w:rsidR="11E806AF" w:rsidRPr="00FA4969">
        <w:rPr>
          <w:rFonts w:asciiTheme="minorHAnsi" w:hAnsiTheme="minorHAnsi" w:cstheme="minorBidi"/>
          <w:sz w:val="20"/>
          <w:szCs w:val="20"/>
        </w:rPr>
        <w:t>case-by-case</w:t>
      </w:r>
      <w:r w:rsidR="70B1B59C" w:rsidRPr="00FA4969">
        <w:rPr>
          <w:rFonts w:asciiTheme="minorHAnsi" w:hAnsiTheme="minorHAnsi" w:cstheme="minorBidi"/>
          <w:sz w:val="20"/>
          <w:szCs w:val="20"/>
        </w:rPr>
        <w:t xml:space="preserve"> basis.</w:t>
      </w:r>
      <w:r w:rsidR="70B1B59C" w:rsidRPr="00FA4969">
        <w:rPr>
          <w:rFonts w:asciiTheme="minorHAnsi" w:hAnsiTheme="minorHAnsi" w:cstheme="minorBidi"/>
          <w:color w:val="auto"/>
          <w:sz w:val="20"/>
          <w:szCs w:val="20"/>
        </w:rPr>
        <w:t xml:space="preserve"> </w:t>
      </w:r>
      <w:r w:rsidR="00991EEF" w:rsidRPr="00FA4969">
        <w:rPr>
          <w:rFonts w:asciiTheme="minorHAnsi" w:hAnsiTheme="minorHAnsi" w:cstheme="minorBidi"/>
          <w:color w:val="auto"/>
          <w:sz w:val="20"/>
          <w:szCs w:val="20"/>
        </w:rPr>
        <w:t>Co</w:t>
      </w:r>
      <w:r w:rsidR="00991EEF" w:rsidRPr="0626AE6F">
        <w:rPr>
          <w:rFonts w:asciiTheme="minorHAnsi" w:hAnsiTheme="minorHAnsi" w:cstheme="minorBidi"/>
          <w:color w:val="auto"/>
          <w:sz w:val="20"/>
          <w:szCs w:val="20"/>
        </w:rPr>
        <w:t xml:space="preserve">mpletion of the project within this </w:t>
      </w:r>
      <w:r w:rsidR="4D11D297" w:rsidRPr="0626AE6F">
        <w:rPr>
          <w:rFonts w:asciiTheme="minorHAnsi" w:hAnsiTheme="minorHAnsi" w:cstheme="minorBidi"/>
          <w:color w:val="auto"/>
          <w:sz w:val="20"/>
          <w:szCs w:val="20"/>
        </w:rPr>
        <w:t>period</w:t>
      </w:r>
      <w:r w:rsidR="00991EEF" w:rsidRPr="0626AE6F">
        <w:rPr>
          <w:rFonts w:asciiTheme="minorHAnsi" w:hAnsiTheme="minorHAnsi" w:cstheme="minorBidi"/>
          <w:color w:val="auto"/>
          <w:sz w:val="20"/>
          <w:szCs w:val="20"/>
        </w:rPr>
        <w:t xml:space="preserve"> will be a legally binding </w:t>
      </w:r>
      <w:r w:rsidR="00991EEF" w:rsidRPr="00342DFC">
        <w:rPr>
          <w:rFonts w:asciiTheme="minorHAnsi" w:hAnsiTheme="minorHAnsi" w:cstheme="minorBidi"/>
          <w:color w:val="auto"/>
          <w:sz w:val="20"/>
          <w:szCs w:val="20"/>
        </w:rPr>
        <w:t>commitment</w:t>
      </w:r>
      <w:r w:rsidR="00CA0AB6" w:rsidRPr="00342DFC">
        <w:rPr>
          <w:rFonts w:asciiTheme="minorHAnsi" w:hAnsiTheme="minorHAnsi" w:cstheme="minorBidi"/>
          <w:color w:val="auto"/>
          <w:sz w:val="20"/>
          <w:szCs w:val="20"/>
        </w:rPr>
        <w:t xml:space="preserve"> </w:t>
      </w:r>
      <w:r w:rsidR="00991EEF" w:rsidRPr="00A565C5">
        <w:rPr>
          <w:sz w:val="20"/>
          <w:szCs w:val="20"/>
        </w:rPr>
        <w:t xml:space="preserve">in the </w:t>
      </w:r>
      <w:r w:rsidRPr="00A565C5">
        <w:rPr>
          <w:sz w:val="20"/>
          <w:szCs w:val="20"/>
        </w:rPr>
        <w:t>g</w:t>
      </w:r>
      <w:r w:rsidR="00991EEF" w:rsidRPr="00A565C5">
        <w:rPr>
          <w:sz w:val="20"/>
          <w:szCs w:val="20"/>
        </w:rPr>
        <w:t xml:space="preserve">rant </w:t>
      </w:r>
      <w:r w:rsidRPr="00A565C5">
        <w:rPr>
          <w:sz w:val="20"/>
          <w:szCs w:val="20"/>
        </w:rPr>
        <w:t>a</w:t>
      </w:r>
      <w:r w:rsidR="00991EEF" w:rsidRPr="00A565C5">
        <w:rPr>
          <w:sz w:val="20"/>
          <w:szCs w:val="20"/>
        </w:rPr>
        <w:t xml:space="preserve">greement. </w:t>
      </w:r>
    </w:p>
    <w:p w14:paraId="0DA5EC89" w14:textId="7CD09C17" w:rsidR="004A1BEE" w:rsidRPr="00865267" w:rsidRDefault="23B586C7" w:rsidP="4A34C039">
      <w:pPr>
        <w:pStyle w:val="Heading2"/>
      </w:pPr>
      <w:r>
        <w:t>6</w:t>
      </w:r>
      <w:r w:rsidR="00DD3244">
        <w:t>.2 Eligible project activities</w:t>
      </w:r>
      <w:r w:rsidR="32C78C7E">
        <w:t xml:space="preserve"> and expenditures</w:t>
      </w:r>
    </w:p>
    <w:p w14:paraId="4143CE4E" w14:textId="77777777" w:rsidR="00DF689D" w:rsidRPr="00865267" w:rsidRDefault="00DF689D" w:rsidP="00DF689D">
      <w:pPr>
        <w:suppressAutoHyphens w:val="0"/>
        <w:spacing w:after="0" w:line="240" w:lineRule="auto"/>
        <w:textAlignment w:val="auto"/>
        <w:rPr>
          <w:rFonts w:asciiTheme="minorHAnsi" w:hAnsiTheme="minorHAnsi" w:cstheme="minorHAnsi"/>
          <w:color w:val="auto"/>
          <w:sz w:val="20"/>
          <w:szCs w:val="20"/>
        </w:rPr>
      </w:pPr>
      <w:r>
        <w:rPr>
          <w:rFonts w:asciiTheme="minorHAnsi" w:hAnsiTheme="minorHAnsi" w:cstheme="minorHAnsi"/>
          <w:color w:val="auto"/>
          <w:sz w:val="20"/>
          <w:szCs w:val="20"/>
        </w:rPr>
        <w:t>Funding</w:t>
      </w:r>
      <w:r w:rsidRPr="00865267">
        <w:rPr>
          <w:rFonts w:asciiTheme="minorHAnsi" w:hAnsiTheme="minorHAnsi" w:cstheme="minorHAnsi"/>
          <w:color w:val="auto"/>
          <w:sz w:val="20"/>
          <w:szCs w:val="20"/>
        </w:rPr>
        <w:t xml:space="preserve"> will support</w:t>
      </w:r>
      <w:r>
        <w:rPr>
          <w:rFonts w:asciiTheme="minorHAnsi" w:hAnsiTheme="minorHAnsi" w:cstheme="minorHAnsi"/>
          <w:color w:val="auto"/>
          <w:sz w:val="20"/>
          <w:szCs w:val="20"/>
        </w:rPr>
        <w:t xml:space="preserve"> t</w:t>
      </w:r>
      <w:r w:rsidRPr="00865267">
        <w:rPr>
          <w:rFonts w:asciiTheme="minorHAnsi" w:hAnsiTheme="minorHAnsi" w:cstheme="minorHAnsi"/>
          <w:color w:val="auto"/>
          <w:sz w:val="20"/>
          <w:szCs w:val="20"/>
        </w:rPr>
        <w:t>he purchase and commissioning of capital equipment (recorded as fixed assets</w:t>
      </w:r>
    </w:p>
    <w:p w14:paraId="14FE2D6C" w14:textId="0C68E5CF" w:rsidR="002C4034" w:rsidRDefault="00DF689D" w:rsidP="0626AE6F">
      <w:pPr>
        <w:suppressAutoHyphens w:val="0"/>
        <w:spacing w:after="0" w:line="240" w:lineRule="auto"/>
        <w:textAlignment w:val="auto"/>
        <w:rPr>
          <w:rFonts w:asciiTheme="minorHAnsi" w:hAnsiTheme="minorHAnsi" w:cstheme="minorBidi"/>
          <w:color w:val="auto"/>
          <w:sz w:val="20"/>
          <w:szCs w:val="20"/>
        </w:rPr>
      </w:pPr>
      <w:r w:rsidRPr="0626AE6F">
        <w:rPr>
          <w:rFonts w:asciiTheme="minorHAnsi" w:hAnsiTheme="minorHAnsi" w:cstheme="minorBidi"/>
          <w:color w:val="auto"/>
          <w:sz w:val="20"/>
          <w:szCs w:val="20"/>
        </w:rPr>
        <w:t xml:space="preserve">in the applicant’s </w:t>
      </w:r>
      <w:r w:rsidRPr="00A565C5">
        <w:rPr>
          <w:rFonts w:asciiTheme="minorHAnsi" w:eastAsia="Segoe UI" w:hAnsiTheme="minorHAnsi" w:cstheme="minorBidi"/>
          <w:color w:val="auto"/>
          <w:sz w:val="20"/>
          <w:szCs w:val="20"/>
        </w:rPr>
        <w:t>accounting and tax asset registers</w:t>
      </w:r>
      <w:r w:rsidRPr="0626AE6F">
        <w:rPr>
          <w:rFonts w:asciiTheme="minorHAnsi" w:hAnsiTheme="minorHAnsi" w:cstheme="minorBidi"/>
          <w:color w:val="auto"/>
          <w:sz w:val="20"/>
          <w:szCs w:val="20"/>
        </w:rPr>
        <w:t>)</w:t>
      </w:r>
      <w:r w:rsidR="3F75CB4E" w:rsidRPr="0626AE6F">
        <w:rPr>
          <w:rFonts w:asciiTheme="minorHAnsi" w:hAnsiTheme="minorHAnsi" w:cstheme="minorBidi"/>
          <w:color w:val="auto"/>
          <w:sz w:val="20"/>
          <w:szCs w:val="20"/>
        </w:rPr>
        <w:t xml:space="preserve">. </w:t>
      </w:r>
      <w:r w:rsidR="002C4034" w:rsidRPr="0626AE6F">
        <w:rPr>
          <w:rFonts w:asciiTheme="minorHAnsi" w:hAnsiTheme="minorHAnsi" w:cstheme="minorBidi"/>
          <w:color w:val="auto"/>
          <w:sz w:val="20"/>
          <w:szCs w:val="20"/>
        </w:rPr>
        <w:t>Associated project expenditure related to construction or outfitting of buildings to enable R&amp;D activities including those targeting process improvements, prototyping, evaluation and testing of new products and processes will also be considered.</w:t>
      </w:r>
    </w:p>
    <w:p w14:paraId="76214A78" w14:textId="77777777" w:rsidR="002C4034" w:rsidRPr="00865267" w:rsidRDefault="002C4034" w:rsidP="002C4034">
      <w:pPr>
        <w:suppressAutoHyphens w:val="0"/>
        <w:spacing w:after="0" w:line="240" w:lineRule="auto"/>
        <w:textAlignment w:val="auto"/>
        <w:rPr>
          <w:rFonts w:asciiTheme="minorHAnsi" w:hAnsiTheme="minorHAnsi" w:cstheme="minorHAnsi"/>
          <w:color w:val="auto"/>
          <w:sz w:val="20"/>
          <w:szCs w:val="20"/>
        </w:rPr>
      </w:pPr>
    </w:p>
    <w:p w14:paraId="7632E450" w14:textId="14F872A3" w:rsidR="002C4034" w:rsidRDefault="002C4034" w:rsidP="0626AE6F">
      <w:pPr>
        <w:suppressAutoHyphens w:val="0"/>
        <w:spacing w:after="0" w:line="240" w:lineRule="auto"/>
        <w:textAlignment w:val="auto"/>
        <w:rPr>
          <w:rFonts w:asciiTheme="minorHAnsi" w:hAnsiTheme="minorHAnsi" w:cstheme="minorBidi"/>
          <w:color w:val="auto"/>
          <w:sz w:val="20"/>
          <w:szCs w:val="20"/>
        </w:rPr>
      </w:pPr>
      <w:r w:rsidRPr="0626AE6F">
        <w:rPr>
          <w:rFonts w:asciiTheme="minorHAnsi" w:hAnsiTheme="minorHAnsi" w:cstheme="minorBidi"/>
          <w:color w:val="auto"/>
          <w:sz w:val="20"/>
          <w:szCs w:val="20"/>
        </w:rPr>
        <w:t>Any other activities</w:t>
      </w:r>
      <w:r w:rsidR="00A550F0" w:rsidRPr="0626AE6F">
        <w:rPr>
          <w:rFonts w:asciiTheme="minorHAnsi" w:hAnsiTheme="minorHAnsi" w:cstheme="minorBidi"/>
          <w:color w:val="auto"/>
          <w:sz w:val="20"/>
          <w:szCs w:val="20"/>
        </w:rPr>
        <w:t xml:space="preserve"> related to establishment of infrastructure and</w:t>
      </w:r>
      <w:r w:rsidRPr="0626AE6F">
        <w:rPr>
          <w:rFonts w:asciiTheme="minorHAnsi" w:hAnsiTheme="minorHAnsi" w:cstheme="minorBidi"/>
          <w:color w:val="auto"/>
          <w:sz w:val="20"/>
          <w:szCs w:val="20"/>
        </w:rPr>
        <w:t xml:space="preserve"> </w:t>
      </w:r>
      <w:r w:rsidR="46AD13B2" w:rsidRPr="0626AE6F">
        <w:rPr>
          <w:rFonts w:asciiTheme="minorHAnsi" w:hAnsiTheme="minorHAnsi" w:cstheme="minorBidi"/>
          <w:color w:val="auto"/>
          <w:sz w:val="20"/>
          <w:szCs w:val="20"/>
        </w:rPr>
        <w:t>not covered by other programs</w:t>
      </w:r>
      <w:r w:rsidR="2599CB81" w:rsidRPr="0626AE6F">
        <w:rPr>
          <w:rFonts w:asciiTheme="minorHAnsi" w:hAnsiTheme="minorHAnsi" w:cstheme="minorBidi"/>
          <w:color w:val="auto"/>
          <w:sz w:val="20"/>
          <w:szCs w:val="20"/>
        </w:rPr>
        <w:t>,</w:t>
      </w:r>
      <w:r w:rsidR="46AD13B2" w:rsidRPr="0626AE6F">
        <w:rPr>
          <w:rFonts w:asciiTheme="minorHAnsi" w:hAnsiTheme="minorHAnsi" w:cstheme="minorBidi"/>
          <w:color w:val="auto"/>
          <w:sz w:val="20"/>
          <w:szCs w:val="20"/>
        </w:rPr>
        <w:t xml:space="preserve"> including the R&amp;D tax incentive</w:t>
      </w:r>
      <w:r w:rsidR="46599419" w:rsidRPr="0626AE6F">
        <w:rPr>
          <w:rFonts w:asciiTheme="minorHAnsi" w:hAnsiTheme="minorHAnsi" w:cstheme="minorBidi"/>
          <w:color w:val="auto"/>
          <w:sz w:val="20"/>
          <w:szCs w:val="20"/>
        </w:rPr>
        <w:t>,</w:t>
      </w:r>
      <w:r w:rsidR="46AD13B2" w:rsidRPr="0626AE6F">
        <w:rPr>
          <w:rFonts w:asciiTheme="minorHAnsi" w:hAnsiTheme="minorHAnsi" w:cstheme="minorBidi"/>
          <w:color w:val="auto"/>
          <w:sz w:val="20"/>
          <w:szCs w:val="20"/>
        </w:rPr>
        <w:t xml:space="preserve"> </w:t>
      </w:r>
      <w:r w:rsidR="00E46CD6" w:rsidRPr="0626AE6F">
        <w:rPr>
          <w:rFonts w:asciiTheme="minorHAnsi" w:hAnsiTheme="minorHAnsi" w:cstheme="minorBidi"/>
          <w:color w:val="auto"/>
          <w:sz w:val="20"/>
          <w:szCs w:val="20"/>
        </w:rPr>
        <w:t xml:space="preserve">may </w:t>
      </w:r>
      <w:r w:rsidRPr="0626AE6F">
        <w:rPr>
          <w:rFonts w:asciiTheme="minorHAnsi" w:hAnsiTheme="minorHAnsi" w:cstheme="minorBidi"/>
          <w:color w:val="auto"/>
          <w:sz w:val="20"/>
          <w:szCs w:val="20"/>
        </w:rPr>
        <w:t>be considered on a case-by-case basis.</w:t>
      </w:r>
    </w:p>
    <w:p w14:paraId="614E57B5" w14:textId="3D15E5E1" w:rsidR="00DF689D" w:rsidRDefault="00DF689D" w:rsidP="00DF689D">
      <w:pPr>
        <w:suppressAutoHyphens w:val="0"/>
        <w:spacing w:after="0" w:line="240" w:lineRule="auto"/>
        <w:textAlignment w:val="auto"/>
        <w:rPr>
          <w:rFonts w:asciiTheme="minorHAnsi" w:hAnsiTheme="minorHAnsi" w:cstheme="minorBidi"/>
          <w:color w:val="auto"/>
          <w:sz w:val="20"/>
          <w:szCs w:val="20"/>
        </w:rPr>
      </w:pPr>
    </w:p>
    <w:p w14:paraId="42A8EEF0" w14:textId="21182DBF" w:rsidR="004A1BEE" w:rsidRPr="00865267" w:rsidRDefault="004A1BEE" w:rsidP="00A565C5">
      <w:pPr>
        <w:suppressAutoHyphens w:val="0"/>
        <w:spacing w:after="120" w:line="240" w:lineRule="auto"/>
        <w:textAlignment w:val="auto"/>
        <w:rPr>
          <w:rFonts w:asciiTheme="minorHAnsi" w:hAnsiTheme="minorHAnsi" w:cstheme="minorHAnsi"/>
          <w:color w:val="auto"/>
          <w:sz w:val="20"/>
          <w:szCs w:val="20"/>
        </w:rPr>
      </w:pPr>
      <w:r w:rsidRPr="00865267">
        <w:rPr>
          <w:rFonts w:asciiTheme="minorHAnsi" w:hAnsiTheme="minorHAnsi" w:cstheme="minorHAnsi"/>
          <w:color w:val="auto"/>
          <w:sz w:val="20"/>
          <w:szCs w:val="20"/>
        </w:rPr>
        <w:t>Eligible project expenditure includes the following activities:</w:t>
      </w:r>
    </w:p>
    <w:p w14:paraId="65E33FAE" w14:textId="007DA03E" w:rsidR="004A1BEE" w:rsidRPr="00974058" w:rsidRDefault="00B31DB8" w:rsidP="1B7E0DC2">
      <w:pPr>
        <w:pStyle w:val="dotpoint"/>
        <w:numPr>
          <w:ilvl w:val="0"/>
          <w:numId w:val="57"/>
        </w:numPr>
      </w:pPr>
      <w:r>
        <w:t xml:space="preserve">capital </w:t>
      </w:r>
      <w:r w:rsidR="004A1BEE">
        <w:t>expenditure (</w:t>
      </w:r>
      <w:r w:rsidR="001A25C7">
        <w:t>e.g.,</w:t>
      </w:r>
      <w:r w:rsidR="004A1BEE">
        <w:t xml:space="preserve"> </w:t>
      </w:r>
      <w:bookmarkStart w:id="9" w:name="_Int_G8un0jL2"/>
      <w:proofErr w:type="gramStart"/>
      <w:r w:rsidR="003147AB">
        <w:t>testing</w:t>
      </w:r>
      <w:bookmarkEnd w:id="9"/>
      <w:proofErr w:type="gramEnd"/>
      <w:r w:rsidR="003147AB">
        <w:t xml:space="preserve"> or specialised</w:t>
      </w:r>
      <w:r w:rsidR="004A1BEE">
        <w:t xml:space="preserve"> machinery, </w:t>
      </w:r>
      <w:bookmarkStart w:id="10" w:name="_Int_qlRMxYeD"/>
      <w:r w:rsidR="004A1BEE">
        <w:t>equipment</w:t>
      </w:r>
      <w:bookmarkEnd w:id="10"/>
      <w:r w:rsidR="004A1BEE">
        <w:t xml:space="preserve"> and technology)</w:t>
      </w:r>
    </w:p>
    <w:p w14:paraId="0135E505" w14:textId="65F578D5" w:rsidR="00F80490" w:rsidRPr="00974058" w:rsidRDefault="00B31DB8" w:rsidP="1B7E0DC2">
      <w:pPr>
        <w:pStyle w:val="dotpoint"/>
        <w:numPr>
          <w:ilvl w:val="0"/>
          <w:numId w:val="57"/>
        </w:numPr>
      </w:pPr>
      <w:r>
        <w:t xml:space="preserve">capital </w:t>
      </w:r>
      <w:r w:rsidR="00942E44">
        <w:t>e</w:t>
      </w:r>
      <w:r w:rsidR="002B59D8">
        <w:t xml:space="preserve">xpenditure incurred to </w:t>
      </w:r>
      <w:r w:rsidR="0074325E">
        <w:t>construct</w:t>
      </w:r>
      <w:r w:rsidR="00F62E18">
        <w:t xml:space="preserve"> a </w:t>
      </w:r>
      <w:r w:rsidR="004A1BEE">
        <w:t xml:space="preserve">building </w:t>
      </w:r>
      <w:r w:rsidR="00F80490">
        <w:t>or part of a building</w:t>
      </w:r>
      <w:r w:rsidR="006937A6">
        <w:t xml:space="preserve"> </w:t>
      </w:r>
    </w:p>
    <w:p w14:paraId="71668039" w14:textId="7E0E3FB5" w:rsidR="002153E6" w:rsidRPr="00974058" w:rsidRDefault="00B31DB8" w:rsidP="1B7E0DC2">
      <w:pPr>
        <w:pStyle w:val="dotpoint"/>
        <w:numPr>
          <w:ilvl w:val="0"/>
          <w:numId w:val="57"/>
        </w:numPr>
      </w:pPr>
      <w:r>
        <w:t xml:space="preserve">building </w:t>
      </w:r>
      <w:r w:rsidR="009E3C43">
        <w:t xml:space="preserve">costs associated </w:t>
      </w:r>
      <w:r w:rsidR="00A65AA7">
        <w:t xml:space="preserve">with </w:t>
      </w:r>
      <w:r w:rsidR="00384699">
        <w:t>an extension alteration or improvement to a building</w:t>
      </w:r>
    </w:p>
    <w:p w14:paraId="04C21627" w14:textId="67DAA821" w:rsidR="00F14BFC" w:rsidRPr="00974058" w:rsidRDefault="00B31DB8" w:rsidP="1B7E0DC2">
      <w:pPr>
        <w:pStyle w:val="dotpoint"/>
        <w:numPr>
          <w:ilvl w:val="0"/>
          <w:numId w:val="23"/>
        </w:numPr>
      </w:pPr>
      <w:r>
        <w:t xml:space="preserve">training </w:t>
      </w:r>
      <w:r w:rsidR="00E01993">
        <w:t xml:space="preserve">of staff </w:t>
      </w:r>
      <w:r w:rsidR="00E752B2">
        <w:t xml:space="preserve">specific to the installation </w:t>
      </w:r>
      <w:r w:rsidR="00F33CD2">
        <w:t xml:space="preserve">or operation </w:t>
      </w:r>
      <w:r w:rsidR="00E752B2">
        <w:t xml:space="preserve">of the </w:t>
      </w:r>
      <w:r w:rsidR="00BF343D">
        <w:t>new</w:t>
      </w:r>
      <w:r w:rsidR="00F94B2E">
        <w:t xml:space="preserve"> R&amp;D</w:t>
      </w:r>
      <w:r w:rsidR="00BF343D">
        <w:t xml:space="preserve"> </w:t>
      </w:r>
      <w:r w:rsidR="00E752B2">
        <w:t xml:space="preserve">infrastructure </w:t>
      </w:r>
    </w:p>
    <w:p w14:paraId="38772605" w14:textId="308F1B64" w:rsidR="00E752B2" w:rsidRPr="00974058" w:rsidRDefault="00671DD7" w:rsidP="1B7E0DC2">
      <w:pPr>
        <w:pStyle w:val="dotpoint"/>
        <w:numPr>
          <w:ilvl w:val="0"/>
          <w:numId w:val="23"/>
        </w:numPr>
      </w:pPr>
      <w:r>
        <w:lastRenderedPageBreak/>
        <w:t xml:space="preserve">labour </w:t>
      </w:r>
      <w:r w:rsidR="00E752B2">
        <w:t>and contractor</w:t>
      </w:r>
      <w:r w:rsidR="00B05E88">
        <w:t xml:space="preserve"> </w:t>
      </w:r>
      <w:r w:rsidR="006F37BD">
        <w:t>expenses related</w:t>
      </w:r>
      <w:r w:rsidR="00E752B2">
        <w:t xml:space="preserve"> to </w:t>
      </w:r>
      <w:r w:rsidR="00F33CD2">
        <w:t xml:space="preserve">installation and </w:t>
      </w:r>
      <w:r w:rsidR="00E752B2">
        <w:t>commissioning of equipment or facilities</w:t>
      </w:r>
    </w:p>
    <w:p w14:paraId="5C881697" w14:textId="3DAE57D2" w:rsidR="00154B86" w:rsidRPr="00974058" w:rsidRDefault="00671DD7" w:rsidP="1B7E0DC2">
      <w:pPr>
        <w:pStyle w:val="dotpoint"/>
        <w:numPr>
          <w:ilvl w:val="0"/>
          <w:numId w:val="23"/>
        </w:numPr>
      </w:pPr>
      <w:r>
        <w:t xml:space="preserve">accreditation </w:t>
      </w:r>
      <w:r w:rsidR="00A91D1C">
        <w:t>e</w:t>
      </w:r>
      <w:r w:rsidR="00BC0FB1">
        <w:t>xp</w:t>
      </w:r>
      <w:r w:rsidR="00B87D42">
        <w:t xml:space="preserve">enses associated with </w:t>
      </w:r>
      <w:r w:rsidR="00864C24">
        <w:t xml:space="preserve">equipment </w:t>
      </w:r>
      <w:r w:rsidR="00C5006F">
        <w:t>and/</w:t>
      </w:r>
      <w:r w:rsidR="00864C24">
        <w:t xml:space="preserve">or facilities </w:t>
      </w:r>
      <w:r w:rsidR="000510C0">
        <w:t xml:space="preserve">being </w:t>
      </w:r>
      <w:r w:rsidR="00225DC7">
        <w:t xml:space="preserve">assessed and </w:t>
      </w:r>
      <w:r w:rsidR="000510C0">
        <w:t xml:space="preserve">granted </w:t>
      </w:r>
      <w:r w:rsidR="00026D3B">
        <w:t xml:space="preserve">industry-relevant </w:t>
      </w:r>
      <w:r w:rsidR="003E2344">
        <w:t>standards (</w:t>
      </w:r>
      <w:r w:rsidR="481B38C3">
        <w:t>e.g.,</w:t>
      </w:r>
      <w:r w:rsidR="003E2344">
        <w:t xml:space="preserve"> ISO </w:t>
      </w:r>
      <w:r w:rsidR="009D6986">
        <w:t>standards</w:t>
      </w:r>
      <w:r w:rsidR="0239FD77">
        <w:t>)</w:t>
      </w:r>
      <w:r w:rsidR="276D3E89">
        <w:t>.</w:t>
      </w:r>
    </w:p>
    <w:p w14:paraId="69F1233C" w14:textId="59F98595" w:rsidR="00EB5F17" w:rsidRDefault="00EB5F17" w:rsidP="0626AE6F">
      <w:pPr>
        <w:suppressAutoHyphens w:val="0"/>
        <w:spacing w:after="0" w:line="240" w:lineRule="auto"/>
        <w:textAlignment w:val="auto"/>
        <w:rPr>
          <w:rFonts w:asciiTheme="minorHAnsi" w:hAnsiTheme="minorHAnsi" w:cstheme="minorBidi"/>
          <w:color w:val="auto"/>
          <w:sz w:val="20"/>
          <w:szCs w:val="20"/>
        </w:rPr>
      </w:pPr>
    </w:p>
    <w:p w14:paraId="57AA001B" w14:textId="77777777" w:rsidR="00081C0F" w:rsidRDefault="00AC0ED6" w:rsidP="0626AE6F">
      <w:pPr>
        <w:suppressAutoHyphens w:val="0"/>
        <w:spacing w:after="0" w:line="240" w:lineRule="auto"/>
        <w:textAlignment w:val="auto"/>
        <w:rPr>
          <w:rFonts w:asciiTheme="minorHAnsi" w:hAnsiTheme="minorHAnsi" w:cstheme="minorBidi"/>
          <w:color w:val="auto"/>
          <w:sz w:val="20"/>
          <w:szCs w:val="20"/>
        </w:rPr>
      </w:pPr>
      <w:r w:rsidRPr="0626AE6F">
        <w:rPr>
          <w:rFonts w:asciiTheme="minorHAnsi" w:hAnsiTheme="minorHAnsi" w:cstheme="minorBidi"/>
          <w:color w:val="auto"/>
          <w:sz w:val="20"/>
          <w:szCs w:val="20"/>
        </w:rPr>
        <w:t>All</w:t>
      </w:r>
      <w:r w:rsidR="007D41B9" w:rsidRPr="0626AE6F">
        <w:rPr>
          <w:rFonts w:asciiTheme="minorHAnsi" w:hAnsiTheme="minorHAnsi" w:cstheme="minorBidi"/>
          <w:color w:val="auto"/>
          <w:sz w:val="20"/>
          <w:szCs w:val="20"/>
        </w:rPr>
        <w:t xml:space="preserve"> e</w:t>
      </w:r>
      <w:r w:rsidR="00C257CA" w:rsidRPr="0626AE6F">
        <w:rPr>
          <w:rFonts w:asciiTheme="minorHAnsi" w:hAnsiTheme="minorHAnsi" w:cstheme="minorBidi"/>
          <w:color w:val="auto"/>
          <w:sz w:val="20"/>
          <w:szCs w:val="20"/>
        </w:rPr>
        <w:t>ligible expend</w:t>
      </w:r>
      <w:r w:rsidR="00B90637" w:rsidRPr="0626AE6F">
        <w:rPr>
          <w:rFonts w:asciiTheme="minorHAnsi" w:hAnsiTheme="minorHAnsi" w:cstheme="minorBidi"/>
          <w:color w:val="auto"/>
          <w:sz w:val="20"/>
          <w:szCs w:val="20"/>
        </w:rPr>
        <w:t>iture should be readily identifi</w:t>
      </w:r>
      <w:r w:rsidR="00EA3F0E" w:rsidRPr="0626AE6F">
        <w:rPr>
          <w:rFonts w:asciiTheme="minorHAnsi" w:hAnsiTheme="minorHAnsi" w:cstheme="minorBidi"/>
          <w:color w:val="auto"/>
          <w:sz w:val="20"/>
          <w:szCs w:val="20"/>
        </w:rPr>
        <w:t>able</w:t>
      </w:r>
      <w:r w:rsidR="00B90637" w:rsidRPr="0626AE6F">
        <w:rPr>
          <w:rFonts w:asciiTheme="minorHAnsi" w:hAnsiTheme="minorHAnsi" w:cstheme="minorBidi"/>
          <w:color w:val="auto"/>
          <w:sz w:val="20"/>
          <w:szCs w:val="20"/>
        </w:rPr>
        <w:t xml:space="preserve"> as </w:t>
      </w:r>
      <w:r w:rsidR="00CE2DD4" w:rsidRPr="0626AE6F">
        <w:rPr>
          <w:rFonts w:asciiTheme="minorHAnsi" w:hAnsiTheme="minorHAnsi" w:cstheme="minorBidi"/>
          <w:color w:val="auto"/>
          <w:sz w:val="20"/>
          <w:szCs w:val="20"/>
        </w:rPr>
        <w:t>specifically used only for</w:t>
      </w:r>
      <w:r w:rsidR="00FC1661" w:rsidRPr="0626AE6F">
        <w:rPr>
          <w:rFonts w:asciiTheme="minorHAnsi" w:hAnsiTheme="minorHAnsi" w:cstheme="minorBidi"/>
          <w:color w:val="auto"/>
          <w:sz w:val="20"/>
          <w:szCs w:val="20"/>
        </w:rPr>
        <w:t xml:space="preserve"> </w:t>
      </w:r>
      <w:r w:rsidR="003D1749" w:rsidRPr="0626AE6F">
        <w:rPr>
          <w:rFonts w:asciiTheme="minorHAnsi" w:hAnsiTheme="minorHAnsi" w:cstheme="minorBidi"/>
          <w:color w:val="auto"/>
          <w:sz w:val="20"/>
          <w:szCs w:val="20"/>
        </w:rPr>
        <w:t xml:space="preserve">the </w:t>
      </w:r>
      <w:r w:rsidR="00317CF3" w:rsidRPr="0626AE6F">
        <w:rPr>
          <w:rFonts w:asciiTheme="minorHAnsi" w:hAnsiTheme="minorHAnsi" w:cstheme="minorBidi"/>
          <w:color w:val="auto"/>
          <w:sz w:val="20"/>
          <w:szCs w:val="20"/>
        </w:rPr>
        <w:t>estab</w:t>
      </w:r>
      <w:r w:rsidR="003A2805" w:rsidRPr="0626AE6F">
        <w:rPr>
          <w:rFonts w:asciiTheme="minorHAnsi" w:hAnsiTheme="minorHAnsi" w:cstheme="minorBidi"/>
          <w:color w:val="auto"/>
          <w:sz w:val="20"/>
          <w:szCs w:val="20"/>
        </w:rPr>
        <w:t>l</w:t>
      </w:r>
      <w:r w:rsidR="00D92BA6" w:rsidRPr="0626AE6F">
        <w:rPr>
          <w:rFonts w:asciiTheme="minorHAnsi" w:hAnsiTheme="minorHAnsi" w:cstheme="minorBidi"/>
          <w:color w:val="auto"/>
          <w:sz w:val="20"/>
          <w:szCs w:val="20"/>
        </w:rPr>
        <w:t>is</w:t>
      </w:r>
      <w:r w:rsidR="00317CF3" w:rsidRPr="0626AE6F">
        <w:rPr>
          <w:rFonts w:asciiTheme="minorHAnsi" w:hAnsiTheme="minorHAnsi" w:cstheme="minorBidi"/>
          <w:color w:val="auto"/>
          <w:sz w:val="20"/>
          <w:szCs w:val="20"/>
        </w:rPr>
        <w:t xml:space="preserve">hment </w:t>
      </w:r>
      <w:r w:rsidR="003A2805" w:rsidRPr="0626AE6F">
        <w:rPr>
          <w:rFonts w:asciiTheme="minorHAnsi" w:hAnsiTheme="minorHAnsi" w:cstheme="minorBidi"/>
          <w:color w:val="auto"/>
          <w:sz w:val="20"/>
          <w:szCs w:val="20"/>
        </w:rPr>
        <w:t>of</w:t>
      </w:r>
      <w:r w:rsidR="00D92BA6" w:rsidRPr="0626AE6F">
        <w:rPr>
          <w:rFonts w:asciiTheme="minorHAnsi" w:hAnsiTheme="minorHAnsi" w:cstheme="minorBidi"/>
          <w:color w:val="auto"/>
          <w:sz w:val="20"/>
          <w:szCs w:val="20"/>
        </w:rPr>
        <w:t xml:space="preserve"> </w:t>
      </w:r>
      <w:r w:rsidR="003D1749" w:rsidRPr="0626AE6F">
        <w:rPr>
          <w:rFonts w:asciiTheme="minorHAnsi" w:hAnsiTheme="minorHAnsi" w:cstheme="minorBidi"/>
          <w:color w:val="auto"/>
          <w:sz w:val="20"/>
          <w:szCs w:val="20"/>
        </w:rPr>
        <w:t xml:space="preserve">infrastructure </w:t>
      </w:r>
      <w:r w:rsidR="00D92BA6" w:rsidRPr="0626AE6F">
        <w:rPr>
          <w:rFonts w:asciiTheme="minorHAnsi" w:hAnsiTheme="minorHAnsi" w:cstheme="minorBidi"/>
          <w:color w:val="auto"/>
          <w:sz w:val="20"/>
          <w:szCs w:val="20"/>
        </w:rPr>
        <w:t>for deliver</w:t>
      </w:r>
      <w:r w:rsidR="003A2805" w:rsidRPr="0626AE6F">
        <w:rPr>
          <w:rFonts w:asciiTheme="minorHAnsi" w:hAnsiTheme="minorHAnsi" w:cstheme="minorBidi"/>
          <w:color w:val="auto"/>
          <w:sz w:val="20"/>
          <w:szCs w:val="20"/>
        </w:rPr>
        <w:t>y</w:t>
      </w:r>
      <w:r w:rsidR="00156A9E" w:rsidRPr="0626AE6F">
        <w:rPr>
          <w:rFonts w:asciiTheme="minorHAnsi" w:hAnsiTheme="minorHAnsi" w:cstheme="minorBidi"/>
          <w:color w:val="auto"/>
          <w:sz w:val="20"/>
          <w:szCs w:val="20"/>
        </w:rPr>
        <w:t xml:space="preserve"> </w:t>
      </w:r>
      <w:r w:rsidR="003A2805" w:rsidRPr="0626AE6F">
        <w:rPr>
          <w:rFonts w:asciiTheme="minorHAnsi" w:hAnsiTheme="minorHAnsi" w:cstheme="minorBidi"/>
          <w:color w:val="auto"/>
          <w:sz w:val="20"/>
          <w:szCs w:val="20"/>
        </w:rPr>
        <w:t>of R&amp;D activity</w:t>
      </w:r>
      <w:r w:rsidR="00FC1661" w:rsidRPr="0626AE6F">
        <w:rPr>
          <w:rFonts w:asciiTheme="minorHAnsi" w:hAnsiTheme="minorHAnsi" w:cstheme="minorBidi"/>
          <w:color w:val="auto"/>
          <w:sz w:val="20"/>
          <w:szCs w:val="20"/>
        </w:rPr>
        <w:t xml:space="preserve"> and not be used for other </w:t>
      </w:r>
      <w:r w:rsidR="00EA3F0E" w:rsidRPr="0626AE6F">
        <w:rPr>
          <w:rFonts w:asciiTheme="minorHAnsi" w:hAnsiTheme="minorHAnsi" w:cstheme="minorBidi"/>
          <w:color w:val="auto"/>
          <w:sz w:val="20"/>
          <w:szCs w:val="20"/>
        </w:rPr>
        <w:t>functions</w:t>
      </w:r>
      <w:r w:rsidR="00CE2DD4" w:rsidRPr="0626AE6F">
        <w:rPr>
          <w:rFonts w:asciiTheme="minorHAnsi" w:hAnsiTheme="minorHAnsi" w:cstheme="minorBidi"/>
          <w:color w:val="auto"/>
          <w:sz w:val="20"/>
          <w:szCs w:val="20"/>
        </w:rPr>
        <w:t xml:space="preserve"> (</w:t>
      </w:r>
      <w:r w:rsidR="169BD01F" w:rsidRPr="0626AE6F">
        <w:rPr>
          <w:rFonts w:asciiTheme="minorHAnsi" w:hAnsiTheme="minorHAnsi" w:cstheme="minorBidi"/>
          <w:color w:val="auto"/>
          <w:sz w:val="20"/>
          <w:szCs w:val="20"/>
        </w:rPr>
        <w:t>i.e.,</w:t>
      </w:r>
      <w:r w:rsidR="00CE2DD4" w:rsidRPr="0626AE6F">
        <w:rPr>
          <w:rFonts w:asciiTheme="minorHAnsi" w:hAnsiTheme="minorHAnsi" w:cstheme="minorBidi"/>
          <w:color w:val="auto"/>
          <w:sz w:val="20"/>
          <w:szCs w:val="20"/>
        </w:rPr>
        <w:t xml:space="preserve"> </w:t>
      </w:r>
      <w:r w:rsidR="00B04CFC" w:rsidRPr="0626AE6F">
        <w:rPr>
          <w:rFonts w:asciiTheme="minorHAnsi" w:hAnsiTheme="minorHAnsi" w:cstheme="minorBidi"/>
          <w:color w:val="auto"/>
          <w:sz w:val="20"/>
          <w:szCs w:val="20"/>
        </w:rPr>
        <w:t xml:space="preserve">in-market product </w:t>
      </w:r>
      <w:r w:rsidR="00CE2DD4" w:rsidRPr="0626AE6F">
        <w:rPr>
          <w:rFonts w:asciiTheme="minorHAnsi" w:hAnsiTheme="minorHAnsi" w:cstheme="minorBidi"/>
          <w:color w:val="auto"/>
          <w:sz w:val="20"/>
          <w:szCs w:val="20"/>
        </w:rPr>
        <w:t>manufacturing</w:t>
      </w:r>
      <w:r w:rsidR="00D43C99" w:rsidRPr="0626AE6F">
        <w:rPr>
          <w:rFonts w:asciiTheme="minorHAnsi" w:hAnsiTheme="minorHAnsi" w:cstheme="minorBidi"/>
          <w:color w:val="auto"/>
          <w:sz w:val="20"/>
          <w:szCs w:val="20"/>
        </w:rPr>
        <w:t xml:space="preserve"> or day</w:t>
      </w:r>
      <w:r w:rsidR="004D0642" w:rsidRPr="0626AE6F">
        <w:rPr>
          <w:rFonts w:asciiTheme="minorHAnsi" w:hAnsiTheme="minorHAnsi" w:cstheme="minorBidi"/>
          <w:color w:val="auto"/>
          <w:sz w:val="20"/>
          <w:szCs w:val="20"/>
        </w:rPr>
        <w:t>-to-day operational cost</w:t>
      </w:r>
      <w:r w:rsidR="00CE2DD4" w:rsidRPr="0626AE6F">
        <w:rPr>
          <w:rFonts w:asciiTheme="minorHAnsi" w:hAnsiTheme="minorHAnsi" w:cstheme="minorBidi"/>
          <w:color w:val="auto"/>
          <w:sz w:val="20"/>
          <w:szCs w:val="20"/>
        </w:rPr>
        <w:t>)</w:t>
      </w:r>
      <w:r w:rsidR="4AFAF646" w:rsidRPr="0626AE6F">
        <w:rPr>
          <w:rFonts w:asciiTheme="minorHAnsi" w:hAnsiTheme="minorHAnsi" w:cstheme="minorBidi"/>
          <w:color w:val="auto"/>
          <w:sz w:val="20"/>
          <w:szCs w:val="20"/>
        </w:rPr>
        <w:t xml:space="preserve">. </w:t>
      </w:r>
    </w:p>
    <w:p w14:paraId="5F936340" w14:textId="77777777" w:rsidR="00081C0F" w:rsidRDefault="00081C0F" w:rsidP="0626AE6F">
      <w:pPr>
        <w:suppressAutoHyphens w:val="0"/>
        <w:spacing w:after="0" w:line="240" w:lineRule="auto"/>
        <w:textAlignment w:val="auto"/>
        <w:rPr>
          <w:rFonts w:asciiTheme="minorHAnsi" w:hAnsiTheme="minorHAnsi" w:cstheme="minorBidi"/>
          <w:color w:val="auto"/>
          <w:sz w:val="20"/>
          <w:szCs w:val="20"/>
        </w:rPr>
      </w:pPr>
    </w:p>
    <w:p w14:paraId="61B24D24" w14:textId="2CA56152" w:rsidR="004A1BEE" w:rsidRPr="00FA4969" w:rsidRDefault="1F0A0120" w:rsidP="0626AE6F">
      <w:pPr>
        <w:suppressAutoHyphens w:val="0"/>
        <w:spacing w:after="0" w:line="240" w:lineRule="auto"/>
        <w:textAlignment w:val="auto"/>
        <w:rPr>
          <w:rFonts w:asciiTheme="minorHAnsi" w:hAnsiTheme="minorHAnsi" w:cstheme="minorBidi"/>
          <w:color w:val="auto"/>
          <w:sz w:val="20"/>
          <w:szCs w:val="20"/>
        </w:rPr>
      </w:pPr>
      <w:r w:rsidRPr="00FA4969">
        <w:rPr>
          <w:rFonts w:asciiTheme="minorHAnsi" w:hAnsiTheme="minorHAnsi" w:cstheme="minorBidi"/>
          <w:color w:val="auto"/>
          <w:sz w:val="20"/>
          <w:szCs w:val="20"/>
        </w:rPr>
        <w:t>S</w:t>
      </w:r>
      <w:r w:rsidR="002B6861" w:rsidRPr="00FA4969">
        <w:rPr>
          <w:rFonts w:asciiTheme="minorHAnsi" w:hAnsiTheme="minorHAnsi" w:cstheme="minorBidi"/>
          <w:color w:val="auto"/>
          <w:sz w:val="20"/>
          <w:szCs w:val="20"/>
        </w:rPr>
        <w:t>uccessful projects will be monitor</w:t>
      </w:r>
      <w:r w:rsidR="00032042" w:rsidRPr="00FA4969">
        <w:rPr>
          <w:rFonts w:asciiTheme="minorHAnsi" w:hAnsiTheme="minorHAnsi" w:cstheme="minorBidi"/>
          <w:color w:val="auto"/>
          <w:sz w:val="20"/>
          <w:szCs w:val="20"/>
        </w:rPr>
        <w:t>ed</w:t>
      </w:r>
      <w:r w:rsidR="002B6861" w:rsidRPr="00FA4969">
        <w:rPr>
          <w:rFonts w:asciiTheme="minorHAnsi" w:hAnsiTheme="minorHAnsi" w:cstheme="minorBidi"/>
          <w:color w:val="auto"/>
          <w:sz w:val="20"/>
          <w:szCs w:val="20"/>
        </w:rPr>
        <w:t xml:space="preserve"> for resulting R&amp;D activit</w:t>
      </w:r>
      <w:r w:rsidR="036EEE0D" w:rsidRPr="00FA4969">
        <w:rPr>
          <w:rFonts w:asciiTheme="minorHAnsi" w:hAnsiTheme="minorHAnsi" w:cstheme="minorBidi"/>
          <w:color w:val="auto"/>
          <w:sz w:val="20"/>
          <w:szCs w:val="20"/>
        </w:rPr>
        <w:t>y.</w:t>
      </w:r>
    </w:p>
    <w:p w14:paraId="46D76DEF" w14:textId="77777777" w:rsidR="00EA3F0E" w:rsidRPr="00865267" w:rsidRDefault="00EA3F0E" w:rsidP="004A1BEE">
      <w:pPr>
        <w:suppressAutoHyphens w:val="0"/>
        <w:spacing w:after="0" w:line="240" w:lineRule="auto"/>
        <w:textAlignment w:val="auto"/>
        <w:rPr>
          <w:rFonts w:asciiTheme="minorHAnsi" w:hAnsiTheme="minorHAnsi" w:cstheme="minorHAnsi"/>
          <w:color w:val="auto"/>
          <w:sz w:val="20"/>
          <w:szCs w:val="20"/>
        </w:rPr>
      </w:pPr>
    </w:p>
    <w:p w14:paraId="2D466168" w14:textId="395B1150" w:rsidR="004A1BEE" w:rsidRPr="00865267" w:rsidRDefault="004A1BEE" w:rsidP="00A565C5">
      <w:pPr>
        <w:suppressAutoHyphens w:val="0"/>
        <w:spacing w:after="120" w:line="240" w:lineRule="auto"/>
        <w:textAlignment w:val="auto"/>
        <w:rPr>
          <w:rFonts w:asciiTheme="minorHAnsi" w:hAnsiTheme="minorHAnsi" w:cstheme="minorHAnsi"/>
          <w:color w:val="auto"/>
          <w:sz w:val="20"/>
          <w:szCs w:val="20"/>
        </w:rPr>
      </w:pPr>
      <w:r w:rsidRPr="00865267">
        <w:rPr>
          <w:rFonts w:asciiTheme="minorHAnsi" w:hAnsiTheme="minorHAnsi" w:cstheme="minorHAnsi"/>
          <w:color w:val="auto"/>
          <w:sz w:val="20"/>
          <w:szCs w:val="20"/>
        </w:rPr>
        <w:t>Eligible project expenditure must</w:t>
      </w:r>
      <w:r w:rsidR="009C1E1C">
        <w:rPr>
          <w:rFonts w:asciiTheme="minorHAnsi" w:hAnsiTheme="minorHAnsi" w:cstheme="minorHAnsi"/>
          <w:color w:val="auto"/>
          <w:sz w:val="20"/>
          <w:szCs w:val="20"/>
        </w:rPr>
        <w:t xml:space="preserve"> be:</w:t>
      </w:r>
    </w:p>
    <w:p w14:paraId="0013AFD9" w14:textId="6A8BCF55" w:rsidR="004A1BEE" w:rsidRPr="00865267" w:rsidRDefault="004A1BEE" w:rsidP="1B7E0DC2">
      <w:pPr>
        <w:pStyle w:val="dotpoint"/>
        <w:numPr>
          <w:ilvl w:val="0"/>
          <w:numId w:val="81"/>
        </w:numPr>
        <w:rPr>
          <w:rFonts w:asciiTheme="minorHAnsi" w:hAnsiTheme="minorHAnsi" w:cstheme="minorBidi"/>
        </w:rPr>
      </w:pPr>
      <w:r>
        <w:t>incurred by the grant recipient within 1</w:t>
      </w:r>
      <w:r w:rsidR="3030E361">
        <w:t>2</w:t>
      </w:r>
      <w:r>
        <w:t xml:space="preserve"> months of execution of the grant agreement</w:t>
      </w:r>
    </w:p>
    <w:p w14:paraId="0E4DBBE0" w14:textId="674C3348" w:rsidR="004A1BEE" w:rsidRPr="00865267" w:rsidRDefault="004A1BEE" w:rsidP="1B7E0DC2">
      <w:pPr>
        <w:pStyle w:val="dotpoint"/>
        <w:numPr>
          <w:ilvl w:val="0"/>
          <w:numId w:val="81"/>
        </w:numPr>
        <w:rPr>
          <w:rFonts w:asciiTheme="minorHAnsi" w:hAnsiTheme="minorHAnsi" w:cstheme="minorBidi"/>
        </w:rPr>
      </w:pPr>
      <w:r>
        <w:t>a direct cost of the project</w:t>
      </w:r>
      <w:r w:rsidR="00326360">
        <w:t>,</w:t>
      </w:r>
      <w:r>
        <w:t xml:space="preserve"> and</w:t>
      </w:r>
    </w:p>
    <w:p w14:paraId="5ABE4376" w14:textId="1F4E179E" w:rsidR="004A1BEE" w:rsidRPr="00865267" w:rsidRDefault="004A1BEE" w:rsidP="1B7E0DC2">
      <w:pPr>
        <w:pStyle w:val="dotpoint"/>
        <w:numPr>
          <w:ilvl w:val="0"/>
          <w:numId w:val="81"/>
        </w:numPr>
        <w:rPr>
          <w:rFonts w:asciiTheme="minorHAnsi" w:hAnsiTheme="minorHAnsi" w:cstheme="minorBidi"/>
        </w:rPr>
      </w:pPr>
      <w:r>
        <w:t>exclusive of the Goods and Services Tax (GST).</w:t>
      </w:r>
    </w:p>
    <w:p w14:paraId="65BB436E" w14:textId="4F0DD5D2" w:rsidR="0448AD80" w:rsidRDefault="0448AD80" w:rsidP="0448AD80">
      <w:pPr>
        <w:pStyle w:val="Instructions"/>
        <w:rPr>
          <w:rFonts w:asciiTheme="minorHAnsi" w:hAnsiTheme="minorHAnsi" w:cstheme="minorBidi"/>
          <w:i w:val="0"/>
          <w:iCs w:val="0"/>
          <w:color w:val="000000" w:themeColor="text1"/>
          <w:sz w:val="20"/>
          <w:szCs w:val="20"/>
          <w:lang w:val="en-AU"/>
        </w:rPr>
      </w:pPr>
    </w:p>
    <w:p w14:paraId="58C77390" w14:textId="7C936EE8" w:rsidR="0000753D" w:rsidRPr="00865267" w:rsidRDefault="0000753D" w:rsidP="4178C1D9">
      <w:pPr>
        <w:pStyle w:val="Instructions"/>
        <w:rPr>
          <w:rFonts w:asciiTheme="minorHAnsi" w:hAnsiTheme="minorHAnsi" w:cstheme="minorBidi"/>
          <w:i w:val="0"/>
          <w:iCs w:val="0"/>
          <w:color w:val="000000"/>
          <w:sz w:val="20"/>
          <w:szCs w:val="20"/>
          <w:lang w:val="en-AU"/>
        </w:rPr>
      </w:pPr>
      <w:r w:rsidRPr="4178C1D9">
        <w:rPr>
          <w:rFonts w:asciiTheme="minorHAnsi" w:hAnsiTheme="minorHAnsi" w:cstheme="minorBidi"/>
          <w:i w:val="0"/>
          <w:iCs w:val="0"/>
          <w:color w:val="000000" w:themeColor="text1"/>
          <w:sz w:val="20"/>
          <w:szCs w:val="20"/>
          <w:lang w:val="en-AU"/>
        </w:rPr>
        <w:t xml:space="preserve">The project budget as submitted with the application </w:t>
      </w:r>
      <w:r w:rsidR="007F32F0" w:rsidRPr="4178C1D9">
        <w:rPr>
          <w:rFonts w:asciiTheme="minorHAnsi" w:hAnsiTheme="minorHAnsi" w:cstheme="minorBidi"/>
          <w:i w:val="0"/>
          <w:iCs w:val="0"/>
          <w:color w:val="000000" w:themeColor="text1"/>
          <w:sz w:val="20"/>
          <w:szCs w:val="20"/>
          <w:lang w:val="en-AU"/>
        </w:rPr>
        <w:t xml:space="preserve">must </w:t>
      </w:r>
      <w:r w:rsidRPr="4178C1D9">
        <w:rPr>
          <w:rFonts w:asciiTheme="minorHAnsi" w:hAnsiTheme="minorHAnsi" w:cstheme="minorBidi"/>
          <w:i w:val="0"/>
          <w:iCs w:val="0"/>
          <w:color w:val="000000" w:themeColor="text1"/>
          <w:sz w:val="20"/>
          <w:szCs w:val="20"/>
          <w:lang w:val="en-AU"/>
        </w:rPr>
        <w:t xml:space="preserve">clearly detail all proposed expenditure items and be subject to the approval of </w:t>
      </w:r>
      <w:r w:rsidR="00EE3582" w:rsidRPr="4178C1D9">
        <w:rPr>
          <w:rFonts w:asciiTheme="minorHAnsi" w:hAnsiTheme="minorHAnsi" w:cstheme="minorBidi"/>
          <w:i w:val="0"/>
          <w:iCs w:val="0"/>
          <w:color w:val="000000" w:themeColor="text1"/>
          <w:sz w:val="20"/>
          <w:szCs w:val="20"/>
          <w:lang w:val="en-AU"/>
        </w:rPr>
        <w:t>DJSIR</w:t>
      </w:r>
      <w:r w:rsidRPr="4178C1D9">
        <w:rPr>
          <w:rFonts w:asciiTheme="minorHAnsi" w:hAnsiTheme="minorHAnsi" w:cstheme="minorBidi"/>
          <w:i w:val="0"/>
          <w:iCs w:val="0"/>
          <w:color w:val="000000" w:themeColor="text1"/>
          <w:sz w:val="20"/>
          <w:szCs w:val="20"/>
          <w:lang w:val="en-AU"/>
        </w:rPr>
        <w:t>. </w:t>
      </w:r>
    </w:p>
    <w:p w14:paraId="76A92F9B" w14:textId="2122C1E0" w:rsidR="0000753D" w:rsidRPr="00865267" w:rsidRDefault="0000753D" w:rsidP="4178C1D9">
      <w:pPr>
        <w:pStyle w:val="Instructions"/>
        <w:rPr>
          <w:rFonts w:asciiTheme="minorHAnsi" w:hAnsiTheme="minorHAnsi" w:cstheme="minorBidi"/>
          <w:i w:val="0"/>
          <w:iCs w:val="0"/>
          <w:color w:val="000000"/>
          <w:sz w:val="20"/>
          <w:szCs w:val="20"/>
        </w:rPr>
      </w:pPr>
      <w:r w:rsidRPr="4178C1D9">
        <w:rPr>
          <w:rFonts w:asciiTheme="minorHAnsi" w:hAnsiTheme="minorHAnsi" w:cstheme="minorBidi"/>
          <w:i w:val="0"/>
          <w:iCs w:val="0"/>
          <w:color w:val="000000" w:themeColor="text1"/>
          <w:sz w:val="20"/>
          <w:szCs w:val="20"/>
          <w:lang w:val="en-AU"/>
        </w:rPr>
        <w:t>Should applicants be uncertain as to whether a particular expense is eligible for funding under the</w:t>
      </w:r>
      <w:r w:rsidRPr="4178C1D9">
        <w:rPr>
          <w:rFonts w:asciiTheme="minorHAnsi" w:hAnsiTheme="minorHAnsi" w:cstheme="minorBidi"/>
          <w:i w:val="0"/>
          <w:iCs w:val="0"/>
          <w:color w:val="000000" w:themeColor="text1"/>
          <w:sz w:val="20"/>
          <w:szCs w:val="20"/>
        </w:rPr>
        <w:t xml:space="preserve"> Industry R&amp;D Infrastructure Fund</w:t>
      </w:r>
      <w:r w:rsidRPr="4178C1D9">
        <w:rPr>
          <w:rFonts w:asciiTheme="minorHAnsi" w:hAnsiTheme="minorHAnsi" w:cstheme="minorBidi"/>
          <w:i w:val="0"/>
          <w:iCs w:val="0"/>
          <w:color w:val="000000" w:themeColor="text1"/>
          <w:sz w:val="20"/>
          <w:szCs w:val="20"/>
          <w:lang w:val="en-AU"/>
        </w:rPr>
        <w:t xml:space="preserve">, they can contact </w:t>
      </w:r>
      <w:r w:rsidR="002B13AA" w:rsidRPr="4178C1D9">
        <w:rPr>
          <w:rFonts w:asciiTheme="minorHAnsi" w:hAnsiTheme="minorHAnsi" w:cstheme="minorBidi"/>
          <w:i w:val="0"/>
          <w:iCs w:val="0"/>
          <w:color w:val="000000" w:themeColor="text1"/>
          <w:sz w:val="20"/>
          <w:szCs w:val="20"/>
          <w:lang w:val="en-AU"/>
        </w:rPr>
        <w:t xml:space="preserve">the program manager via email at </w:t>
      </w:r>
      <w:hyperlink r:id="rId18" w:history="1">
        <w:r w:rsidR="2D4E8376" w:rsidRPr="78F81A4B">
          <w:rPr>
            <w:rStyle w:val="Hyperlink"/>
            <w:rFonts w:asciiTheme="minorHAnsi" w:hAnsiTheme="minorHAnsi" w:cstheme="minorBidi"/>
            <w:i w:val="0"/>
            <w:iCs w:val="0"/>
            <w:sz w:val="20"/>
            <w:szCs w:val="20"/>
            <w:lang w:val="en-AU"/>
          </w:rPr>
          <w:t>industryr&amp;dfund@ecodev.vic.gov.au</w:t>
        </w:r>
      </w:hyperlink>
      <w:r w:rsidR="007D3B1A" w:rsidRPr="4178C1D9">
        <w:rPr>
          <w:rFonts w:asciiTheme="minorHAnsi" w:hAnsiTheme="minorHAnsi" w:cstheme="minorBidi"/>
          <w:i w:val="0"/>
          <w:iCs w:val="0"/>
          <w:color w:val="000000" w:themeColor="text1"/>
          <w:sz w:val="20"/>
          <w:szCs w:val="20"/>
          <w:lang w:val="en-AU"/>
        </w:rPr>
        <w:t>. </w:t>
      </w:r>
    </w:p>
    <w:p w14:paraId="1E484B06" w14:textId="1940C4C1" w:rsidR="006B3E49" w:rsidRDefault="00A30EDB" w:rsidP="00A565C5">
      <w:pPr>
        <w:suppressAutoHyphens w:val="0"/>
        <w:spacing w:before="240" w:after="120" w:line="240" w:lineRule="auto"/>
        <w:textAlignment w:val="auto"/>
        <w:rPr>
          <w:rFonts w:asciiTheme="minorHAnsi" w:hAnsiTheme="minorHAnsi" w:cstheme="minorHAnsi"/>
          <w:color w:val="auto"/>
          <w:sz w:val="20"/>
          <w:szCs w:val="20"/>
        </w:rPr>
      </w:pPr>
      <w:r>
        <w:rPr>
          <w:rFonts w:asciiTheme="minorHAnsi" w:hAnsiTheme="minorHAnsi" w:cstheme="minorHAnsi"/>
          <w:color w:val="auto"/>
          <w:sz w:val="20"/>
          <w:szCs w:val="20"/>
        </w:rPr>
        <w:t>Some t</w:t>
      </w:r>
      <w:r w:rsidR="006B3E49">
        <w:rPr>
          <w:rFonts w:asciiTheme="minorHAnsi" w:hAnsiTheme="minorHAnsi" w:cstheme="minorHAnsi"/>
          <w:color w:val="auto"/>
          <w:sz w:val="20"/>
          <w:szCs w:val="20"/>
        </w:rPr>
        <w:t>ypical projects might include:</w:t>
      </w:r>
    </w:p>
    <w:p w14:paraId="5672DBA7" w14:textId="302A31C9" w:rsidR="006B3E49" w:rsidRPr="00571CE4" w:rsidRDefault="00065F88" w:rsidP="4B0730DB">
      <w:pPr>
        <w:pStyle w:val="dotpoint"/>
        <w:numPr>
          <w:ilvl w:val="0"/>
          <w:numId w:val="83"/>
        </w:numPr>
        <w:rPr>
          <w:rFonts w:asciiTheme="minorHAnsi" w:hAnsiTheme="minorHAnsi" w:cstheme="minorBidi"/>
        </w:rPr>
      </w:pPr>
      <w:r>
        <w:t>b</w:t>
      </w:r>
      <w:r w:rsidR="00807E4E">
        <w:t>usiness</w:t>
      </w:r>
      <w:r w:rsidR="00001203">
        <w:t xml:space="preserve">es may apply </w:t>
      </w:r>
      <w:r w:rsidR="005F71D0">
        <w:t>seek</w:t>
      </w:r>
      <w:r w:rsidR="00473648">
        <w:t>ing</w:t>
      </w:r>
      <w:r w:rsidR="005F71D0">
        <w:t xml:space="preserve"> to</w:t>
      </w:r>
      <w:r w:rsidR="00001203">
        <w:t xml:space="preserve"> e</w:t>
      </w:r>
      <w:r w:rsidR="006B3E49">
        <w:t xml:space="preserve">stablish </w:t>
      </w:r>
      <w:r w:rsidR="00473648">
        <w:t xml:space="preserve">a </w:t>
      </w:r>
      <w:r w:rsidR="006B3E49">
        <w:t xml:space="preserve">new or expanded R&amp;D infrastructure </w:t>
      </w:r>
      <w:r w:rsidR="00C62EC7">
        <w:t>within their own</w:t>
      </w:r>
      <w:r w:rsidR="0068109A">
        <w:t xml:space="preserve"> business </w:t>
      </w:r>
      <w:r w:rsidR="007B5B20">
        <w:t xml:space="preserve">to </w:t>
      </w:r>
      <w:r w:rsidR="00A871D0">
        <w:t>deliver</w:t>
      </w:r>
      <w:r w:rsidR="001902AC">
        <w:t xml:space="preserve"> process</w:t>
      </w:r>
      <w:r w:rsidR="006B3E49">
        <w:t xml:space="preserve"> improvements, prototyping, evaluation and testing of </w:t>
      </w:r>
      <w:r w:rsidR="0096248E">
        <w:t>their own</w:t>
      </w:r>
      <w:r w:rsidR="006B3E49">
        <w:t xml:space="preserve"> products and processes</w:t>
      </w:r>
    </w:p>
    <w:p w14:paraId="3DB839DE" w14:textId="44808C97" w:rsidR="006B3E49" w:rsidRPr="00571CE4" w:rsidRDefault="00065F88" w:rsidP="4B0730DB">
      <w:pPr>
        <w:pStyle w:val="dotpoint"/>
        <w:numPr>
          <w:ilvl w:val="0"/>
          <w:numId w:val="83"/>
        </w:numPr>
        <w:rPr>
          <w:rFonts w:asciiTheme="minorHAnsi" w:hAnsiTheme="minorHAnsi" w:cstheme="minorBidi"/>
        </w:rPr>
      </w:pPr>
      <w:r>
        <w:t>s</w:t>
      </w:r>
      <w:r w:rsidR="004D2423">
        <w:t xml:space="preserve">ervice providers </w:t>
      </w:r>
      <w:r w:rsidR="005F71D0">
        <w:t xml:space="preserve">that </w:t>
      </w:r>
      <w:r w:rsidR="004D2423">
        <w:t xml:space="preserve">specialise in providing R&amp;D </w:t>
      </w:r>
      <w:r w:rsidR="00816A74">
        <w:t xml:space="preserve">services </w:t>
      </w:r>
      <w:r w:rsidR="0067650F">
        <w:t>to support the establishment of</w:t>
      </w:r>
      <w:r w:rsidR="00DB0BDA">
        <w:t xml:space="preserve"> new or expanded R&amp;D infrastructure</w:t>
      </w:r>
      <w:r w:rsidR="006B3E49">
        <w:t xml:space="preserve"> </w:t>
      </w:r>
      <w:r w:rsidR="00646DED">
        <w:t xml:space="preserve">intended to be accessible to </w:t>
      </w:r>
      <w:r w:rsidR="001416F5">
        <w:t>sector clients</w:t>
      </w:r>
      <w:r w:rsidR="006B3E49">
        <w:t xml:space="preserve"> </w:t>
      </w:r>
    </w:p>
    <w:p w14:paraId="73834955" w14:textId="304E92EA" w:rsidR="002E337B" w:rsidRPr="00F5235A" w:rsidRDefault="00065F88" w:rsidP="4B0730DB">
      <w:pPr>
        <w:pStyle w:val="dotpoint"/>
        <w:numPr>
          <w:ilvl w:val="0"/>
          <w:numId w:val="83"/>
        </w:numPr>
        <w:rPr>
          <w:rFonts w:asciiTheme="minorHAnsi" w:hAnsiTheme="minorHAnsi" w:cstheme="minorBidi"/>
        </w:rPr>
      </w:pPr>
      <w:r>
        <w:t>b</w:t>
      </w:r>
      <w:r w:rsidR="004514C4">
        <w:t xml:space="preserve">usiness </w:t>
      </w:r>
      <w:r w:rsidR="00E15439">
        <w:t>that are</w:t>
      </w:r>
      <w:r w:rsidR="004514C4">
        <w:t xml:space="preserve"> part of a consortium with </w:t>
      </w:r>
      <w:r w:rsidR="00CF40B0">
        <w:t>partners</w:t>
      </w:r>
      <w:r w:rsidR="00E265F6">
        <w:t>,</w:t>
      </w:r>
      <w:r w:rsidR="00C828B4">
        <w:t xml:space="preserve"> including </w:t>
      </w:r>
      <w:r w:rsidR="25AA9E26">
        <w:t>public sector</w:t>
      </w:r>
      <w:r w:rsidR="6AE38C66">
        <w:t xml:space="preserve"> </w:t>
      </w:r>
      <w:r w:rsidR="48671F04">
        <w:t>organisations</w:t>
      </w:r>
      <w:r w:rsidR="032709E3">
        <w:t xml:space="preserve">. </w:t>
      </w:r>
      <w:r w:rsidR="00C73446">
        <w:t xml:space="preserve">The supported infrastructure </w:t>
      </w:r>
      <w:r w:rsidR="00113EF3">
        <w:t>could be established within either the lead appli</w:t>
      </w:r>
      <w:r w:rsidR="00D23A16">
        <w:t>cant or partner organ</w:t>
      </w:r>
      <w:r w:rsidR="00CD3C02">
        <w:t>i</w:t>
      </w:r>
      <w:r w:rsidR="00D23A16">
        <w:t>sations.</w:t>
      </w:r>
      <w:r w:rsidR="00C73446">
        <w:t xml:space="preserve"> </w:t>
      </w:r>
    </w:p>
    <w:p w14:paraId="70709D1C" w14:textId="6F399520" w:rsidR="0000753D" w:rsidRPr="00E66C97" w:rsidRDefault="40B30553" w:rsidP="4A34C039">
      <w:pPr>
        <w:pStyle w:val="Heading2"/>
      </w:pPr>
      <w:r>
        <w:t>6</w:t>
      </w:r>
      <w:r w:rsidR="0000753D" w:rsidRPr="00E66C97">
        <w:t>.3</w:t>
      </w:r>
      <w:r w:rsidR="0000753D" w:rsidRPr="00E66C97">
        <w:tab/>
        <w:t>Ineligible Activities &amp; Expenses</w:t>
      </w:r>
    </w:p>
    <w:p w14:paraId="62BBC04C" w14:textId="270CD663" w:rsidR="00D16C4B" w:rsidRPr="00865267" w:rsidRDefault="00D16C4B" w:rsidP="4178C1D9">
      <w:pPr>
        <w:pStyle w:val="Normalnospace"/>
        <w:spacing w:before="120"/>
        <w:rPr>
          <w:rFonts w:asciiTheme="minorHAnsi" w:hAnsiTheme="minorHAnsi" w:cstheme="minorBidi"/>
        </w:rPr>
      </w:pPr>
      <w:r w:rsidRPr="4178C1D9">
        <w:rPr>
          <w:rFonts w:asciiTheme="minorHAnsi" w:hAnsiTheme="minorHAnsi" w:cstheme="minorBidi"/>
        </w:rPr>
        <w:t xml:space="preserve">The </w:t>
      </w:r>
      <w:r w:rsidR="00B55EB2" w:rsidRPr="4178C1D9">
        <w:rPr>
          <w:rFonts w:asciiTheme="minorHAnsi" w:hAnsiTheme="minorHAnsi" w:cstheme="minorBidi"/>
        </w:rPr>
        <w:t xml:space="preserve">Industry R&amp;D Infrastructure Fund </w:t>
      </w:r>
      <w:r w:rsidRPr="4178C1D9">
        <w:rPr>
          <w:rFonts w:asciiTheme="minorHAnsi" w:hAnsiTheme="minorHAnsi" w:cstheme="minorBidi"/>
        </w:rPr>
        <w:t>is not intended to support project</w:t>
      </w:r>
      <w:r w:rsidR="00B55EB2" w:rsidRPr="4178C1D9">
        <w:rPr>
          <w:rFonts w:asciiTheme="minorHAnsi" w:hAnsiTheme="minorHAnsi" w:cstheme="minorBidi"/>
        </w:rPr>
        <w:t>s which</w:t>
      </w:r>
      <w:r w:rsidR="00F56A71" w:rsidRPr="4178C1D9">
        <w:rPr>
          <w:rFonts w:asciiTheme="minorHAnsi" w:hAnsiTheme="minorHAnsi" w:cstheme="minorBidi"/>
        </w:rPr>
        <w:t xml:space="preserve"> </w:t>
      </w:r>
      <w:r w:rsidRPr="4178C1D9">
        <w:rPr>
          <w:rFonts w:asciiTheme="minorHAnsi" w:hAnsiTheme="minorHAnsi" w:cstheme="minorBidi"/>
        </w:rPr>
        <w:t>involve:</w:t>
      </w:r>
    </w:p>
    <w:p w14:paraId="5FC6EE7C" w14:textId="0AAC2ECF" w:rsidR="00B7668F" w:rsidRPr="00FA4969" w:rsidRDefault="00F56A71" w:rsidP="4B0730DB">
      <w:pPr>
        <w:pStyle w:val="dotpoint"/>
        <w:numPr>
          <w:ilvl w:val="0"/>
          <w:numId w:val="82"/>
        </w:numPr>
        <w:rPr>
          <w:rFonts w:asciiTheme="minorHAnsi" w:hAnsiTheme="minorHAnsi" w:cstheme="minorBidi"/>
        </w:rPr>
      </w:pPr>
      <w:r>
        <w:t xml:space="preserve">project </w:t>
      </w:r>
      <w:r w:rsidR="5CB59C1F">
        <w:t>expenses</w:t>
      </w:r>
      <w:r w:rsidR="087FAEF4">
        <w:t xml:space="preserve"> that are already funded or partially funded by other government funding</w:t>
      </w:r>
    </w:p>
    <w:p w14:paraId="40E87553" w14:textId="2DDD7747" w:rsidR="00F56A71" w:rsidRPr="004E5C78" w:rsidRDefault="00F56A71" w:rsidP="4B0730DB">
      <w:pPr>
        <w:pStyle w:val="dotpoint"/>
        <w:numPr>
          <w:ilvl w:val="0"/>
          <w:numId w:val="82"/>
        </w:numPr>
        <w:rPr>
          <w:rFonts w:asciiTheme="minorHAnsi" w:hAnsiTheme="minorHAnsi" w:cstheme="minorBidi"/>
        </w:rPr>
      </w:pPr>
      <w:r>
        <w:t xml:space="preserve">expenses </w:t>
      </w:r>
      <w:r w:rsidR="00E1040E">
        <w:t>incurred in acquiring</w:t>
      </w:r>
      <w:r w:rsidR="00BB6341">
        <w:t>, or in acquiring the right to use</w:t>
      </w:r>
      <w:r w:rsidR="00EB6AA4">
        <w:t>, technology wholly or partly for the purpose of one or more R&amp;D activities</w:t>
      </w:r>
    </w:p>
    <w:p w14:paraId="514C7E53" w14:textId="57CDDBB6" w:rsidR="00B7668F" w:rsidRPr="004E5C78" w:rsidRDefault="71BB7296" w:rsidP="4B0730DB">
      <w:pPr>
        <w:pStyle w:val="dotpoint"/>
        <w:numPr>
          <w:ilvl w:val="0"/>
          <w:numId w:val="82"/>
        </w:numPr>
        <w:rPr>
          <w:rFonts w:asciiTheme="minorHAnsi" w:hAnsiTheme="minorHAnsi" w:cstheme="minorBidi"/>
        </w:rPr>
      </w:pPr>
      <w:r>
        <w:t>e</w:t>
      </w:r>
      <w:r w:rsidR="00F56A71">
        <w:t xml:space="preserve">xpenses </w:t>
      </w:r>
      <w:r w:rsidR="2F44BA9D">
        <w:t>that are</w:t>
      </w:r>
      <w:r w:rsidR="001E6942">
        <w:t xml:space="preserve"> </w:t>
      </w:r>
      <w:r w:rsidR="00FE79B9">
        <w:t xml:space="preserve">primarily focussed on </w:t>
      </w:r>
      <w:r w:rsidR="004343B7">
        <w:t xml:space="preserve">routine </w:t>
      </w:r>
      <w:r w:rsidR="001E6942">
        <w:t xml:space="preserve">maintenance of existing R&amp;D </w:t>
      </w:r>
      <w:r w:rsidR="00E86DB1">
        <w:t>infrastructure</w:t>
      </w:r>
      <w:r w:rsidR="003305D8">
        <w:t xml:space="preserve"> </w:t>
      </w:r>
    </w:p>
    <w:p w14:paraId="6DDB8715" w14:textId="1D99C36D" w:rsidR="0000753D" w:rsidRPr="004E5C78" w:rsidRDefault="00F56A71" w:rsidP="4B0730DB">
      <w:pPr>
        <w:pStyle w:val="dotpoint"/>
        <w:numPr>
          <w:ilvl w:val="0"/>
          <w:numId w:val="82"/>
        </w:numPr>
        <w:rPr>
          <w:rFonts w:asciiTheme="minorHAnsi" w:hAnsiTheme="minorHAnsi" w:cstheme="minorBidi"/>
        </w:rPr>
      </w:pPr>
      <w:r>
        <w:t xml:space="preserve">retrospective </w:t>
      </w:r>
      <w:r w:rsidR="0000753D">
        <w:t>funding for activities that have already begun</w:t>
      </w:r>
    </w:p>
    <w:p w14:paraId="19DA10C4" w14:textId="527F3947" w:rsidR="0000753D" w:rsidRPr="00865267" w:rsidRDefault="00F56A71" w:rsidP="4B0730DB">
      <w:pPr>
        <w:pStyle w:val="dotpoint"/>
        <w:numPr>
          <w:ilvl w:val="0"/>
          <w:numId w:val="82"/>
        </w:numPr>
        <w:rPr>
          <w:rFonts w:asciiTheme="minorHAnsi" w:hAnsiTheme="minorHAnsi" w:cstheme="minorBidi"/>
        </w:rPr>
      </w:pPr>
      <w:r>
        <w:t>b</w:t>
      </w:r>
      <w:r w:rsidR="00A03AFE">
        <w:t>usiness as</w:t>
      </w:r>
      <w:r w:rsidR="003305D8">
        <w:t xml:space="preserve"> </w:t>
      </w:r>
      <w:r w:rsidR="00A03AFE">
        <w:t>u</w:t>
      </w:r>
      <w:r w:rsidR="0000753D">
        <w:t>sual operational expenditure, including existing staff costs</w:t>
      </w:r>
      <w:r w:rsidR="00E636BE">
        <w:t>/salaries</w:t>
      </w:r>
      <w:r w:rsidR="0000753D">
        <w:t xml:space="preserve">, communications, travel, entertainment, </w:t>
      </w:r>
      <w:bookmarkStart w:id="11" w:name="_Int_hjCZWhw8"/>
      <w:proofErr w:type="gramStart"/>
      <w:r w:rsidR="0000753D">
        <w:t>accommodation</w:t>
      </w:r>
      <w:bookmarkEnd w:id="11"/>
      <w:proofErr w:type="gramEnd"/>
      <w:r w:rsidR="0000753D">
        <w:t xml:space="preserve"> and office computing equipment</w:t>
      </w:r>
    </w:p>
    <w:p w14:paraId="15AE0503" w14:textId="1BB24EEB" w:rsidR="03B9C21B" w:rsidRDefault="00F56A71" w:rsidP="4B0730DB">
      <w:pPr>
        <w:pStyle w:val="dotpoint"/>
        <w:numPr>
          <w:ilvl w:val="0"/>
          <w:numId w:val="82"/>
        </w:numPr>
      </w:pPr>
      <w:r>
        <w:t xml:space="preserve">land </w:t>
      </w:r>
      <w:r w:rsidR="56BF9956">
        <w:t>and lease costs</w:t>
      </w:r>
    </w:p>
    <w:p w14:paraId="7266FBC7" w14:textId="37EA51FB" w:rsidR="0000753D" w:rsidRPr="00865267" w:rsidRDefault="00F56A71" w:rsidP="4B0730DB">
      <w:pPr>
        <w:pStyle w:val="dotpoint"/>
        <w:numPr>
          <w:ilvl w:val="0"/>
          <w:numId w:val="82"/>
        </w:numPr>
        <w:rPr>
          <w:rFonts w:asciiTheme="minorHAnsi" w:hAnsiTheme="minorHAnsi" w:cstheme="minorBidi"/>
        </w:rPr>
      </w:pPr>
      <w:r>
        <w:t>printing</w:t>
      </w:r>
      <w:r w:rsidR="0000753D">
        <w:t>, stationery, postage, and bank charges</w:t>
      </w:r>
    </w:p>
    <w:p w14:paraId="73D5EADD" w14:textId="6688B415" w:rsidR="0000753D" w:rsidRPr="00865267" w:rsidRDefault="00F56A71" w:rsidP="4B0730DB">
      <w:pPr>
        <w:pStyle w:val="dotpoint"/>
        <w:numPr>
          <w:ilvl w:val="0"/>
          <w:numId w:val="82"/>
        </w:numPr>
        <w:rPr>
          <w:rFonts w:asciiTheme="minorHAnsi" w:hAnsiTheme="minorHAnsi" w:cstheme="minorBidi"/>
        </w:rPr>
      </w:pPr>
      <w:r>
        <w:t xml:space="preserve">basic </w:t>
      </w:r>
      <w:r w:rsidR="0000753D">
        <w:t>and routine professional services including legal and accounting fees</w:t>
      </w:r>
    </w:p>
    <w:p w14:paraId="70A01DF0" w14:textId="21266D10" w:rsidR="0000753D" w:rsidRPr="00865267" w:rsidRDefault="00F56A71" w:rsidP="4B0730DB">
      <w:pPr>
        <w:pStyle w:val="dotpoint"/>
        <w:numPr>
          <w:ilvl w:val="0"/>
          <w:numId w:val="82"/>
        </w:numPr>
        <w:rPr>
          <w:rFonts w:asciiTheme="minorHAnsi" w:hAnsiTheme="minorHAnsi" w:cstheme="minorBidi"/>
        </w:rPr>
      </w:pPr>
      <w:r>
        <w:t xml:space="preserve">any </w:t>
      </w:r>
      <w:r w:rsidR="0000753D">
        <w:t xml:space="preserve">amount paid on account of </w:t>
      </w:r>
      <w:r w:rsidR="004874F0">
        <w:t>GST</w:t>
      </w:r>
    </w:p>
    <w:p w14:paraId="49A9718E" w14:textId="4B0E2FD9" w:rsidR="0000753D" w:rsidRPr="00865267" w:rsidRDefault="00F56A71" w:rsidP="4B0730DB">
      <w:pPr>
        <w:pStyle w:val="dotpoint"/>
        <w:numPr>
          <w:ilvl w:val="0"/>
          <w:numId w:val="82"/>
        </w:numPr>
        <w:rPr>
          <w:rFonts w:asciiTheme="minorHAnsi" w:hAnsiTheme="minorHAnsi" w:cstheme="minorBidi"/>
        </w:rPr>
      </w:pPr>
      <w:r>
        <w:lastRenderedPageBreak/>
        <w:t xml:space="preserve">costs </w:t>
      </w:r>
      <w:r w:rsidR="0000753D">
        <w:t xml:space="preserve">related to preparing the grant application, preparing any project </w:t>
      </w:r>
      <w:bookmarkStart w:id="12" w:name="_Int_cC6DhZFZ"/>
      <w:proofErr w:type="gramStart"/>
      <w:r w:rsidR="0000753D">
        <w:t>reports</w:t>
      </w:r>
      <w:bookmarkEnd w:id="12"/>
      <w:proofErr w:type="gramEnd"/>
      <w:r w:rsidR="0000753D">
        <w:t xml:space="preserve"> and preparing any project variation requests</w:t>
      </w:r>
    </w:p>
    <w:p w14:paraId="047627AF" w14:textId="3520BA81" w:rsidR="0000753D" w:rsidRPr="00865267" w:rsidRDefault="00F56A71" w:rsidP="4B0730DB">
      <w:pPr>
        <w:pStyle w:val="dotpoint"/>
        <w:numPr>
          <w:ilvl w:val="0"/>
          <w:numId w:val="82"/>
        </w:numPr>
        <w:rPr>
          <w:rFonts w:asciiTheme="minorHAnsi" w:hAnsiTheme="minorHAnsi" w:cstheme="minorBidi"/>
        </w:rPr>
      </w:pPr>
      <w:r>
        <w:t xml:space="preserve">building </w:t>
      </w:r>
      <w:r w:rsidR="0000753D">
        <w:t>routine websites, sales and promotional activities,</w:t>
      </w:r>
      <w:r w:rsidR="00DC684C">
        <w:t xml:space="preserve"> </w:t>
      </w:r>
      <w:bookmarkStart w:id="13" w:name="_Int_j02Sgk2R"/>
      <w:proofErr w:type="gramStart"/>
      <w:r w:rsidR="0000753D">
        <w:t>marketing</w:t>
      </w:r>
      <w:bookmarkEnd w:id="13"/>
      <w:proofErr w:type="gramEnd"/>
      <w:r w:rsidR="0000753D">
        <w:t xml:space="preserve"> or communications campaigns</w:t>
      </w:r>
    </w:p>
    <w:p w14:paraId="65F4CA8F" w14:textId="1970A92E" w:rsidR="00B73E4D" w:rsidRPr="00865267" w:rsidRDefault="00F56A71" w:rsidP="4B0730DB">
      <w:pPr>
        <w:pStyle w:val="dotpoint"/>
        <w:numPr>
          <w:ilvl w:val="0"/>
          <w:numId w:val="82"/>
        </w:numPr>
        <w:rPr>
          <w:rFonts w:asciiTheme="minorHAnsi" w:hAnsiTheme="minorHAnsi" w:cstheme="minorBidi"/>
        </w:rPr>
      </w:pPr>
      <w:r>
        <w:t xml:space="preserve">regulatory </w:t>
      </w:r>
      <w:r w:rsidR="0000753D">
        <w:t xml:space="preserve">and </w:t>
      </w:r>
      <w:r w:rsidR="001E6737">
        <w:t>i</w:t>
      </w:r>
      <w:r w:rsidR="0000753D">
        <w:t xml:space="preserve">ntellectual </w:t>
      </w:r>
      <w:r w:rsidR="001E6737">
        <w:t>p</w:t>
      </w:r>
      <w:r w:rsidR="0000753D">
        <w:t>roperty</w:t>
      </w:r>
      <w:r w:rsidR="00DC684C">
        <w:t xml:space="preserve"> </w:t>
      </w:r>
      <w:r w:rsidR="0000753D">
        <w:t>fees and charges associated with registering domestic or international patents or other intellectual property enforcement expenses</w:t>
      </w:r>
      <w:r w:rsidR="040C8BBE">
        <w:t>.</w:t>
      </w:r>
    </w:p>
    <w:p w14:paraId="53933373" w14:textId="6BFE7274" w:rsidR="00E915BD" w:rsidRPr="00865267" w:rsidRDefault="00E915BD" w:rsidP="0626AE6F"/>
    <w:p w14:paraId="5CE4AEA2" w14:textId="7A044C16" w:rsidR="00B0779F" w:rsidRPr="00EC3DE8" w:rsidRDefault="272F612D" w:rsidP="00EC3DE8">
      <w:pPr>
        <w:pStyle w:val="Heading1"/>
      </w:pPr>
      <w:bookmarkStart w:id="14" w:name="_Toc122353182"/>
      <w:bookmarkStart w:id="15" w:name="_Toc135919463"/>
      <w:r>
        <w:t>7</w:t>
      </w:r>
      <w:r w:rsidR="00B0779F">
        <w:t>.</w:t>
      </w:r>
      <w:r w:rsidR="00C46997">
        <w:tab/>
      </w:r>
      <w:bookmarkEnd w:id="14"/>
      <w:bookmarkEnd w:id="15"/>
      <w:r w:rsidR="00765B6D">
        <w:t>Application process</w:t>
      </w:r>
    </w:p>
    <w:p w14:paraId="52340345" w14:textId="3B2355B3" w:rsidR="00C47359" w:rsidRDefault="00C47359" w:rsidP="00C47359">
      <w:pPr>
        <w:suppressAutoHyphens w:val="0"/>
        <w:spacing w:after="0" w:line="240" w:lineRule="auto"/>
        <w:textAlignment w:val="auto"/>
        <w:rPr>
          <w:rFonts w:asciiTheme="minorHAnsi" w:hAnsiTheme="minorHAnsi" w:cstheme="minorBidi"/>
          <w:color w:val="auto"/>
          <w:sz w:val="20"/>
          <w:szCs w:val="20"/>
        </w:rPr>
      </w:pPr>
      <w:r w:rsidRPr="5544DE81">
        <w:rPr>
          <w:rFonts w:asciiTheme="minorHAnsi" w:hAnsiTheme="minorHAnsi" w:cstheme="minorBidi"/>
          <w:color w:val="auto"/>
          <w:sz w:val="20"/>
          <w:szCs w:val="20"/>
        </w:rPr>
        <w:t>Potential applicants are encouraged to carefully consider their ability to meet the program requirements and how they will perform against the assessment criteria before committing significant resources to developing an application.</w:t>
      </w:r>
    </w:p>
    <w:p w14:paraId="60C25DB6" w14:textId="77777777" w:rsidR="005F65C1" w:rsidRDefault="005F65C1" w:rsidP="00C47359">
      <w:pPr>
        <w:suppressAutoHyphens w:val="0"/>
        <w:spacing w:after="0" w:line="240" w:lineRule="auto"/>
        <w:textAlignment w:val="auto"/>
        <w:rPr>
          <w:rFonts w:asciiTheme="minorHAnsi" w:hAnsiTheme="minorHAnsi" w:cstheme="minorBidi"/>
          <w:color w:val="auto"/>
          <w:sz w:val="20"/>
          <w:szCs w:val="20"/>
        </w:rPr>
      </w:pPr>
    </w:p>
    <w:p w14:paraId="478E53D6" w14:textId="06E8B89F" w:rsidR="005F65C1" w:rsidRPr="00A565C5" w:rsidRDefault="005F65C1" w:rsidP="005F65C1">
      <w:pPr>
        <w:spacing w:after="120" w:line="240" w:lineRule="auto"/>
        <w:rPr>
          <w:rFonts w:asciiTheme="minorHAnsi" w:hAnsiTheme="minorHAnsi" w:cstheme="minorHAnsi"/>
          <w:sz w:val="20"/>
          <w:szCs w:val="20"/>
        </w:rPr>
      </w:pPr>
      <w:r w:rsidRPr="00A565C5">
        <w:rPr>
          <w:rFonts w:asciiTheme="minorHAnsi" w:hAnsiTheme="minorHAnsi" w:cstheme="minorHAnsi"/>
          <w:sz w:val="20"/>
          <w:szCs w:val="20"/>
        </w:rPr>
        <w:t xml:space="preserve">There is a </w:t>
      </w:r>
      <w:r w:rsidR="001803E3">
        <w:rPr>
          <w:rFonts w:asciiTheme="minorHAnsi" w:hAnsiTheme="minorHAnsi" w:cstheme="minorHAnsi"/>
          <w:sz w:val="20"/>
          <w:szCs w:val="20"/>
        </w:rPr>
        <w:t>Two</w:t>
      </w:r>
      <w:r w:rsidRPr="00A565C5">
        <w:rPr>
          <w:rFonts w:asciiTheme="minorHAnsi" w:hAnsiTheme="minorHAnsi" w:cstheme="minorHAnsi"/>
          <w:sz w:val="20"/>
          <w:szCs w:val="20"/>
        </w:rPr>
        <w:t>-stage application process:</w:t>
      </w:r>
    </w:p>
    <w:p w14:paraId="3A3314FB" w14:textId="77777777" w:rsidR="005F65C1" w:rsidRPr="00A565C5" w:rsidRDefault="005F65C1" w:rsidP="005F65C1">
      <w:pPr>
        <w:pStyle w:val="ListParagraph"/>
        <w:numPr>
          <w:ilvl w:val="0"/>
          <w:numId w:val="90"/>
        </w:numPr>
        <w:suppressAutoHyphens w:val="0"/>
        <w:autoSpaceDE/>
        <w:autoSpaceDN/>
        <w:adjustRightInd/>
        <w:spacing w:after="120" w:line="240" w:lineRule="auto"/>
        <w:textAlignment w:val="auto"/>
        <w:rPr>
          <w:rFonts w:asciiTheme="minorHAnsi" w:hAnsiTheme="minorHAnsi" w:cstheme="minorHAnsi"/>
          <w:sz w:val="20"/>
          <w:szCs w:val="20"/>
        </w:rPr>
      </w:pPr>
      <w:r w:rsidRPr="00A565C5">
        <w:rPr>
          <w:rFonts w:asciiTheme="minorHAnsi" w:hAnsiTheme="minorHAnsi" w:cstheme="minorHAnsi"/>
          <w:sz w:val="20"/>
          <w:szCs w:val="20"/>
        </w:rPr>
        <w:t>Stage 1: Expression of Interest, followed by</w:t>
      </w:r>
    </w:p>
    <w:p w14:paraId="54B8ABA9" w14:textId="274B9745" w:rsidR="005F65C1" w:rsidRPr="00A565C5" w:rsidRDefault="005F65C1" w:rsidP="005F65C1">
      <w:pPr>
        <w:pStyle w:val="ListParagraph"/>
        <w:numPr>
          <w:ilvl w:val="0"/>
          <w:numId w:val="90"/>
        </w:numPr>
        <w:suppressAutoHyphens w:val="0"/>
        <w:autoSpaceDE/>
        <w:autoSpaceDN/>
        <w:adjustRightInd/>
        <w:spacing w:after="120" w:line="240" w:lineRule="auto"/>
        <w:textAlignment w:val="auto"/>
        <w:rPr>
          <w:rFonts w:asciiTheme="minorHAnsi" w:hAnsiTheme="minorHAnsi" w:cstheme="minorHAnsi"/>
          <w:sz w:val="20"/>
          <w:szCs w:val="20"/>
        </w:rPr>
      </w:pPr>
      <w:r w:rsidRPr="00A565C5">
        <w:rPr>
          <w:rFonts w:asciiTheme="minorHAnsi" w:hAnsiTheme="minorHAnsi" w:cstheme="minorHAnsi"/>
          <w:sz w:val="20"/>
          <w:szCs w:val="20"/>
        </w:rPr>
        <w:t xml:space="preserve">Stage 2: An invitation by </w:t>
      </w:r>
      <w:r w:rsidR="00EB00AB">
        <w:rPr>
          <w:rFonts w:asciiTheme="minorHAnsi" w:hAnsiTheme="minorHAnsi" w:cstheme="minorHAnsi"/>
          <w:sz w:val="20"/>
          <w:szCs w:val="20"/>
        </w:rPr>
        <w:t>DJSIR</w:t>
      </w:r>
      <w:r w:rsidRPr="00A565C5">
        <w:rPr>
          <w:rFonts w:asciiTheme="minorHAnsi" w:hAnsiTheme="minorHAnsi" w:cstheme="minorHAnsi"/>
          <w:sz w:val="20"/>
          <w:szCs w:val="20"/>
        </w:rPr>
        <w:t xml:space="preserve"> to submit a formal application.</w:t>
      </w:r>
    </w:p>
    <w:p w14:paraId="5F9527E0" w14:textId="77777777" w:rsidR="005F65C1" w:rsidRPr="00865267" w:rsidRDefault="005F65C1" w:rsidP="00C47359">
      <w:pPr>
        <w:suppressAutoHyphens w:val="0"/>
        <w:spacing w:after="0" w:line="240" w:lineRule="auto"/>
        <w:textAlignment w:val="auto"/>
        <w:rPr>
          <w:rFonts w:asciiTheme="minorHAnsi" w:hAnsiTheme="minorHAnsi" w:cstheme="minorBidi"/>
          <w:color w:val="auto"/>
          <w:sz w:val="20"/>
          <w:szCs w:val="20"/>
        </w:rPr>
      </w:pPr>
    </w:p>
    <w:p w14:paraId="29E0A3D0" w14:textId="4E458CD4" w:rsidR="0056525A" w:rsidRPr="00FA4969" w:rsidRDefault="002430E6" w:rsidP="00A565C5">
      <w:pPr>
        <w:suppressAutoHyphens w:val="0"/>
        <w:spacing w:after="120" w:line="240" w:lineRule="auto"/>
        <w:textAlignment w:val="auto"/>
        <w:rPr>
          <w:rFonts w:asciiTheme="minorHAnsi" w:hAnsiTheme="minorHAnsi" w:cstheme="minorBidi"/>
          <w:color w:val="auto"/>
          <w:sz w:val="20"/>
          <w:szCs w:val="20"/>
        </w:rPr>
      </w:pPr>
      <w:r w:rsidRPr="4178C1D9">
        <w:rPr>
          <w:rFonts w:asciiTheme="minorHAnsi" w:hAnsiTheme="minorHAnsi" w:cstheme="minorBidi"/>
          <w:color w:val="auto"/>
          <w:sz w:val="20"/>
          <w:szCs w:val="20"/>
        </w:rPr>
        <w:t xml:space="preserve">All details of </w:t>
      </w:r>
      <w:r w:rsidR="000035A8" w:rsidRPr="4178C1D9">
        <w:rPr>
          <w:rFonts w:asciiTheme="minorHAnsi" w:hAnsiTheme="minorHAnsi" w:cstheme="minorBidi"/>
          <w:color w:val="auto"/>
          <w:sz w:val="20"/>
          <w:szCs w:val="20"/>
        </w:rPr>
        <w:t>o</w:t>
      </w:r>
      <w:r w:rsidRPr="4178C1D9">
        <w:rPr>
          <w:rFonts w:asciiTheme="minorHAnsi" w:hAnsiTheme="minorHAnsi" w:cstheme="minorBidi"/>
          <w:color w:val="auto"/>
          <w:sz w:val="20"/>
          <w:szCs w:val="20"/>
        </w:rPr>
        <w:t xml:space="preserve">pening and closing dates for </w:t>
      </w:r>
      <w:r w:rsidR="000035A8" w:rsidRPr="4178C1D9">
        <w:rPr>
          <w:rFonts w:asciiTheme="minorHAnsi" w:hAnsiTheme="minorHAnsi" w:cstheme="minorBidi"/>
          <w:color w:val="auto"/>
          <w:sz w:val="20"/>
          <w:szCs w:val="20"/>
        </w:rPr>
        <w:t>the round</w:t>
      </w:r>
      <w:r w:rsidR="00377059" w:rsidRPr="4178C1D9">
        <w:rPr>
          <w:rFonts w:asciiTheme="minorHAnsi" w:hAnsiTheme="minorHAnsi" w:cstheme="minorBidi"/>
          <w:color w:val="auto"/>
          <w:sz w:val="20"/>
          <w:szCs w:val="20"/>
        </w:rPr>
        <w:t xml:space="preserve"> are publicised </w:t>
      </w:r>
      <w:r w:rsidRPr="4178C1D9">
        <w:rPr>
          <w:rFonts w:asciiTheme="minorHAnsi" w:hAnsiTheme="minorHAnsi" w:cstheme="minorBidi"/>
          <w:color w:val="auto"/>
          <w:sz w:val="20"/>
          <w:szCs w:val="20"/>
        </w:rPr>
        <w:t>on the Business Victoria website at business.vic.gov.au/</w:t>
      </w:r>
      <w:proofErr w:type="spellStart"/>
      <w:r w:rsidR="004C24D6" w:rsidRPr="4178C1D9">
        <w:rPr>
          <w:rFonts w:asciiTheme="minorHAnsi" w:hAnsiTheme="minorHAnsi" w:cstheme="minorBidi"/>
          <w:color w:val="auto"/>
          <w:sz w:val="20"/>
          <w:szCs w:val="20"/>
        </w:rPr>
        <w:t>irdif</w:t>
      </w:r>
      <w:proofErr w:type="spellEnd"/>
      <w:r w:rsidRPr="4178C1D9">
        <w:rPr>
          <w:rFonts w:asciiTheme="minorHAnsi" w:hAnsiTheme="minorHAnsi" w:cstheme="minorBidi"/>
          <w:color w:val="auto"/>
          <w:sz w:val="20"/>
          <w:szCs w:val="20"/>
        </w:rPr>
        <w:t>. Applications will only be accepted when</w:t>
      </w:r>
      <w:r w:rsidR="00377059" w:rsidRPr="4178C1D9">
        <w:rPr>
          <w:rFonts w:asciiTheme="minorHAnsi" w:hAnsiTheme="minorHAnsi" w:cstheme="minorBidi"/>
          <w:color w:val="auto"/>
          <w:sz w:val="20"/>
          <w:szCs w:val="20"/>
        </w:rPr>
        <w:t xml:space="preserve"> </w:t>
      </w:r>
      <w:r w:rsidRPr="4178C1D9">
        <w:rPr>
          <w:rFonts w:asciiTheme="minorHAnsi" w:hAnsiTheme="minorHAnsi" w:cstheme="minorBidi"/>
          <w:color w:val="auto"/>
          <w:sz w:val="20"/>
          <w:szCs w:val="20"/>
        </w:rPr>
        <w:t>a funding round is open</w:t>
      </w:r>
      <w:r w:rsidR="00D52718" w:rsidRPr="4178C1D9">
        <w:rPr>
          <w:rFonts w:asciiTheme="minorHAnsi" w:hAnsiTheme="minorHAnsi" w:cstheme="minorBidi"/>
          <w:color w:val="auto"/>
          <w:sz w:val="20"/>
          <w:szCs w:val="20"/>
        </w:rPr>
        <w:t>.</w:t>
      </w:r>
    </w:p>
    <w:p w14:paraId="731C1288" w14:textId="71075D2E" w:rsidR="00724FCA" w:rsidRPr="00FA4969" w:rsidRDefault="00425727" w:rsidP="4E3ED19D">
      <w:pPr>
        <w:pStyle w:val="dotpoint"/>
        <w:numPr>
          <w:ilvl w:val="0"/>
          <w:numId w:val="84"/>
        </w:numPr>
        <w:rPr>
          <w:rFonts w:asciiTheme="minorHAnsi" w:hAnsiTheme="minorHAnsi" w:cstheme="minorBidi"/>
        </w:rPr>
      </w:pPr>
      <w:r>
        <w:t xml:space="preserve">Stage 1: </w:t>
      </w:r>
      <w:r w:rsidR="00B70AD5">
        <w:t xml:space="preserve">The </w:t>
      </w:r>
      <w:r w:rsidR="00B95F8A">
        <w:t xml:space="preserve">Expression </w:t>
      </w:r>
      <w:r w:rsidR="00AF7782">
        <w:t>of Interest (</w:t>
      </w:r>
      <w:r w:rsidR="00B95F8A">
        <w:t>EOI</w:t>
      </w:r>
      <w:r w:rsidR="00AF7782">
        <w:t>)</w:t>
      </w:r>
      <w:r w:rsidR="00B70AD5">
        <w:t xml:space="preserve"> open</w:t>
      </w:r>
      <w:r w:rsidR="00E36D9E">
        <w:t>s</w:t>
      </w:r>
      <w:r w:rsidR="00B70AD5">
        <w:t xml:space="preserve"> on </w:t>
      </w:r>
      <w:r w:rsidR="008469E7">
        <w:t>Thursday</w:t>
      </w:r>
      <w:r w:rsidR="00A6122A">
        <w:t>,</w:t>
      </w:r>
      <w:r w:rsidR="008469E7">
        <w:t xml:space="preserve"> 6</w:t>
      </w:r>
      <w:r w:rsidR="00376A59">
        <w:t xml:space="preserve"> </w:t>
      </w:r>
      <w:r w:rsidR="5E6FBC82">
        <w:t>July</w:t>
      </w:r>
      <w:r w:rsidR="00887CB1">
        <w:t xml:space="preserve"> 2023</w:t>
      </w:r>
      <w:r w:rsidR="00E36D9E">
        <w:t xml:space="preserve"> for a </w:t>
      </w:r>
      <w:r w:rsidR="00A452D6">
        <w:t>6-week</w:t>
      </w:r>
      <w:r w:rsidR="00E36D9E">
        <w:t xml:space="preserve"> period.</w:t>
      </w:r>
      <w:r w:rsidR="0096156E">
        <w:t xml:space="preserve"> </w:t>
      </w:r>
    </w:p>
    <w:p w14:paraId="0AD5AB19" w14:textId="0950C33D" w:rsidR="0083353B" w:rsidRPr="00FA4969" w:rsidRDefault="00FA63D4" w:rsidP="4E3ED19D">
      <w:pPr>
        <w:pStyle w:val="dotpoint"/>
        <w:numPr>
          <w:ilvl w:val="0"/>
          <w:numId w:val="84"/>
        </w:numPr>
        <w:rPr>
          <w:rFonts w:asciiTheme="minorHAnsi" w:hAnsiTheme="minorHAnsi" w:cstheme="minorBidi"/>
        </w:rPr>
      </w:pPr>
      <w:r>
        <w:t xml:space="preserve">Stage 1: </w:t>
      </w:r>
      <w:r w:rsidR="37CA6161">
        <w:t xml:space="preserve">EOIs </w:t>
      </w:r>
      <w:r w:rsidR="0083353B">
        <w:t>must be submitted in the portal by 5pm on the closing date</w:t>
      </w:r>
      <w:r w:rsidR="00F6332F">
        <w:t xml:space="preserve"> Friday,</w:t>
      </w:r>
      <w:r w:rsidR="00910963">
        <w:t xml:space="preserve"> 1</w:t>
      </w:r>
      <w:r w:rsidR="008469E7">
        <w:t>8</w:t>
      </w:r>
      <w:r w:rsidR="00910963">
        <w:t xml:space="preserve"> Aug</w:t>
      </w:r>
      <w:r w:rsidR="00F53EAF">
        <w:t>ust</w:t>
      </w:r>
      <w:r w:rsidR="00910963">
        <w:t xml:space="preserve"> 2023</w:t>
      </w:r>
      <w:r w:rsidR="0083353B">
        <w:t xml:space="preserve">. Please note that late applications will not be accepted. </w:t>
      </w:r>
    </w:p>
    <w:p w14:paraId="424BB6D9" w14:textId="6B4454AA" w:rsidR="008863DA" w:rsidRPr="00FA4969" w:rsidRDefault="008863DA" w:rsidP="4E3ED19D">
      <w:pPr>
        <w:pStyle w:val="dotpoint"/>
        <w:numPr>
          <w:ilvl w:val="0"/>
          <w:numId w:val="84"/>
        </w:numPr>
        <w:rPr>
          <w:rFonts w:asciiTheme="minorHAnsi" w:hAnsiTheme="minorHAnsi" w:cstheme="minorBidi"/>
        </w:rPr>
      </w:pPr>
      <w:r>
        <w:t>All applicants will be advised in writing via email of the outcome of their EOI</w:t>
      </w:r>
      <w:r w:rsidR="00EE26AF">
        <w:t xml:space="preserve">, </w:t>
      </w:r>
      <w:r w:rsidR="008469E7">
        <w:t xml:space="preserve">4 </w:t>
      </w:r>
      <w:r w:rsidR="05B74E01">
        <w:t>week</w:t>
      </w:r>
      <w:r w:rsidR="24C21C5F">
        <w:t>s</w:t>
      </w:r>
      <w:r>
        <w:t xml:space="preserve"> from the closing date.</w:t>
      </w:r>
    </w:p>
    <w:p w14:paraId="5A7923CA" w14:textId="4EA12E21" w:rsidR="0097262D" w:rsidRPr="00FA4969" w:rsidRDefault="003525E1" w:rsidP="4E3ED19D">
      <w:pPr>
        <w:pStyle w:val="dotpoint"/>
        <w:numPr>
          <w:ilvl w:val="0"/>
          <w:numId w:val="84"/>
        </w:numPr>
        <w:rPr>
          <w:rFonts w:asciiTheme="minorHAnsi" w:hAnsiTheme="minorHAnsi" w:cstheme="minorBidi"/>
        </w:rPr>
      </w:pPr>
      <w:r>
        <w:t>Following assessment of EOI applications</w:t>
      </w:r>
      <w:r w:rsidR="00E87160">
        <w:t>,</w:t>
      </w:r>
      <w:r>
        <w:t xml:space="preserve"> </w:t>
      </w:r>
      <w:r w:rsidR="00700AF7">
        <w:t xml:space="preserve">the successful applicants </w:t>
      </w:r>
      <w:r>
        <w:t xml:space="preserve">will be invited to </w:t>
      </w:r>
      <w:r w:rsidR="00D548F3">
        <w:t xml:space="preserve">submit </w:t>
      </w:r>
      <w:r w:rsidR="00867A2E">
        <w:t xml:space="preserve">a detailed project plan </w:t>
      </w:r>
      <w:r w:rsidR="00513224">
        <w:t xml:space="preserve">as part of </w:t>
      </w:r>
      <w:r w:rsidR="6F0E074B">
        <w:t>S</w:t>
      </w:r>
      <w:r w:rsidR="00513224">
        <w:t>tage 2</w:t>
      </w:r>
      <w:r w:rsidR="00F270B6">
        <w:t xml:space="preserve"> </w:t>
      </w:r>
      <w:r w:rsidR="00E45A92">
        <w:t xml:space="preserve">through direct discussions with </w:t>
      </w:r>
      <w:r w:rsidR="003D4A37">
        <w:t>DJSIR</w:t>
      </w:r>
      <w:r w:rsidR="00253041">
        <w:t>.</w:t>
      </w:r>
      <w:r w:rsidR="00F156B9">
        <w:t xml:space="preserve"> Applicants in this process will be assigned a</w:t>
      </w:r>
      <w:r w:rsidR="00295447">
        <w:t xml:space="preserve"> case manager to further discuss their project and requirements as part of the submission of a full application.</w:t>
      </w:r>
    </w:p>
    <w:p w14:paraId="745EE488" w14:textId="12D397DB" w:rsidR="0097262D" w:rsidRPr="00FA4969" w:rsidRDefault="67AB2422" w:rsidP="44B15422">
      <w:pPr>
        <w:pStyle w:val="Heading2"/>
        <w:rPr>
          <w:lang w:eastAsia="en-AU"/>
        </w:rPr>
      </w:pPr>
      <w:r>
        <w:t>7</w:t>
      </w:r>
      <w:r w:rsidR="00377059">
        <w:t>.</w:t>
      </w:r>
      <w:r w:rsidR="007E34E0">
        <w:t>1</w:t>
      </w:r>
      <w:r w:rsidR="00377059" w:rsidRPr="00FA4969">
        <w:tab/>
      </w:r>
      <w:r w:rsidR="00377059">
        <w:t>How to apply</w:t>
      </w:r>
    </w:p>
    <w:p w14:paraId="4DD59F8C" w14:textId="76DD5F15" w:rsidR="000C2F8F" w:rsidRPr="00865267" w:rsidRDefault="000C2F8F" w:rsidP="4178C1D9">
      <w:pPr>
        <w:suppressAutoHyphens w:val="0"/>
        <w:spacing w:after="0" w:line="240" w:lineRule="auto"/>
        <w:textAlignment w:val="auto"/>
        <w:rPr>
          <w:rFonts w:asciiTheme="minorHAnsi" w:hAnsiTheme="minorHAnsi" w:cstheme="minorBidi"/>
          <w:color w:val="auto"/>
          <w:sz w:val="20"/>
          <w:szCs w:val="20"/>
        </w:rPr>
      </w:pPr>
      <w:r w:rsidRPr="4178C1D9">
        <w:rPr>
          <w:rFonts w:asciiTheme="minorHAnsi" w:hAnsiTheme="minorHAnsi" w:cstheme="minorBidi"/>
          <w:color w:val="auto"/>
          <w:sz w:val="20"/>
          <w:szCs w:val="20"/>
        </w:rPr>
        <w:t xml:space="preserve">The electronic </w:t>
      </w:r>
      <w:r w:rsidR="0055589B" w:rsidRPr="4178C1D9">
        <w:rPr>
          <w:rFonts w:asciiTheme="minorHAnsi" w:hAnsiTheme="minorHAnsi" w:cstheme="minorBidi"/>
          <w:color w:val="auto"/>
          <w:sz w:val="20"/>
          <w:szCs w:val="20"/>
        </w:rPr>
        <w:t>E</w:t>
      </w:r>
      <w:r w:rsidR="00275286" w:rsidRPr="4178C1D9">
        <w:rPr>
          <w:rFonts w:asciiTheme="minorHAnsi" w:hAnsiTheme="minorHAnsi" w:cstheme="minorBidi"/>
          <w:color w:val="auto"/>
          <w:sz w:val="20"/>
          <w:szCs w:val="20"/>
        </w:rPr>
        <w:t xml:space="preserve">OI </w:t>
      </w:r>
      <w:r w:rsidRPr="4178C1D9">
        <w:rPr>
          <w:rFonts w:asciiTheme="minorHAnsi" w:hAnsiTheme="minorHAnsi" w:cstheme="minorBidi"/>
          <w:color w:val="auto"/>
          <w:sz w:val="20"/>
          <w:szCs w:val="20"/>
        </w:rPr>
        <w:t>application form is available on the Business Victoria website at</w:t>
      </w:r>
      <w:r w:rsidR="007D0BD3" w:rsidRPr="4178C1D9">
        <w:rPr>
          <w:rFonts w:asciiTheme="minorHAnsi" w:hAnsiTheme="minorHAnsi" w:cstheme="minorBidi"/>
          <w:color w:val="auto"/>
          <w:sz w:val="20"/>
          <w:szCs w:val="20"/>
        </w:rPr>
        <w:t xml:space="preserve"> </w:t>
      </w:r>
      <w:r w:rsidRPr="4178C1D9">
        <w:rPr>
          <w:rFonts w:asciiTheme="minorHAnsi" w:hAnsiTheme="minorHAnsi" w:cstheme="minorBidi"/>
          <w:color w:val="auto"/>
          <w:sz w:val="20"/>
          <w:szCs w:val="20"/>
        </w:rPr>
        <w:t>business.vic.gov.au/</w:t>
      </w:r>
      <w:proofErr w:type="spellStart"/>
      <w:r w:rsidR="00C767AF" w:rsidRPr="4178C1D9">
        <w:rPr>
          <w:rFonts w:asciiTheme="minorHAnsi" w:hAnsiTheme="minorHAnsi" w:cstheme="minorBidi"/>
          <w:color w:val="auto"/>
          <w:sz w:val="20"/>
          <w:szCs w:val="20"/>
        </w:rPr>
        <w:t>irdif</w:t>
      </w:r>
      <w:proofErr w:type="spellEnd"/>
      <w:r w:rsidRPr="4178C1D9">
        <w:rPr>
          <w:rFonts w:asciiTheme="minorHAnsi" w:hAnsiTheme="minorHAnsi" w:cstheme="minorBidi"/>
          <w:color w:val="auto"/>
          <w:sz w:val="20"/>
          <w:szCs w:val="20"/>
        </w:rPr>
        <w:t xml:space="preserve">. </w:t>
      </w:r>
      <w:r w:rsidR="003542A1" w:rsidRPr="4178C1D9">
        <w:rPr>
          <w:rFonts w:asciiTheme="minorHAnsi" w:hAnsiTheme="minorHAnsi" w:cstheme="minorBidi"/>
          <w:color w:val="auto"/>
          <w:sz w:val="20"/>
          <w:szCs w:val="20"/>
        </w:rPr>
        <w:t xml:space="preserve">EOI’s </w:t>
      </w:r>
      <w:r w:rsidRPr="4178C1D9">
        <w:rPr>
          <w:rFonts w:asciiTheme="minorHAnsi" w:hAnsiTheme="minorHAnsi" w:cstheme="minorBidi"/>
          <w:color w:val="auto"/>
          <w:sz w:val="20"/>
          <w:szCs w:val="20"/>
        </w:rPr>
        <w:t>can only be made using this electronic form and must be</w:t>
      </w:r>
      <w:r w:rsidR="007D0BD3" w:rsidRPr="4178C1D9">
        <w:rPr>
          <w:rFonts w:asciiTheme="minorHAnsi" w:hAnsiTheme="minorHAnsi" w:cstheme="minorBidi"/>
          <w:color w:val="auto"/>
          <w:sz w:val="20"/>
          <w:szCs w:val="20"/>
        </w:rPr>
        <w:t xml:space="preserve"> </w:t>
      </w:r>
      <w:r w:rsidRPr="4178C1D9">
        <w:rPr>
          <w:rFonts w:asciiTheme="minorHAnsi" w:hAnsiTheme="minorHAnsi" w:cstheme="minorBidi"/>
          <w:color w:val="auto"/>
          <w:sz w:val="20"/>
          <w:szCs w:val="20"/>
        </w:rPr>
        <w:t xml:space="preserve">submitted online. Printed, facsimile, posted or other methods of delivery of the </w:t>
      </w:r>
      <w:r w:rsidR="001A233A" w:rsidRPr="4178C1D9">
        <w:rPr>
          <w:rFonts w:asciiTheme="minorHAnsi" w:hAnsiTheme="minorHAnsi" w:cstheme="minorBidi"/>
          <w:color w:val="auto"/>
          <w:sz w:val="20"/>
          <w:szCs w:val="20"/>
        </w:rPr>
        <w:t xml:space="preserve">EOI </w:t>
      </w:r>
      <w:r w:rsidRPr="4178C1D9">
        <w:rPr>
          <w:rFonts w:asciiTheme="minorHAnsi" w:hAnsiTheme="minorHAnsi" w:cstheme="minorBidi"/>
          <w:color w:val="auto"/>
          <w:sz w:val="20"/>
          <w:szCs w:val="20"/>
        </w:rPr>
        <w:t>form will not</w:t>
      </w:r>
      <w:r w:rsidR="007D0BD3" w:rsidRPr="4178C1D9">
        <w:rPr>
          <w:rFonts w:asciiTheme="minorHAnsi" w:hAnsiTheme="minorHAnsi" w:cstheme="minorBidi"/>
          <w:color w:val="auto"/>
          <w:sz w:val="20"/>
          <w:szCs w:val="20"/>
        </w:rPr>
        <w:t xml:space="preserve"> </w:t>
      </w:r>
      <w:r w:rsidRPr="4178C1D9">
        <w:rPr>
          <w:rFonts w:asciiTheme="minorHAnsi" w:hAnsiTheme="minorHAnsi" w:cstheme="minorBidi"/>
          <w:color w:val="auto"/>
          <w:sz w:val="20"/>
          <w:szCs w:val="20"/>
        </w:rPr>
        <w:t>be accepted.</w:t>
      </w:r>
    </w:p>
    <w:p w14:paraId="1A7822B3" w14:textId="77777777" w:rsidR="00517E86" w:rsidRPr="00865267" w:rsidRDefault="00517E86" w:rsidP="000C2F8F">
      <w:pPr>
        <w:suppressAutoHyphens w:val="0"/>
        <w:spacing w:after="0" w:line="240" w:lineRule="auto"/>
        <w:textAlignment w:val="auto"/>
        <w:rPr>
          <w:rFonts w:asciiTheme="minorHAnsi" w:hAnsiTheme="minorHAnsi" w:cstheme="minorHAnsi"/>
          <w:color w:val="auto"/>
          <w:sz w:val="20"/>
          <w:szCs w:val="20"/>
        </w:rPr>
      </w:pPr>
    </w:p>
    <w:p w14:paraId="1756A138" w14:textId="1592FD31" w:rsidR="000C2F8F" w:rsidRPr="00865267" w:rsidRDefault="000C2F8F" w:rsidP="4178C1D9">
      <w:pPr>
        <w:rPr>
          <w:rFonts w:asciiTheme="minorHAnsi" w:hAnsiTheme="minorHAnsi" w:cstheme="minorBidi"/>
          <w:color w:val="auto"/>
          <w:sz w:val="20"/>
          <w:szCs w:val="20"/>
        </w:rPr>
      </w:pPr>
      <w:r w:rsidRPr="4178C1D9">
        <w:rPr>
          <w:rFonts w:asciiTheme="minorHAnsi" w:hAnsiTheme="minorHAnsi" w:cstheme="minorBidi"/>
          <w:color w:val="auto"/>
          <w:sz w:val="20"/>
          <w:szCs w:val="20"/>
        </w:rPr>
        <w:t xml:space="preserve">All sections of the </w:t>
      </w:r>
      <w:r w:rsidR="00517E86" w:rsidRPr="4178C1D9">
        <w:rPr>
          <w:rFonts w:asciiTheme="minorHAnsi" w:hAnsiTheme="minorHAnsi" w:cstheme="minorBidi"/>
          <w:color w:val="auto"/>
          <w:sz w:val="20"/>
          <w:szCs w:val="20"/>
        </w:rPr>
        <w:t xml:space="preserve">EOI </w:t>
      </w:r>
      <w:r w:rsidRPr="4178C1D9">
        <w:rPr>
          <w:rFonts w:asciiTheme="minorHAnsi" w:hAnsiTheme="minorHAnsi" w:cstheme="minorBidi"/>
          <w:color w:val="auto"/>
          <w:sz w:val="20"/>
          <w:szCs w:val="20"/>
        </w:rPr>
        <w:t>form must be completed in full.</w:t>
      </w:r>
      <w:r w:rsidR="007D0BD3" w:rsidRPr="4178C1D9">
        <w:rPr>
          <w:rFonts w:asciiTheme="minorHAnsi" w:hAnsiTheme="minorHAnsi" w:cstheme="minorBidi"/>
          <w:color w:val="auto"/>
          <w:sz w:val="20"/>
          <w:szCs w:val="20"/>
        </w:rPr>
        <w:t xml:space="preserve"> </w:t>
      </w:r>
      <w:r w:rsidR="007D0BD3" w:rsidRPr="4178C1D9">
        <w:rPr>
          <w:rFonts w:asciiTheme="minorHAnsi" w:hAnsiTheme="minorHAnsi" w:cstheme="minorBidi"/>
          <w:sz w:val="20"/>
          <w:szCs w:val="20"/>
        </w:rPr>
        <w:t xml:space="preserve">Only final </w:t>
      </w:r>
      <w:r w:rsidR="00BF62BE" w:rsidRPr="4178C1D9">
        <w:rPr>
          <w:rFonts w:asciiTheme="minorHAnsi" w:hAnsiTheme="minorHAnsi" w:cstheme="minorBidi"/>
          <w:sz w:val="20"/>
          <w:szCs w:val="20"/>
        </w:rPr>
        <w:t xml:space="preserve">EOIs </w:t>
      </w:r>
      <w:r w:rsidR="007D0BD3" w:rsidRPr="4178C1D9">
        <w:rPr>
          <w:rFonts w:asciiTheme="minorHAnsi" w:hAnsiTheme="minorHAnsi" w:cstheme="minorBidi"/>
          <w:sz w:val="20"/>
          <w:szCs w:val="20"/>
        </w:rPr>
        <w:t xml:space="preserve">that are lodged with </w:t>
      </w:r>
      <w:r w:rsidR="003D4A37" w:rsidRPr="4178C1D9">
        <w:rPr>
          <w:rFonts w:asciiTheme="minorHAnsi" w:hAnsiTheme="minorHAnsi" w:cstheme="minorBidi"/>
          <w:sz w:val="20"/>
          <w:szCs w:val="20"/>
        </w:rPr>
        <w:t>DJSIR</w:t>
      </w:r>
      <w:r w:rsidR="007D0BD3" w:rsidRPr="4178C1D9">
        <w:rPr>
          <w:rFonts w:asciiTheme="minorHAnsi" w:hAnsiTheme="minorHAnsi" w:cstheme="minorBidi"/>
          <w:sz w:val="20"/>
          <w:szCs w:val="20"/>
        </w:rPr>
        <w:t xml:space="preserve"> will be considered and assessed. </w:t>
      </w:r>
      <w:r w:rsidR="007935E5" w:rsidRPr="4178C1D9">
        <w:rPr>
          <w:rFonts w:asciiTheme="minorHAnsi" w:hAnsiTheme="minorHAnsi" w:cstheme="minorBidi"/>
          <w:sz w:val="20"/>
          <w:szCs w:val="20"/>
        </w:rPr>
        <w:t xml:space="preserve">EOIs </w:t>
      </w:r>
      <w:r w:rsidR="007D0BD3" w:rsidRPr="4178C1D9">
        <w:rPr>
          <w:rFonts w:asciiTheme="minorHAnsi" w:hAnsiTheme="minorHAnsi" w:cstheme="minorBidi"/>
          <w:sz w:val="20"/>
          <w:szCs w:val="20"/>
        </w:rPr>
        <w:t>that are still in 'draft’ and have not been submitted upon program close will not be assessed.</w:t>
      </w:r>
    </w:p>
    <w:p w14:paraId="1C9DDF9F" w14:textId="0533DC12" w:rsidR="009C3C10" w:rsidRPr="00FA4969" w:rsidRDefault="000C2F8F" w:rsidP="0626AE6F">
      <w:pPr>
        <w:rPr>
          <w:rFonts w:asciiTheme="minorHAnsi" w:hAnsiTheme="minorHAnsi" w:cstheme="minorBidi"/>
          <w:color w:val="auto"/>
          <w:sz w:val="20"/>
          <w:szCs w:val="20"/>
        </w:rPr>
      </w:pPr>
      <w:r w:rsidRPr="00FA4969">
        <w:rPr>
          <w:rFonts w:asciiTheme="minorHAnsi" w:hAnsiTheme="minorHAnsi" w:cstheme="minorBidi"/>
          <w:color w:val="auto"/>
          <w:sz w:val="20"/>
          <w:szCs w:val="20"/>
        </w:rPr>
        <w:t xml:space="preserve">For further information please </w:t>
      </w:r>
      <w:r w:rsidR="00206060" w:rsidRPr="00FA4969">
        <w:rPr>
          <w:rFonts w:asciiTheme="minorHAnsi" w:hAnsiTheme="minorHAnsi" w:cstheme="minorBidi"/>
          <w:color w:val="auto"/>
          <w:sz w:val="20"/>
          <w:szCs w:val="20"/>
        </w:rPr>
        <w:t>contact</w:t>
      </w:r>
      <w:r w:rsidR="003F4B4C" w:rsidRPr="00FA4969">
        <w:rPr>
          <w:rFonts w:asciiTheme="minorHAnsi" w:hAnsiTheme="minorHAnsi" w:cstheme="minorBidi"/>
          <w:color w:val="auto"/>
          <w:sz w:val="20"/>
          <w:szCs w:val="20"/>
        </w:rPr>
        <w:t xml:space="preserve"> the program</w:t>
      </w:r>
      <w:r w:rsidR="00206060" w:rsidRPr="00FA4969">
        <w:rPr>
          <w:rFonts w:asciiTheme="minorHAnsi" w:hAnsiTheme="minorHAnsi" w:cstheme="minorBidi"/>
          <w:color w:val="auto"/>
          <w:sz w:val="20"/>
          <w:szCs w:val="20"/>
        </w:rPr>
        <w:t xml:space="preserve"> manager via email </w:t>
      </w:r>
      <w:r w:rsidR="00980C68">
        <w:rPr>
          <w:rFonts w:asciiTheme="minorHAnsi" w:hAnsiTheme="minorHAnsi" w:cstheme="minorBidi"/>
          <w:color w:val="auto"/>
          <w:sz w:val="20"/>
          <w:szCs w:val="20"/>
        </w:rPr>
        <w:t xml:space="preserve">at </w:t>
      </w:r>
      <w:hyperlink r:id="rId19" w:history="1">
        <w:r w:rsidR="00980C68" w:rsidRPr="00F6332F">
          <w:rPr>
            <w:rStyle w:val="Hyperlink"/>
            <w:rFonts w:eastAsia="Times New Roman"/>
            <w:sz w:val="20"/>
            <w:szCs w:val="20"/>
          </w:rPr>
          <w:t>IndustryR&amp;DFund@ecodev.vic.gov.au</w:t>
        </w:r>
      </w:hyperlink>
      <w:r w:rsidR="003004B3" w:rsidRPr="00F6332F">
        <w:rPr>
          <w:rStyle w:val="Hyperlink"/>
          <w:rFonts w:eastAsia="Times New Roman"/>
          <w:sz w:val="20"/>
          <w:szCs w:val="20"/>
        </w:rPr>
        <w:t>.</w:t>
      </w:r>
    </w:p>
    <w:p w14:paraId="230894EA" w14:textId="35A27967" w:rsidR="00381692" w:rsidRPr="00FA4969" w:rsidRDefault="23B9F28B" w:rsidP="44B15422">
      <w:pPr>
        <w:pStyle w:val="Heading2"/>
        <w:rPr>
          <w:lang w:eastAsia="en-AU"/>
        </w:rPr>
      </w:pPr>
      <w:r>
        <w:t>7</w:t>
      </w:r>
      <w:r w:rsidR="6BD69142">
        <w:t>.</w:t>
      </w:r>
      <w:r w:rsidR="007E34E0">
        <w:t>2</w:t>
      </w:r>
      <w:r w:rsidR="00C46997" w:rsidRPr="00FA4969">
        <w:tab/>
      </w:r>
      <w:r w:rsidR="122E6BD5">
        <w:t>Supporting d</w:t>
      </w:r>
      <w:r w:rsidR="320128EB">
        <w:t>ocumentation</w:t>
      </w:r>
      <w:r w:rsidR="660AFC6C">
        <w:t xml:space="preserve"> </w:t>
      </w:r>
    </w:p>
    <w:p w14:paraId="65C17BAE" w14:textId="7FD3B632" w:rsidR="002422BE" w:rsidRPr="00FA4969" w:rsidRDefault="006C534A" w:rsidP="4178C1D9">
      <w:pPr>
        <w:suppressAutoHyphens w:val="0"/>
        <w:spacing w:after="0" w:line="240" w:lineRule="auto"/>
        <w:textAlignment w:val="auto"/>
        <w:rPr>
          <w:rFonts w:asciiTheme="minorHAnsi" w:hAnsiTheme="minorHAnsi" w:cstheme="minorBidi"/>
          <w:color w:val="auto"/>
          <w:sz w:val="20"/>
          <w:szCs w:val="20"/>
        </w:rPr>
      </w:pPr>
      <w:r w:rsidRPr="4178C1D9">
        <w:rPr>
          <w:rFonts w:asciiTheme="minorHAnsi" w:hAnsiTheme="minorHAnsi" w:cstheme="minorBidi"/>
          <w:color w:val="auto"/>
          <w:sz w:val="20"/>
          <w:szCs w:val="20"/>
        </w:rPr>
        <w:t xml:space="preserve">All EOI applications will need to detail the </w:t>
      </w:r>
      <w:r w:rsidR="52A870F1" w:rsidRPr="4178C1D9">
        <w:rPr>
          <w:rFonts w:asciiTheme="minorHAnsi" w:hAnsiTheme="minorHAnsi" w:cstheme="minorBidi"/>
          <w:color w:val="auto"/>
          <w:sz w:val="20"/>
          <w:szCs w:val="20"/>
        </w:rPr>
        <w:t>applicant's</w:t>
      </w:r>
      <w:r w:rsidRPr="4178C1D9">
        <w:rPr>
          <w:rFonts w:asciiTheme="minorHAnsi" w:hAnsiTheme="minorHAnsi" w:cstheme="minorBidi"/>
          <w:color w:val="auto"/>
          <w:sz w:val="20"/>
          <w:szCs w:val="20"/>
        </w:rPr>
        <w:t xml:space="preserve"> eligibility under the program and </w:t>
      </w:r>
      <w:r w:rsidR="002422BE" w:rsidRPr="4178C1D9">
        <w:rPr>
          <w:rFonts w:asciiTheme="minorHAnsi" w:hAnsiTheme="minorHAnsi" w:cstheme="minorBidi"/>
          <w:color w:val="auto"/>
          <w:sz w:val="20"/>
          <w:szCs w:val="20"/>
        </w:rPr>
        <w:t xml:space="preserve">must </w:t>
      </w:r>
      <w:r w:rsidR="00BF77EB" w:rsidRPr="4178C1D9">
        <w:rPr>
          <w:rFonts w:asciiTheme="minorHAnsi" w:hAnsiTheme="minorHAnsi" w:cstheme="minorBidi"/>
          <w:color w:val="auto"/>
          <w:sz w:val="20"/>
          <w:szCs w:val="20"/>
        </w:rPr>
        <w:t>include</w:t>
      </w:r>
      <w:r w:rsidR="000848D3" w:rsidRPr="4178C1D9">
        <w:rPr>
          <w:rFonts w:asciiTheme="minorHAnsi" w:hAnsiTheme="minorHAnsi" w:cstheme="minorBidi"/>
          <w:color w:val="auto"/>
          <w:sz w:val="20"/>
          <w:szCs w:val="20"/>
        </w:rPr>
        <w:t xml:space="preserve"> </w:t>
      </w:r>
      <w:r w:rsidR="4BAE3C13" w:rsidRPr="4178C1D9">
        <w:rPr>
          <w:rFonts w:asciiTheme="minorHAnsi" w:hAnsiTheme="minorHAnsi" w:cstheme="minorBidi"/>
          <w:color w:val="auto"/>
          <w:sz w:val="20"/>
          <w:szCs w:val="20"/>
        </w:rPr>
        <w:t>a</w:t>
      </w:r>
      <w:r w:rsidR="50DF152F" w:rsidRPr="4178C1D9">
        <w:rPr>
          <w:rFonts w:asciiTheme="minorHAnsi" w:hAnsiTheme="minorHAnsi" w:cstheme="minorBidi"/>
          <w:color w:val="auto"/>
          <w:sz w:val="20"/>
          <w:szCs w:val="20"/>
        </w:rPr>
        <w:t xml:space="preserve">n </w:t>
      </w:r>
      <w:r w:rsidR="00E90CD0" w:rsidRPr="4178C1D9">
        <w:rPr>
          <w:rFonts w:asciiTheme="minorHAnsi" w:hAnsiTheme="minorHAnsi" w:cstheme="minorBidi"/>
          <w:color w:val="auto"/>
          <w:sz w:val="20"/>
          <w:szCs w:val="20"/>
        </w:rPr>
        <w:t xml:space="preserve">outline </w:t>
      </w:r>
      <w:r w:rsidR="50DF152F" w:rsidRPr="4178C1D9">
        <w:rPr>
          <w:rFonts w:asciiTheme="minorHAnsi" w:hAnsiTheme="minorHAnsi" w:cstheme="minorBidi"/>
          <w:color w:val="auto"/>
          <w:sz w:val="20"/>
          <w:szCs w:val="20"/>
        </w:rPr>
        <w:t>of the proposed</w:t>
      </w:r>
      <w:r w:rsidR="002422BE" w:rsidRPr="4178C1D9">
        <w:rPr>
          <w:rFonts w:asciiTheme="minorHAnsi" w:hAnsiTheme="minorHAnsi" w:cstheme="minorBidi"/>
          <w:color w:val="auto"/>
          <w:sz w:val="20"/>
          <w:szCs w:val="20"/>
        </w:rPr>
        <w:t xml:space="preserve"> project </w:t>
      </w:r>
      <w:r w:rsidR="273BA71A" w:rsidRPr="4178C1D9">
        <w:rPr>
          <w:rFonts w:asciiTheme="minorHAnsi" w:hAnsiTheme="minorHAnsi" w:cstheme="minorBidi"/>
          <w:color w:val="auto"/>
          <w:sz w:val="20"/>
          <w:szCs w:val="20"/>
        </w:rPr>
        <w:t>and outcomes</w:t>
      </w:r>
      <w:r w:rsidR="00B93144" w:rsidRPr="4178C1D9">
        <w:rPr>
          <w:rFonts w:asciiTheme="minorHAnsi" w:hAnsiTheme="minorHAnsi" w:cstheme="minorBidi"/>
          <w:color w:val="auto"/>
          <w:sz w:val="20"/>
          <w:szCs w:val="20"/>
        </w:rPr>
        <w:t xml:space="preserve"> and demonstrat</w:t>
      </w:r>
      <w:r w:rsidR="00B15DD8" w:rsidRPr="4178C1D9">
        <w:rPr>
          <w:rFonts w:asciiTheme="minorHAnsi" w:hAnsiTheme="minorHAnsi" w:cstheme="minorBidi"/>
          <w:color w:val="auto"/>
          <w:sz w:val="20"/>
          <w:szCs w:val="20"/>
        </w:rPr>
        <w:t>e</w:t>
      </w:r>
      <w:r w:rsidR="00B93144" w:rsidRPr="4178C1D9">
        <w:rPr>
          <w:rFonts w:asciiTheme="minorHAnsi" w:hAnsiTheme="minorHAnsi" w:cstheme="minorBidi"/>
          <w:color w:val="auto"/>
          <w:sz w:val="20"/>
          <w:szCs w:val="20"/>
        </w:rPr>
        <w:t xml:space="preserve"> how the project meets the objectives of the program</w:t>
      </w:r>
      <w:r w:rsidR="4BAE3C13" w:rsidRPr="4178C1D9">
        <w:rPr>
          <w:rFonts w:asciiTheme="minorHAnsi" w:hAnsiTheme="minorHAnsi" w:cstheme="minorBidi"/>
          <w:color w:val="auto"/>
          <w:sz w:val="20"/>
          <w:szCs w:val="20"/>
        </w:rPr>
        <w:t>.</w:t>
      </w:r>
      <w:r w:rsidR="002422BE" w:rsidRPr="4178C1D9">
        <w:rPr>
          <w:rFonts w:asciiTheme="minorHAnsi" w:hAnsiTheme="minorHAnsi" w:cstheme="minorBidi"/>
          <w:color w:val="auto"/>
          <w:sz w:val="20"/>
          <w:szCs w:val="20"/>
        </w:rPr>
        <w:t xml:space="preserve"> </w:t>
      </w:r>
    </w:p>
    <w:p w14:paraId="368FAB3A" w14:textId="5F8E5520" w:rsidR="003B3E20" w:rsidRPr="00FA4969" w:rsidRDefault="003B3E20" w:rsidP="0626AE6F">
      <w:pPr>
        <w:suppressAutoHyphens w:val="0"/>
        <w:spacing w:after="0" w:line="240" w:lineRule="auto"/>
        <w:textAlignment w:val="auto"/>
        <w:rPr>
          <w:rFonts w:asciiTheme="minorHAnsi" w:hAnsiTheme="minorHAnsi" w:cstheme="minorBidi"/>
          <w:color w:val="auto"/>
          <w:sz w:val="20"/>
          <w:szCs w:val="20"/>
        </w:rPr>
      </w:pPr>
    </w:p>
    <w:p w14:paraId="4AB2B680" w14:textId="6DAD98F9" w:rsidR="002422BE" w:rsidRPr="00FA4969" w:rsidRDefault="002422BE" w:rsidP="00A565C5">
      <w:pPr>
        <w:suppressAutoHyphens w:val="0"/>
        <w:spacing w:after="120" w:line="240" w:lineRule="auto"/>
        <w:textAlignment w:val="auto"/>
        <w:rPr>
          <w:rFonts w:asciiTheme="minorHAnsi" w:hAnsiTheme="minorHAnsi" w:cstheme="minorBidi"/>
          <w:color w:val="auto"/>
          <w:sz w:val="20"/>
          <w:szCs w:val="20"/>
        </w:rPr>
      </w:pPr>
      <w:r w:rsidRPr="00FA4969">
        <w:rPr>
          <w:rFonts w:asciiTheme="minorHAnsi" w:hAnsiTheme="minorHAnsi" w:cstheme="minorBidi"/>
          <w:color w:val="auto"/>
          <w:sz w:val="20"/>
          <w:szCs w:val="20"/>
        </w:rPr>
        <w:t xml:space="preserve">Applicants </w:t>
      </w:r>
      <w:r w:rsidR="00B65659" w:rsidRPr="00FA4969">
        <w:rPr>
          <w:rFonts w:asciiTheme="minorHAnsi" w:hAnsiTheme="minorHAnsi" w:cstheme="minorBidi"/>
          <w:color w:val="auto"/>
          <w:sz w:val="20"/>
          <w:szCs w:val="20"/>
        </w:rPr>
        <w:t xml:space="preserve">progressing </w:t>
      </w:r>
      <w:r w:rsidR="03DC5FC4" w:rsidRPr="00FA4969">
        <w:rPr>
          <w:rFonts w:asciiTheme="minorHAnsi" w:hAnsiTheme="minorHAnsi" w:cstheme="minorBidi"/>
          <w:color w:val="auto"/>
          <w:sz w:val="20"/>
          <w:szCs w:val="20"/>
        </w:rPr>
        <w:t xml:space="preserve">to </w:t>
      </w:r>
      <w:r w:rsidR="40A439ED" w:rsidRPr="00FA4969">
        <w:rPr>
          <w:rFonts w:asciiTheme="minorHAnsi" w:hAnsiTheme="minorHAnsi" w:cstheme="minorBidi"/>
          <w:color w:val="auto"/>
          <w:sz w:val="20"/>
          <w:szCs w:val="20"/>
        </w:rPr>
        <w:t>Stage 2</w:t>
      </w:r>
      <w:r w:rsidR="00B65659" w:rsidRPr="00FA4969">
        <w:rPr>
          <w:rFonts w:asciiTheme="minorHAnsi" w:hAnsiTheme="minorHAnsi" w:cstheme="minorBidi"/>
          <w:color w:val="auto"/>
          <w:sz w:val="20"/>
          <w:szCs w:val="20"/>
        </w:rPr>
        <w:t xml:space="preserve"> of assessment </w:t>
      </w:r>
      <w:r w:rsidRPr="00FA4969">
        <w:rPr>
          <w:rFonts w:asciiTheme="minorHAnsi" w:hAnsiTheme="minorHAnsi" w:cstheme="minorBidi"/>
          <w:color w:val="auto"/>
          <w:sz w:val="20"/>
          <w:szCs w:val="20"/>
        </w:rPr>
        <w:t>will be required to provide the following additional supporting documentation:</w:t>
      </w:r>
    </w:p>
    <w:p w14:paraId="2B9BBCBE" w14:textId="57E81D4E" w:rsidR="003715C3" w:rsidRPr="003715C3" w:rsidRDefault="00245B31" w:rsidP="73FFFC8D">
      <w:pPr>
        <w:pStyle w:val="dotpoint"/>
        <w:numPr>
          <w:ilvl w:val="0"/>
          <w:numId w:val="85"/>
        </w:numPr>
        <w:rPr>
          <w:rFonts w:asciiTheme="minorHAnsi" w:eastAsia="Arial" w:hAnsiTheme="minorHAnsi" w:cstheme="minorBidi"/>
        </w:rPr>
      </w:pPr>
      <w:r>
        <w:rPr>
          <w:rFonts w:eastAsia="Arial"/>
        </w:rPr>
        <w:t>a</w:t>
      </w:r>
      <w:r w:rsidR="003715C3">
        <w:rPr>
          <w:rFonts w:eastAsia="Arial"/>
        </w:rPr>
        <w:t>ppli</w:t>
      </w:r>
      <w:r w:rsidR="008A1480">
        <w:rPr>
          <w:rFonts w:eastAsia="Arial"/>
        </w:rPr>
        <w:t>cation form</w:t>
      </w:r>
    </w:p>
    <w:p w14:paraId="56899826" w14:textId="070F06D1" w:rsidR="006E5EA8" w:rsidRPr="00FA4969" w:rsidRDefault="005D35BD" w:rsidP="73FFFC8D">
      <w:pPr>
        <w:pStyle w:val="dotpoint"/>
        <w:numPr>
          <w:ilvl w:val="0"/>
          <w:numId w:val="85"/>
        </w:numPr>
        <w:rPr>
          <w:rFonts w:asciiTheme="minorHAnsi" w:eastAsia="Arial" w:hAnsiTheme="minorHAnsi" w:cstheme="minorBidi"/>
        </w:rPr>
      </w:pPr>
      <w:r>
        <w:lastRenderedPageBreak/>
        <w:t xml:space="preserve">detailed </w:t>
      </w:r>
      <w:r w:rsidR="006E5EA8">
        <w:t>project plan</w:t>
      </w:r>
      <w:r w:rsidR="008A1480">
        <w:t>,</w:t>
      </w:r>
      <w:r w:rsidR="006E5EA8">
        <w:t xml:space="preserve"> including additional outcomes resulting from the project</w:t>
      </w:r>
      <w:r w:rsidR="000B33F4">
        <w:t xml:space="preserve"> and quotations</w:t>
      </w:r>
      <w:r w:rsidR="00B80498">
        <w:t xml:space="preserve"> from supplier/s to support estimated costs (a project plan template will be provided)</w:t>
      </w:r>
    </w:p>
    <w:p w14:paraId="1FFAD964" w14:textId="2B4B2444" w:rsidR="00205A98" w:rsidRPr="00FA4969" w:rsidRDefault="005D35BD" w:rsidP="73FFFC8D">
      <w:pPr>
        <w:pStyle w:val="dotpoint"/>
        <w:numPr>
          <w:ilvl w:val="0"/>
          <w:numId w:val="85"/>
        </w:numPr>
        <w:rPr>
          <w:rFonts w:asciiTheme="minorHAnsi" w:hAnsiTheme="minorHAnsi" w:cstheme="minorBidi"/>
        </w:rPr>
      </w:pPr>
      <w:r>
        <w:t xml:space="preserve">a </w:t>
      </w:r>
      <w:r w:rsidR="00205A98">
        <w:t>detailed project budget, set at quarterly intervals across the planned grant period</w:t>
      </w:r>
    </w:p>
    <w:p w14:paraId="7572A6E5" w14:textId="30D04F36" w:rsidR="00205A98" w:rsidRPr="00FA4969" w:rsidRDefault="005D35BD" w:rsidP="73FFFC8D">
      <w:pPr>
        <w:pStyle w:val="dotpoint"/>
        <w:numPr>
          <w:ilvl w:val="0"/>
          <w:numId w:val="85"/>
        </w:numPr>
        <w:rPr>
          <w:rFonts w:asciiTheme="minorHAnsi" w:hAnsiTheme="minorHAnsi" w:cstheme="minorBidi"/>
        </w:rPr>
      </w:pPr>
      <w:r>
        <w:t xml:space="preserve">evidence </w:t>
      </w:r>
      <w:r w:rsidR="00205A98">
        <w:t>of capital to support the cash co-contribution to the project (evidence includes cash in the bank, stat</w:t>
      </w:r>
      <w:r w:rsidR="00966958">
        <w:t xml:space="preserve">utory </w:t>
      </w:r>
      <w:r w:rsidR="00205A98">
        <w:t>dec</w:t>
      </w:r>
      <w:r w:rsidR="00966958">
        <w:t>laration</w:t>
      </w:r>
      <w:r w:rsidR="00205A98">
        <w:t xml:space="preserve"> from the CFO/CEO of committed </w:t>
      </w:r>
      <w:r w:rsidR="6DB72033">
        <w:t>fund</w:t>
      </w:r>
      <w:r w:rsidR="002F2286">
        <w:t>s</w:t>
      </w:r>
      <w:r w:rsidR="6DB72033">
        <w:t>)</w:t>
      </w:r>
      <w:r w:rsidR="00205A98">
        <w:t xml:space="preserve"> </w:t>
      </w:r>
    </w:p>
    <w:p w14:paraId="33395AB5" w14:textId="4F48B608" w:rsidR="00EA7CFD" w:rsidRPr="005E2109" w:rsidRDefault="005D35BD" w:rsidP="73FFFC8D">
      <w:pPr>
        <w:pStyle w:val="dotpoint"/>
        <w:numPr>
          <w:ilvl w:val="0"/>
          <w:numId w:val="85"/>
        </w:numPr>
        <w:rPr>
          <w:rFonts w:asciiTheme="minorHAnsi" w:hAnsiTheme="minorHAnsi" w:cstheme="minorBidi"/>
        </w:rPr>
      </w:pPr>
      <w:r>
        <w:t>a</w:t>
      </w:r>
      <w:r w:rsidRPr="00FA4969">
        <w:t xml:space="preserve">udited </w:t>
      </w:r>
      <w:r w:rsidR="002422BE" w:rsidRPr="00FA4969">
        <w:t xml:space="preserve">Financial Reports for the past </w:t>
      </w:r>
      <w:r w:rsidR="00872295">
        <w:t>3</w:t>
      </w:r>
      <w:r w:rsidR="00872295" w:rsidRPr="00FA4969">
        <w:t xml:space="preserve"> </w:t>
      </w:r>
      <w:r w:rsidR="002422BE" w:rsidRPr="00FA4969">
        <w:t xml:space="preserve">years (including Profit &amp; Loss, Balance </w:t>
      </w:r>
      <w:bookmarkStart w:id="16" w:name="_Int_61eW5V3i"/>
      <w:proofErr w:type="gramStart"/>
      <w:r w:rsidR="002422BE" w:rsidRPr="00FA4969">
        <w:t>Sheet</w:t>
      </w:r>
      <w:bookmarkEnd w:id="16"/>
      <w:proofErr w:type="gramEnd"/>
      <w:r w:rsidR="002422BE" w:rsidRPr="00FA4969">
        <w:t xml:space="preserve"> and notes to the accounts</w:t>
      </w:r>
      <w:r w:rsidR="7E8BC678" w:rsidRPr="00FA4969">
        <w:t xml:space="preserve">). </w:t>
      </w:r>
      <w:r w:rsidR="003B31AA">
        <w:t xml:space="preserve">Note, </w:t>
      </w:r>
      <w:r w:rsidR="7E8BC678" w:rsidRPr="00FA4969">
        <w:t>If</w:t>
      </w:r>
      <w:r w:rsidR="003B31AA">
        <w:t xml:space="preserve"> the applicant’s financial reports</w:t>
      </w:r>
      <w:r w:rsidR="005B125F" w:rsidRPr="00FA4969">
        <w:t xml:space="preserve"> are not audited, unaudited </w:t>
      </w:r>
      <w:r w:rsidR="003B31AA">
        <w:t>financial reports</w:t>
      </w:r>
      <w:r w:rsidR="009B7A8F">
        <w:t xml:space="preserve"> can onl</w:t>
      </w:r>
      <w:r w:rsidR="79888B95">
        <w:t>y</w:t>
      </w:r>
      <w:r w:rsidR="009B7A8F">
        <w:t xml:space="preserve"> be accepted if they have been prepared</w:t>
      </w:r>
      <w:r w:rsidR="005B125F" w:rsidRPr="00FA4969">
        <w:t xml:space="preserve"> </w:t>
      </w:r>
      <w:r w:rsidR="003F4556">
        <w:t>by</w:t>
      </w:r>
      <w:r w:rsidR="005B125F" w:rsidRPr="00FA4969">
        <w:t xml:space="preserve"> an Accountant </w:t>
      </w:r>
      <w:r w:rsidR="000713B9">
        <w:t xml:space="preserve">registered </w:t>
      </w:r>
      <w:r w:rsidR="4C920388">
        <w:t>with</w:t>
      </w:r>
      <w:r w:rsidR="000713B9">
        <w:t xml:space="preserve"> the Tax Practi</w:t>
      </w:r>
      <w:r w:rsidR="00433808">
        <w:t>tioner Board</w:t>
      </w:r>
      <w:r w:rsidR="210E73CB" w:rsidRPr="00FA4969" w:rsidDel="00E965ED">
        <w:t xml:space="preserve"> </w:t>
      </w:r>
    </w:p>
    <w:p w14:paraId="1711AF7D" w14:textId="6042DC34" w:rsidR="002422BE" w:rsidRPr="00FA4969" w:rsidRDefault="00AC0FE8" w:rsidP="73FFFC8D">
      <w:pPr>
        <w:pStyle w:val="dotpoint"/>
        <w:numPr>
          <w:ilvl w:val="0"/>
          <w:numId w:val="85"/>
        </w:numPr>
        <w:rPr>
          <w:rFonts w:asciiTheme="minorHAnsi" w:hAnsiTheme="minorHAnsi" w:cstheme="minorBidi"/>
        </w:rPr>
      </w:pPr>
      <w:r>
        <w:t>m</w:t>
      </w:r>
      <w:r w:rsidR="002422BE">
        <w:t>anagement or interim accounts for the current year, if the most recent Financial Report is more than 6 months old</w:t>
      </w:r>
    </w:p>
    <w:p w14:paraId="1C86076F" w14:textId="081E2733" w:rsidR="002422BE" w:rsidRPr="00FA4969" w:rsidRDefault="005D35BD" w:rsidP="73FFFC8D">
      <w:pPr>
        <w:pStyle w:val="dotpoint"/>
        <w:numPr>
          <w:ilvl w:val="0"/>
          <w:numId w:val="85"/>
        </w:numPr>
        <w:rPr>
          <w:rFonts w:asciiTheme="minorHAnsi" w:hAnsiTheme="minorHAnsi" w:cstheme="minorBidi"/>
        </w:rPr>
      </w:pPr>
      <w:r>
        <w:t xml:space="preserve">business </w:t>
      </w:r>
      <w:r w:rsidR="002422BE">
        <w:t>plan incorporating financial projections (Profit &amp; Loss and Cash Flow)</w:t>
      </w:r>
      <w:r w:rsidR="00F23CC1">
        <w:t xml:space="preserve"> and expected </w:t>
      </w:r>
      <w:r w:rsidR="00C10D6E">
        <w:t>expenditure plans related to delivery of the project</w:t>
      </w:r>
      <w:r w:rsidR="00F61C0D">
        <w:t>:</w:t>
      </w:r>
    </w:p>
    <w:p w14:paraId="5035530E" w14:textId="3E190C34" w:rsidR="0E4D1018" w:rsidRDefault="00F61C0D" w:rsidP="00F61C0D">
      <w:pPr>
        <w:pStyle w:val="dotpoint"/>
        <w:numPr>
          <w:ilvl w:val="1"/>
          <w:numId w:val="85"/>
        </w:numPr>
        <w:ind w:left="993" w:hanging="284"/>
        <w:rPr>
          <w:rFonts w:asciiTheme="minorHAnsi" w:hAnsiTheme="minorHAnsi" w:cstheme="minorBidi"/>
        </w:rPr>
      </w:pPr>
      <w:r>
        <w:t>t</w:t>
      </w:r>
      <w:r w:rsidR="0E4D1018">
        <w:t xml:space="preserve">he cash flow projections must include project expenditure, capital expenditure and project funding as separate items in cash outflow and inflow </w:t>
      </w:r>
    </w:p>
    <w:p w14:paraId="46028024" w14:textId="61F60C0B" w:rsidR="0E4D1018" w:rsidRDefault="00933F9B" w:rsidP="00F61C0D">
      <w:pPr>
        <w:pStyle w:val="dotpoint"/>
        <w:numPr>
          <w:ilvl w:val="1"/>
          <w:numId w:val="85"/>
        </w:numPr>
        <w:ind w:left="993" w:hanging="284"/>
        <w:rPr>
          <w:rFonts w:asciiTheme="minorHAnsi" w:hAnsiTheme="minorHAnsi" w:cstheme="minorBidi"/>
        </w:rPr>
      </w:pPr>
      <w:r>
        <w:t>t</w:t>
      </w:r>
      <w:r w:rsidR="0E4D1018">
        <w:t>he financial projections should cover the life of the project and should reflect the financial benefits expected to be generated from the project. A template providing guidance on the Profit and Loss and Cash Flow projections will be available</w:t>
      </w:r>
      <w:r w:rsidR="00E63143">
        <w:t>.</w:t>
      </w:r>
    </w:p>
    <w:p w14:paraId="5CD7E991" w14:textId="4A48928B" w:rsidR="002422BE" w:rsidRPr="00FA4969" w:rsidRDefault="005D35BD" w:rsidP="73FFFC8D">
      <w:pPr>
        <w:pStyle w:val="dotpoint"/>
        <w:numPr>
          <w:ilvl w:val="0"/>
          <w:numId w:val="85"/>
        </w:numPr>
        <w:rPr>
          <w:rFonts w:asciiTheme="minorHAnsi" w:hAnsiTheme="minorHAnsi" w:cstheme="minorBidi"/>
        </w:rPr>
      </w:pPr>
      <w:r>
        <w:t xml:space="preserve">risk </w:t>
      </w:r>
      <w:r w:rsidR="0047171A">
        <w:t>management plans for delivery of the project</w:t>
      </w:r>
      <w:r w:rsidR="70F2ED76">
        <w:t>, including risks associated with clim</w:t>
      </w:r>
      <w:r w:rsidR="39F862C5">
        <w:t>ate change</w:t>
      </w:r>
      <w:r w:rsidR="00AF36F1">
        <w:t>, and</w:t>
      </w:r>
    </w:p>
    <w:p w14:paraId="08F8FAAE" w14:textId="1D0FD107" w:rsidR="00EA1884" w:rsidRDefault="005D35BD" w:rsidP="73FFFC8D">
      <w:pPr>
        <w:pStyle w:val="dotpoint"/>
        <w:numPr>
          <w:ilvl w:val="0"/>
          <w:numId w:val="85"/>
        </w:numPr>
        <w:rPr>
          <w:rFonts w:asciiTheme="minorHAnsi" w:hAnsiTheme="minorHAnsi" w:cstheme="minorBidi"/>
        </w:rPr>
      </w:pPr>
      <w:r>
        <w:t xml:space="preserve">letters </w:t>
      </w:r>
      <w:r w:rsidR="00A9044C">
        <w:t xml:space="preserve">of support where relevant, for example from </w:t>
      </w:r>
      <w:r w:rsidR="00867173">
        <w:t>potential clients,</w:t>
      </w:r>
      <w:r w:rsidR="00320C57">
        <w:t xml:space="preserve"> partners, </w:t>
      </w:r>
      <w:r w:rsidR="00A9044C">
        <w:t xml:space="preserve">local </w:t>
      </w:r>
      <w:proofErr w:type="gramStart"/>
      <w:r w:rsidR="00A9044C">
        <w:t>councils</w:t>
      </w:r>
      <w:proofErr w:type="gramEnd"/>
      <w:r w:rsidR="00A9044C">
        <w:t xml:space="preserve"> and </w:t>
      </w:r>
      <w:r w:rsidR="00CE6192">
        <w:t>relevant associations may be included</w:t>
      </w:r>
      <w:r w:rsidR="00F276CA">
        <w:t>.</w:t>
      </w:r>
    </w:p>
    <w:p w14:paraId="499DAE5D" w14:textId="77777777" w:rsidR="007C54B2" w:rsidRPr="00FA4969" w:rsidRDefault="007C54B2" w:rsidP="4178C1D9">
      <w:pPr>
        <w:pStyle w:val="ListParagraph"/>
        <w:suppressAutoHyphens w:val="0"/>
        <w:spacing w:after="0" w:line="240" w:lineRule="auto"/>
        <w:textAlignment w:val="auto"/>
        <w:rPr>
          <w:rFonts w:asciiTheme="minorHAnsi" w:hAnsiTheme="minorHAnsi" w:cstheme="minorBidi"/>
          <w:color w:val="auto"/>
          <w:sz w:val="20"/>
          <w:szCs w:val="20"/>
        </w:rPr>
      </w:pPr>
    </w:p>
    <w:p w14:paraId="1D393775" w14:textId="41404D25" w:rsidR="002422BE" w:rsidRPr="00FA4969" w:rsidRDefault="00A558BF" w:rsidP="0626AE6F">
      <w:pPr>
        <w:suppressAutoHyphens w:val="0"/>
        <w:spacing w:after="0" w:line="240" w:lineRule="auto"/>
        <w:textAlignment w:val="auto"/>
        <w:rPr>
          <w:rFonts w:asciiTheme="minorHAnsi" w:hAnsiTheme="minorHAnsi" w:cstheme="minorBidi"/>
          <w:color w:val="auto"/>
          <w:sz w:val="20"/>
          <w:szCs w:val="20"/>
        </w:rPr>
      </w:pPr>
      <w:r w:rsidRPr="00FA4969">
        <w:rPr>
          <w:rFonts w:asciiTheme="minorHAnsi" w:hAnsiTheme="minorHAnsi" w:cstheme="minorBidi"/>
          <w:color w:val="auto"/>
          <w:sz w:val="20"/>
          <w:szCs w:val="20"/>
        </w:rPr>
        <w:t>Applic</w:t>
      </w:r>
      <w:r w:rsidR="00ED1DAB" w:rsidRPr="00FA4969">
        <w:rPr>
          <w:rFonts w:asciiTheme="minorHAnsi" w:hAnsiTheme="minorHAnsi" w:cstheme="minorBidi"/>
          <w:color w:val="auto"/>
          <w:sz w:val="20"/>
          <w:szCs w:val="20"/>
        </w:rPr>
        <w:t>ants</w:t>
      </w:r>
      <w:r w:rsidRPr="00FA4969">
        <w:rPr>
          <w:rFonts w:asciiTheme="minorHAnsi" w:hAnsiTheme="minorHAnsi" w:cstheme="minorBidi"/>
          <w:color w:val="auto"/>
          <w:sz w:val="20"/>
          <w:szCs w:val="20"/>
        </w:rPr>
        <w:t xml:space="preserve"> will have approximately 5 weeks to </w:t>
      </w:r>
      <w:r w:rsidR="003A5756" w:rsidRPr="00FA4969">
        <w:rPr>
          <w:rFonts w:asciiTheme="minorHAnsi" w:hAnsiTheme="minorHAnsi" w:cstheme="minorBidi"/>
          <w:color w:val="auto"/>
          <w:sz w:val="20"/>
          <w:szCs w:val="20"/>
        </w:rPr>
        <w:t xml:space="preserve">provide this additional documentation. </w:t>
      </w:r>
    </w:p>
    <w:p w14:paraId="74DA2186" w14:textId="0623ABAE" w:rsidR="002422BE" w:rsidRPr="00FA4969" w:rsidRDefault="002422BE" w:rsidP="4178C1D9">
      <w:pPr>
        <w:suppressAutoHyphens w:val="0"/>
        <w:spacing w:after="0" w:line="240" w:lineRule="auto"/>
        <w:textAlignment w:val="auto"/>
        <w:rPr>
          <w:rFonts w:asciiTheme="minorHAnsi" w:hAnsiTheme="minorHAnsi" w:cstheme="minorBidi"/>
          <w:color w:val="auto"/>
          <w:sz w:val="20"/>
          <w:szCs w:val="20"/>
        </w:rPr>
      </w:pPr>
    </w:p>
    <w:p w14:paraId="2E448046" w14:textId="40B1A5DF" w:rsidR="002422BE" w:rsidRPr="00FA4969" w:rsidRDefault="002422BE" w:rsidP="00A565C5">
      <w:pPr>
        <w:suppressAutoHyphens w:val="0"/>
        <w:spacing w:after="0" w:line="240" w:lineRule="auto"/>
        <w:textAlignment w:val="auto"/>
        <w:rPr>
          <w:rFonts w:asciiTheme="minorHAnsi" w:hAnsiTheme="minorHAnsi" w:cstheme="minorBidi"/>
          <w:color w:val="auto"/>
          <w:sz w:val="20"/>
          <w:szCs w:val="20"/>
        </w:rPr>
      </w:pPr>
      <w:r w:rsidRPr="4178C1D9">
        <w:rPr>
          <w:rFonts w:asciiTheme="minorHAnsi" w:hAnsiTheme="minorHAnsi" w:cstheme="minorBidi"/>
          <w:color w:val="auto"/>
          <w:sz w:val="20"/>
          <w:szCs w:val="20"/>
        </w:rPr>
        <w:t xml:space="preserve">It is the applicant’s responsibility to ensure all requested documentation is supplied to </w:t>
      </w:r>
      <w:r w:rsidR="003D4A37" w:rsidRPr="4178C1D9">
        <w:rPr>
          <w:rFonts w:asciiTheme="minorHAnsi" w:hAnsiTheme="minorHAnsi" w:cstheme="minorBidi"/>
          <w:color w:val="auto"/>
          <w:sz w:val="20"/>
          <w:szCs w:val="20"/>
        </w:rPr>
        <w:t>DJSIR</w:t>
      </w:r>
      <w:r w:rsidR="005A4118">
        <w:rPr>
          <w:rFonts w:asciiTheme="minorHAnsi" w:hAnsiTheme="minorHAnsi" w:cstheme="minorBidi"/>
          <w:color w:val="auto"/>
          <w:sz w:val="20"/>
          <w:szCs w:val="20"/>
        </w:rPr>
        <w:t xml:space="preserve"> </w:t>
      </w:r>
      <w:r w:rsidRPr="00FA4969">
        <w:rPr>
          <w:rFonts w:asciiTheme="minorHAnsi" w:hAnsiTheme="minorHAnsi" w:cstheme="minorBidi"/>
          <w:color w:val="auto"/>
          <w:sz w:val="20"/>
          <w:szCs w:val="20"/>
        </w:rPr>
        <w:t xml:space="preserve">within the required </w:t>
      </w:r>
      <w:r w:rsidR="7D7645AF" w:rsidRPr="00FA4969">
        <w:rPr>
          <w:rFonts w:asciiTheme="minorHAnsi" w:hAnsiTheme="minorHAnsi" w:cstheme="minorBidi"/>
          <w:color w:val="auto"/>
          <w:sz w:val="20"/>
          <w:szCs w:val="20"/>
        </w:rPr>
        <w:t>periods</w:t>
      </w:r>
      <w:r w:rsidRPr="00FA4969">
        <w:rPr>
          <w:rFonts w:asciiTheme="minorHAnsi" w:hAnsiTheme="minorHAnsi" w:cstheme="minorBidi"/>
          <w:color w:val="auto"/>
          <w:sz w:val="20"/>
          <w:szCs w:val="20"/>
        </w:rPr>
        <w:t>. Failure to do so may result in the application being deemed ineligible.</w:t>
      </w:r>
    </w:p>
    <w:p w14:paraId="3756E96D" w14:textId="77777777" w:rsidR="002422BE" w:rsidRPr="00FA4969" w:rsidRDefault="002422BE" w:rsidP="002422BE">
      <w:pPr>
        <w:keepNext/>
        <w:spacing w:after="0" w:line="240" w:lineRule="auto"/>
        <w:rPr>
          <w:rFonts w:asciiTheme="minorHAnsi" w:hAnsiTheme="minorHAnsi" w:cstheme="minorHAnsi"/>
          <w:color w:val="auto"/>
          <w:sz w:val="20"/>
          <w:szCs w:val="20"/>
        </w:rPr>
      </w:pPr>
    </w:p>
    <w:p w14:paraId="4945006F" w14:textId="0D76D5CA" w:rsidR="00C46997" w:rsidRPr="00FA4969" w:rsidRDefault="14C9B391" w:rsidP="00C46997">
      <w:pPr>
        <w:pStyle w:val="Heading1"/>
      </w:pPr>
      <w:bookmarkStart w:id="17" w:name="_Toc122353183"/>
      <w:bookmarkStart w:id="18" w:name="_Toc135919464"/>
      <w:r>
        <w:t>8</w:t>
      </w:r>
      <w:r w:rsidR="00C46997" w:rsidRPr="00FA4969">
        <w:t>.</w:t>
      </w:r>
      <w:r w:rsidR="00C46997" w:rsidRPr="00FA4969">
        <w:tab/>
        <w:t xml:space="preserve">Assessment </w:t>
      </w:r>
    </w:p>
    <w:p w14:paraId="772E8FF1" w14:textId="77777777" w:rsidR="00C46997" w:rsidRPr="00FA4969" w:rsidRDefault="00C46997" w:rsidP="0626AE6F">
      <w:pPr>
        <w:suppressAutoHyphens w:val="0"/>
        <w:spacing w:after="0" w:line="240" w:lineRule="auto"/>
        <w:textAlignment w:val="auto"/>
        <w:rPr>
          <w:rFonts w:asciiTheme="minorHAnsi" w:hAnsiTheme="minorHAnsi" w:cstheme="minorBidi"/>
          <w:color w:val="auto"/>
          <w:sz w:val="20"/>
          <w:szCs w:val="20"/>
        </w:rPr>
      </w:pPr>
      <w:r w:rsidRPr="00FA4969">
        <w:rPr>
          <w:rFonts w:asciiTheme="minorHAnsi" w:hAnsiTheme="minorHAnsi" w:cstheme="minorBidi"/>
          <w:color w:val="auto"/>
          <w:sz w:val="20"/>
          <w:szCs w:val="20"/>
        </w:rPr>
        <w:t>This is a contestable program and successful applications will be required to rate highly against the</w:t>
      </w:r>
    </w:p>
    <w:p w14:paraId="505506C9" w14:textId="13292833" w:rsidR="00C46997" w:rsidRDefault="00C46997" w:rsidP="4178C1D9">
      <w:pPr>
        <w:suppressAutoHyphens w:val="0"/>
        <w:spacing w:after="0" w:line="240" w:lineRule="auto"/>
        <w:textAlignment w:val="auto"/>
        <w:rPr>
          <w:rFonts w:asciiTheme="minorHAnsi" w:hAnsiTheme="minorHAnsi" w:cstheme="minorBidi"/>
          <w:color w:val="auto"/>
          <w:sz w:val="20"/>
          <w:szCs w:val="20"/>
        </w:rPr>
      </w:pPr>
      <w:r w:rsidRPr="4178C1D9">
        <w:rPr>
          <w:rFonts w:asciiTheme="minorHAnsi" w:hAnsiTheme="minorHAnsi" w:cstheme="minorBidi"/>
          <w:color w:val="auto"/>
          <w:sz w:val="20"/>
          <w:szCs w:val="20"/>
        </w:rPr>
        <w:t>program’s assessment criteria.</w:t>
      </w:r>
      <w:r w:rsidR="002423C0" w:rsidRPr="4178C1D9">
        <w:rPr>
          <w:rFonts w:asciiTheme="minorHAnsi" w:hAnsiTheme="minorHAnsi" w:cstheme="minorBidi"/>
          <w:color w:val="auto"/>
          <w:sz w:val="20"/>
          <w:szCs w:val="20"/>
        </w:rPr>
        <w:t xml:space="preserve"> H</w:t>
      </w:r>
      <w:r w:rsidR="0046663A" w:rsidRPr="4178C1D9">
        <w:rPr>
          <w:rFonts w:asciiTheme="minorHAnsi" w:hAnsiTheme="minorHAnsi" w:cstheme="minorBidi"/>
          <w:color w:val="auto"/>
          <w:sz w:val="20"/>
          <w:szCs w:val="20"/>
        </w:rPr>
        <w:t xml:space="preserve">ighly competitive applications would be expected to </w:t>
      </w:r>
      <w:r w:rsidR="002423C0" w:rsidRPr="4178C1D9">
        <w:rPr>
          <w:rFonts w:asciiTheme="minorHAnsi" w:hAnsiTheme="minorHAnsi" w:cstheme="minorBidi"/>
          <w:color w:val="auto"/>
          <w:sz w:val="20"/>
          <w:szCs w:val="20"/>
        </w:rPr>
        <w:t>satisfactorily meet all selection criteria.</w:t>
      </w:r>
      <w:r w:rsidR="00673DB5" w:rsidRPr="4178C1D9">
        <w:rPr>
          <w:rFonts w:asciiTheme="minorHAnsi" w:hAnsiTheme="minorHAnsi" w:cstheme="minorBidi"/>
          <w:color w:val="auto"/>
          <w:sz w:val="20"/>
          <w:szCs w:val="20"/>
        </w:rPr>
        <w:t xml:space="preserve"> </w:t>
      </w:r>
      <w:r w:rsidR="003B264B" w:rsidRPr="4178C1D9">
        <w:rPr>
          <w:rFonts w:asciiTheme="minorHAnsi" w:hAnsiTheme="minorHAnsi" w:cstheme="minorBidi"/>
          <w:color w:val="auto"/>
          <w:sz w:val="20"/>
          <w:szCs w:val="20"/>
        </w:rPr>
        <w:t xml:space="preserve">A critical part of the assessment </w:t>
      </w:r>
      <w:r w:rsidR="00731100" w:rsidRPr="4178C1D9">
        <w:rPr>
          <w:rFonts w:asciiTheme="minorHAnsi" w:hAnsiTheme="minorHAnsi" w:cstheme="minorBidi"/>
          <w:color w:val="auto"/>
          <w:sz w:val="20"/>
          <w:szCs w:val="20"/>
        </w:rPr>
        <w:t xml:space="preserve">of </w:t>
      </w:r>
      <w:r w:rsidR="00E14833" w:rsidRPr="4178C1D9">
        <w:rPr>
          <w:rFonts w:asciiTheme="minorHAnsi" w:hAnsiTheme="minorHAnsi" w:cstheme="minorBidi"/>
          <w:color w:val="auto"/>
          <w:sz w:val="20"/>
          <w:szCs w:val="20"/>
        </w:rPr>
        <w:t xml:space="preserve">each </w:t>
      </w:r>
      <w:r w:rsidR="003B264B" w:rsidRPr="4178C1D9">
        <w:rPr>
          <w:rFonts w:asciiTheme="minorHAnsi" w:hAnsiTheme="minorHAnsi" w:cstheme="minorBidi"/>
          <w:color w:val="auto"/>
          <w:sz w:val="20"/>
          <w:szCs w:val="20"/>
        </w:rPr>
        <w:t>project will</w:t>
      </w:r>
      <w:r w:rsidR="004A1129" w:rsidRPr="4178C1D9">
        <w:rPr>
          <w:rFonts w:asciiTheme="minorHAnsi" w:hAnsiTheme="minorHAnsi" w:cstheme="minorBidi"/>
          <w:color w:val="auto"/>
          <w:sz w:val="20"/>
          <w:szCs w:val="20"/>
        </w:rPr>
        <w:t xml:space="preserve"> be</w:t>
      </w:r>
      <w:r w:rsidR="003B264B" w:rsidRPr="4178C1D9">
        <w:rPr>
          <w:rFonts w:asciiTheme="minorHAnsi" w:hAnsiTheme="minorHAnsi" w:cstheme="minorBidi"/>
          <w:color w:val="auto"/>
          <w:sz w:val="20"/>
          <w:szCs w:val="20"/>
        </w:rPr>
        <w:t xml:space="preserve"> </w:t>
      </w:r>
      <w:r w:rsidR="00F315D5" w:rsidRPr="4178C1D9">
        <w:rPr>
          <w:rFonts w:asciiTheme="minorHAnsi" w:hAnsiTheme="minorHAnsi" w:cstheme="minorBidi"/>
          <w:color w:val="auto"/>
          <w:sz w:val="20"/>
          <w:szCs w:val="20"/>
        </w:rPr>
        <w:t>review</w:t>
      </w:r>
      <w:r w:rsidR="004A1129" w:rsidRPr="4178C1D9">
        <w:rPr>
          <w:rFonts w:asciiTheme="minorHAnsi" w:hAnsiTheme="minorHAnsi" w:cstheme="minorBidi"/>
          <w:color w:val="auto"/>
          <w:sz w:val="20"/>
          <w:szCs w:val="20"/>
        </w:rPr>
        <w:t>ing</w:t>
      </w:r>
      <w:r w:rsidR="00F315D5" w:rsidRPr="4178C1D9">
        <w:rPr>
          <w:rFonts w:asciiTheme="minorHAnsi" w:hAnsiTheme="minorHAnsi" w:cstheme="minorBidi"/>
          <w:color w:val="auto"/>
          <w:sz w:val="20"/>
          <w:szCs w:val="20"/>
        </w:rPr>
        <w:t xml:space="preserve"> applications to prioriti</w:t>
      </w:r>
      <w:r w:rsidR="00710BE5" w:rsidRPr="4178C1D9">
        <w:rPr>
          <w:rFonts w:asciiTheme="minorHAnsi" w:hAnsiTheme="minorHAnsi" w:cstheme="minorBidi"/>
          <w:color w:val="auto"/>
          <w:sz w:val="20"/>
          <w:szCs w:val="20"/>
        </w:rPr>
        <w:t>s</w:t>
      </w:r>
      <w:r w:rsidR="00F315D5" w:rsidRPr="4178C1D9">
        <w:rPr>
          <w:rFonts w:asciiTheme="minorHAnsi" w:hAnsiTheme="minorHAnsi" w:cstheme="minorBidi"/>
          <w:color w:val="auto"/>
          <w:sz w:val="20"/>
          <w:szCs w:val="20"/>
        </w:rPr>
        <w:t xml:space="preserve">e projects </w:t>
      </w:r>
      <w:r w:rsidR="00F264AA" w:rsidRPr="4178C1D9">
        <w:rPr>
          <w:rFonts w:asciiTheme="minorHAnsi" w:hAnsiTheme="minorHAnsi" w:cstheme="minorBidi"/>
          <w:color w:val="auto"/>
          <w:sz w:val="20"/>
          <w:szCs w:val="20"/>
        </w:rPr>
        <w:t>t</w:t>
      </w:r>
      <w:r w:rsidR="00077AA8" w:rsidRPr="4178C1D9">
        <w:rPr>
          <w:rFonts w:asciiTheme="minorHAnsi" w:hAnsiTheme="minorHAnsi" w:cstheme="minorBidi"/>
          <w:color w:val="auto"/>
          <w:sz w:val="20"/>
          <w:szCs w:val="20"/>
        </w:rPr>
        <w:t>hat w</w:t>
      </w:r>
      <w:r w:rsidR="006409C2" w:rsidRPr="4178C1D9">
        <w:rPr>
          <w:rFonts w:asciiTheme="minorHAnsi" w:hAnsiTheme="minorHAnsi" w:cstheme="minorBidi"/>
          <w:color w:val="auto"/>
          <w:sz w:val="20"/>
          <w:szCs w:val="20"/>
        </w:rPr>
        <w:t>ould</w:t>
      </w:r>
      <w:r w:rsidR="00F264AA" w:rsidRPr="4178C1D9">
        <w:rPr>
          <w:rFonts w:asciiTheme="minorHAnsi" w:hAnsiTheme="minorHAnsi" w:cstheme="minorBidi"/>
          <w:color w:val="auto"/>
          <w:sz w:val="20"/>
          <w:szCs w:val="20"/>
        </w:rPr>
        <w:t xml:space="preserve"> establish </w:t>
      </w:r>
      <w:r w:rsidR="00333E92" w:rsidRPr="4178C1D9">
        <w:rPr>
          <w:rFonts w:asciiTheme="minorHAnsi" w:hAnsiTheme="minorHAnsi" w:cstheme="minorBidi"/>
          <w:color w:val="auto"/>
          <w:sz w:val="20"/>
          <w:szCs w:val="20"/>
        </w:rPr>
        <w:t xml:space="preserve">impactful R&amp;D facilities </w:t>
      </w:r>
      <w:r w:rsidR="00DC4848" w:rsidRPr="4178C1D9">
        <w:rPr>
          <w:rFonts w:asciiTheme="minorHAnsi" w:hAnsiTheme="minorHAnsi" w:cstheme="minorBidi"/>
          <w:color w:val="auto"/>
          <w:sz w:val="20"/>
          <w:szCs w:val="20"/>
        </w:rPr>
        <w:t xml:space="preserve">that may not </w:t>
      </w:r>
      <w:r w:rsidR="00671180" w:rsidRPr="4178C1D9">
        <w:rPr>
          <w:rFonts w:asciiTheme="minorHAnsi" w:hAnsiTheme="minorHAnsi" w:cstheme="minorBidi"/>
          <w:color w:val="auto"/>
          <w:sz w:val="20"/>
          <w:szCs w:val="20"/>
        </w:rPr>
        <w:t>hav</w:t>
      </w:r>
      <w:r w:rsidR="008E2EF0" w:rsidRPr="4178C1D9">
        <w:rPr>
          <w:rFonts w:asciiTheme="minorHAnsi" w:hAnsiTheme="minorHAnsi" w:cstheme="minorBidi"/>
          <w:color w:val="auto"/>
          <w:sz w:val="20"/>
          <w:szCs w:val="20"/>
        </w:rPr>
        <w:t>e been established in Victoria</w:t>
      </w:r>
      <w:r w:rsidR="00B5749D" w:rsidRPr="4178C1D9">
        <w:rPr>
          <w:rFonts w:asciiTheme="minorHAnsi" w:hAnsiTheme="minorHAnsi" w:cstheme="minorBidi"/>
          <w:color w:val="auto"/>
          <w:sz w:val="20"/>
          <w:szCs w:val="20"/>
        </w:rPr>
        <w:t xml:space="preserve"> without government support. </w:t>
      </w:r>
      <w:r w:rsidR="00673DB5" w:rsidRPr="4178C1D9">
        <w:rPr>
          <w:rFonts w:asciiTheme="minorHAnsi" w:hAnsiTheme="minorHAnsi" w:cstheme="minorBidi"/>
          <w:color w:val="auto"/>
          <w:sz w:val="20"/>
          <w:szCs w:val="20"/>
        </w:rPr>
        <w:t xml:space="preserve">The </w:t>
      </w:r>
      <w:r w:rsidR="000B4FAA" w:rsidRPr="4178C1D9">
        <w:rPr>
          <w:rFonts w:asciiTheme="minorHAnsi" w:hAnsiTheme="minorHAnsi" w:cstheme="minorBidi"/>
          <w:color w:val="auto"/>
          <w:sz w:val="20"/>
          <w:szCs w:val="20"/>
        </w:rPr>
        <w:t>following process will be undertaken:</w:t>
      </w:r>
    </w:p>
    <w:p w14:paraId="1BE806D3" w14:textId="77777777" w:rsidR="000B4FAA" w:rsidRDefault="000B4FAA" w:rsidP="0626AE6F">
      <w:pPr>
        <w:suppressAutoHyphens w:val="0"/>
        <w:spacing w:after="0" w:line="240" w:lineRule="auto"/>
        <w:textAlignment w:val="auto"/>
        <w:rPr>
          <w:rFonts w:asciiTheme="minorHAnsi" w:hAnsiTheme="minorHAnsi" w:cstheme="minorBidi"/>
          <w:color w:val="auto"/>
          <w:sz w:val="20"/>
          <w:szCs w:val="20"/>
        </w:rPr>
      </w:pPr>
    </w:p>
    <w:p w14:paraId="709D30B0" w14:textId="69CB16E2" w:rsidR="0032112A" w:rsidRDefault="003D4A37" w:rsidP="4178C1D9">
      <w:pPr>
        <w:pStyle w:val="ListParagraph"/>
        <w:numPr>
          <w:ilvl w:val="0"/>
          <w:numId w:val="62"/>
        </w:numPr>
        <w:suppressAutoHyphens w:val="0"/>
        <w:spacing w:after="0" w:line="240" w:lineRule="auto"/>
        <w:textAlignment w:val="auto"/>
        <w:rPr>
          <w:rFonts w:asciiTheme="minorHAnsi" w:hAnsiTheme="minorHAnsi" w:cstheme="minorBidi"/>
          <w:color w:val="auto"/>
          <w:sz w:val="20"/>
          <w:szCs w:val="20"/>
        </w:rPr>
      </w:pPr>
      <w:r w:rsidRPr="4178C1D9">
        <w:rPr>
          <w:rFonts w:asciiTheme="minorHAnsi" w:hAnsiTheme="minorHAnsi" w:cstheme="minorBidi"/>
          <w:color w:val="auto"/>
          <w:sz w:val="20"/>
          <w:szCs w:val="20"/>
        </w:rPr>
        <w:t>DJSIR</w:t>
      </w:r>
      <w:r w:rsidR="0032112A" w:rsidRPr="4178C1D9">
        <w:rPr>
          <w:rFonts w:asciiTheme="minorHAnsi" w:hAnsiTheme="minorHAnsi" w:cstheme="minorBidi"/>
          <w:color w:val="auto"/>
          <w:sz w:val="20"/>
          <w:szCs w:val="20"/>
        </w:rPr>
        <w:t xml:space="preserve"> will determine application eligibility against the eligibility criteria, undertake any probity checks and review applications to ensure all mandatory documentation is included. </w:t>
      </w:r>
    </w:p>
    <w:p w14:paraId="5961BEE8" w14:textId="77777777" w:rsidR="0032112A" w:rsidRDefault="0032112A" w:rsidP="0032112A">
      <w:pPr>
        <w:suppressAutoHyphens w:val="0"/>
        <w:spacing w:after="0" w:line="240" w:lineRule="auto"/>
        <w:textAlignment w:val="auto"/>
        <w:rPr>
          <w:rFonts w:asciiTheme="minorHAnsi" w:hAnsiTheme="minorHAnsi" w:cstheme="minorBidi"/>
          <w:color w:val="auto"/>
          <w:sz w:val="20"/>
          <w:szCs w:val="20"/>
        </w:rPr>
      </w:pPr>
    </w:p>
    <w:p w14:paraId="15E5A493" w14:textId="5A84113C" w:rsidR="0032112A" w:rsidRPr="0059354A" w:rsidRDefault="1F9759E9" w:rsidP="44B15422">
      <w:pPr>
        <w:pStyle w:val="Heading2"/>
        <w:rPr>
          <w:rFonts w:asciiTheme="minorHAnsi" w:hAnsiTheme="minorHAnsi" w:cstheme="minorBidi"/>
          <w:b/>
          <w:bCs/>
          <w:color w:val="auto"/>
          <w:sz w:val="20"/>
          <w:szCs w:val="20"/>
        </w:rPr>
      </w:pPr>
      <w:r>
        <w:t>8</w:t>
      </w:r>
      <w:r w:rsidR="002928A9">
        <w:t>.1</w:t>
      </w:r>
      <w:r w:rsidR="002928A9">
        <w:tab/>
      </w:r>
      <w:r w:rsidR="0032112A">
        <w:t>Stage 1: EOI Assessment</w:t>
      </w:r>
    </w:p>
    <w:p w14:paraId="25E74A29" w14:textId="34536B40" w:rsidR="0032112A" w:rsidRDefault="0032112A" w:rsidP="0032112A">
      <w:pPr>
        <w:pStyle w:val="ListParagraph"/>
        <w:numPr>
          <w:ilvl w:val="0"/>
          <w:numId w:val="62"/>
        </w:numPr>
        <w:suppressAutoHyphens w:val="0"/>
        <w:spacing w:after="0" w:line="240" w:lineRule="auto"/>
        <w:textAlignment w:val="auto"/>
        <w:rPr>
          <w:rFonts w:asciiTheme="minorHAnsi" w:hAnsiTheme="minorHAnsi" w:cstheme="minorBidi"/>
          <w:color w:val="auto"/>
          <w:sz w:val="20"/>
          <w:szCs w:val="20"/>
        </w:rPr>
      </w:pPr>
      <w:r w:rsidRPr="00795279">
        <w:rPr>
          <w:rFonts w:asciiTheme="minorHAnsi" w:hAnsiTheme="minorHAnsi" w:cstheme="minorBidi"/>
          <w:color w:val="auto"/>
          <w:sz w:val="20"/>
          <w:szCs w:val="20"/>
        </w:rPr>
        <w:t xml:space="preserve">Eligible applications will </w:t>
      </w:r>
      <w:r w:rsidR="00B6099E">
        <w:rPr>
          <w:rFonts w:asciiTheme="minorHAnsi" w:hAnsiTheme="minorHAnsi" w:cstheme="minorBidi"/>
          <w:color w:val="auto"/>
          <w:sz w:val="20"/>
          <w:szCs w:val="20"/>
        </w:rPr>
        <w:t xml:space="preserve">be </w:t>
      </w:r>
      <w:r>
        <w:rPr>
          <w:rFonts w:asciiTheme="minorHAnsi" w:hAnsiTheme="minorHAnsi" w:cstheme="minorBidi"/>
          <w:color w:val="auto"/>
          <w:sz w:val="20"/>
          <w:szCs w:val="20"/>
        </w:rPr>
        <w:t>considered by a</w:t>
      </w:r>
      <w:r w:rsidRPr="00795279">
        <w:rPr>
          <w:rFonts w:asciiTheme="minorHAnsi" w:hAnsiTheme="minorHAnsi" w:cstheme="minorBidi"/>
          <w:color w:val="auto"/>
          <w:sz w:val="20"/>
          <w:szCs w:val="20"/>
        </w:rPr>
        <w:t xml:space="preserve"> </w:t>
      </w:r>
      <w:r>
        <w:rPr>
          <w:rFonts w:asciiTheme="minorHAnsi" w:hAnsiTheme="minorHAnsi" w:cstheme="minorBidi"/>
          <w:color w:val="auto"/>
          <w:sz w:val="20"/>
          <w:szCs w:val="20"/>
        </w:rPr>
        <w:t>p</w:t>
      </w:r>
      <w:r w:rsidRPr="00795279">
        <w:rPr>
          <w:rFonts w:asciiTheme="minorHAnsi" w:hAnsiTheme="minorHAnsi" w:cstheme="minorBidi"/>
          <w:color w:val="auto"/>
          <w:sz w:val="20"/>
          <w:szCs w:val="20"/>
        </w:rPr>
        <w:t xml:space="preserve">anel and </w:t>
      </w:r>
      <w:r>
        <w:rPr>
          <w:rFonts w:asciiTheme="minorHAnsi" w:hAnsiTheme="minorHAnsi" w:cstheme="minorBidi"/>
          <w:color w:val="auto"/>
          <w:sz w:val="20"/>
          <w:szCs w:val="20"/>
        </w:rPr>
        <w:t>assessed against</w:t>
      </w:r>
      <w:r w:rsidRPr="00795279">
        <w:rPr>
          <w:rFonts w:asciiTheme="minorHAnsi" w:hAnsiTheme="minorHAnsi" w:cstheme="minorBidi"/>
          <w:color w:val="auto"/>
          <w:sz w:val="20"/>
          <w:szCs w:val="20"/>
        </w:rPr>
        <w:t xml:space="preserve"> the </w:t>
      </w:r>
      <w:r>
        <w:rPr>
          <w:rFonts w:asciiTheme="minorHAnsi" w:hAnsiTheme="minorHAnsi" w:cstheme="minorBidi"/>
          <w:color w:val="auto"/>
          <w:sz w:val="20"/>
          <w:szCs w:val="20"/>
        </w:rPr>
        <w:t xml:space="preserve">EOI assessment criteria (see table </w:t>
      </w:r>
      <w:r w:rsidR="00BD03EE">
        <w:rPr>
          <w:rFonts w:asciiTheme="minorHAnsi" w:hAnsiTheme="minorHAnsi" w:cstheme="minorBidi"/>
          <w:color w:val="auto"/>
          <w:sz w:val="20"/>
          <w:szCs w:val="20"/>
        </w:rPr>
        <w:t>below</w:t>
      </w:r>
      <w:r>
        <w:rPr>
          <w:rFonts w:asciiTheme="minorHAnsi" w:hAnsiTheme="minorHAnsi" w:cstheme="minorBidi"/>
          <w:color w:val="auto"/>
          <w:sz w:val="20"/>
          <w:szCs w:val="20"/>
        </w:rPr>
        <w:t xml:space="preserve">). </w:t>
      </w:r>
      <w:r w:rsidRPr="00795279">
        <w:rPr>
          <w:rFonts w:asciiTheme="minorHAnsi" w:hAnsiTheme="minorHAnsi" w:cstheme="minorBidi"/>
          <w:color w:val="auto"/>
          <w:sz w:val="20"/>
          <w:szCs w:val="20"/>
        </w:rPr>
        <w:t xml:space="preserve"> </w:t>
      </w:r>
    </w:p>
    <w:p w14:paraId="3514C78F" w14:textId="1E9FBD0A" w:rsidR="0032112A" w:rsidRPr="0076293D" w:rsidRDefault="0032112A" w:rsidP="0032112A">
      <w:pPr>
        <w:pStyle w:val="ListParagraph"/>
        <w:numPr>
          <w:ilvl w:val="0"/>
          <w:numId w:val="62"/>
        </w:numPr>
        <w:suppressAutoHyphens w:val="0"/>
        <w:spacing w:after="0" w:line="240" w:lineRule="auto"/>
        <w:textAlignment w:val="auto"/>
        <w:rPr>
          <w:rFonts w:asciiTheme="minorHAnsi" w:hAnsiTheme="minorHAnsi" w:cstheme="minorBidi"/>
          <w:color w:val="auto"/>
          <w:sz w:val="20"/>
          <w:szCs w:val="20"/>
        </w:rPr>
      </w:pPr>
      <w:r w:rsidRPr="0076293D">
        <w:rPr>
          <w:rFonts w:asciiTheme="minorHAnsi" w:hAnsiTheme="minorHAnsi" w:cstheme="minorBidi"/>
          <w:color w:val="auto"/>
          <w:sz w:val="20"/>
          <w:szCs w:val="20"/>
        </w:rPr>
        <w:t xml:space="preserve">An Inter-departmental oversight panel will determine </w:t>
      </w:r>
      <w:r w:rsidR="00BD03EE" w:rsidRPr="0076293D">
        <w:rPr>
          <w:rFonts w:asciiTheme="minorHAnsi" w:hAnsiTheme="minorHAnsi" w:cstheme="minorBidi"/>
          <w:color w:val="auto"/>
          <w:sz w:val="20"/>
          <w:szCs w:val="20"/>
        </w:rPr>
        <w:t>applicants</w:t>
      </w:r>
      <w:r w:rsidRPr="0076293D">
        <w:rPr>
          <w:rFonts w:asciiTheme="minorHAnsi" w:hAnsiTheme="minorHAnsi" w:cstheme="minorBidi"/>
          <w:color w:val="auto"/>
          <w:sz w:val="20"/>
          <w:szCs w:val="20"/>
        </w:rPr>
        <w:t xml:space="preserve"> to be invited to Stage 2 by considering:</w:t>
      </w:r>
    </w:p>
    <w:p w14:paraId="7938896B" w14:textId="1BD561E8" w:rsidR="0032112A" w:rsidRPr="0076293D" w:rsidRDefault="0032112A" w:rsidP="00BF3291">
      <w:pPr>
        <w:pStyle w:val="ListParagraph"/>
        <w:numPr>
          <w:ilvl w:val="1"/>
          <w:numId w:val="62"/>
        </w:numPr>
        <w:suppressAutoHyphens w:val="0"/>
        <w:spacing w:after="0" w:line="240" w:lineRule="auto"/>
        <w:ind w:left="993" w:hanging="284"/>
        <w:textAlignment w:val="auto"/>
        <w:rPr>
          <w:rFonts w:asciiTheme="minorHAnsi" w:hAnsiTheme="minorHAnsi" w:cstheme="minorBidi"/>
          <w:color w:val="auto"/>
          <w:sz w:val="20"/>
          <w:szCs w:val="20"/>
        </w:rPr>
      </w:pPr>
      <w:r w:rsidRPr="0076293D">
        <w:rPr>
          <w:rFonts w:asciiTheme="minorHAnsi" w:hAnsiTheme="minorHAnsi" w:cstheme="minorBidi"/>
          <w:color w:val="auto"/>
          <w:sz w:val="20"/>
          <w:szCs w:val="20"/>
        </w:rPr>
        <w:t>the quality assessment undertaken by the assessment panel on each E</w:t>
      </w:r>
      <w:r w:rsidR="00BF3291">
        <w:rPr>
          <w:rFonts w:asciiTheme="minorHAnsi" w:hAnsiTheme="minorHAnsi" w:cstheme="minorBidi"/>
          <w:color w:val="auto"/>
          <w:sz w:val="20"/>
          <w:szCs w:val="20"/>
        </w:rPr>
        <w:t>OI</w:t>
      </w:r>
    </w:p>
    <w:p w14:paraId="08FCD139" w14:textId="77777777" w:rsidR="0032112A" w:rsidRPr="0076293D" w:rsidRDefault="0032112A" w:rsidP="00BF3291">
      <w:pPr>
        <w:pStyle w:val="ListParagraph"/>
        <w:numPr>
          <w:ilvl w:val="1"/>
          <w:numId w:val="62"/>
        </w:numPr>
        <w:suppressAutoHyphens w:val="0"/>
        <w:spacing w:after="0" w:line="240" w:lineRule="auto"/>
        <w:ind w:left="993" w:hanging="284"/>
        <w:textAlignment w:val="auto"/>
        <w:rPr>
          <w:rFonts w:asciiTheme="minorHAnsi" w:hAnsiTheme="minorHAnsi" w:cstheme="minorBidi"/>
          <w:color w:val="auto"/>
          <w:sz w:val="20"/>
          <w:szCs w:val="20"/>
        </w:rPr>
      </w:pPr>
      <w:r w:rsidRPr="0076293D">
        <w:rPr>
          <w:rFonts w:asciiTheme="minorHAnsi" w:hAnsiTheme="minorHAnsi" w:cstheme="minorBidi"/>
          <w:color w:val="auto"/>
          <w:sz w:val="20"/>
          <w:szCs w:val="20"/>
        </w:rPr>
        <w:t>the spread of projects across priority industries and value for Victoria</w:t>
      </w:r>
    </w:p>
    <w:p w14:paraId="65F33B37" w14:textId="77777777" w:rsidR="0032112A" w:rsidRPr="0076293D" w:rsidRDefault="0032112A" w:rsidP="00BF3291">
      <w:pPr>
        <w:pStyle w:val="ListParagraph"/>
        <w:numPr>
          <w:ilvl w:val="1"/>
          <w:numId w:val="62"/>
        </w:numPr>
        <w:suppressAutoHyphens w:val="0"/>
        <w:spacing w:after="0" w:line="240" w:lineRule="auto"/>
        <w:ind w:left="993" w:hanging="284"/>
        <w:textAlignment w:val="auto"/>
        <w:rPr>
          <w:rFonts w:asciiTheme="minorHAnsi" w:hAnsiTheme="minorHAnsi" w:cstheme="minorBidi"/>
          <w:color w:val="auto"/>
          <w:sz w:val="20"/>
          <w:szCs w:val="20"/>
        </w:rPr>
      </w:pPr>
      <w:r w:rsidRPr="0076293D">
        <w:rPr>
          <w:rFonts w:asciiTheme="minorHAnsi" w:hAnsiTheme="minorHAnsi" w:cstheme="minorBidi"/>
          <w:color w:val="auto"/>
          <w:sz w:val="20"/>
          <w:szCs w:val="20"/>
        </w:rPr>
        <w:t>the number of projects.</w:t>
      </w:r>
    </w:p>
    <w:p w14:paraId="3F33A012" w14:textId="77777777" w:rsidR="0032112A" w:rsidRPr="0076293D" w:rsidRDefault="0032112A" w:rsidP="0032112A">
      <w:pPr>
        <w:suppressAutoHyphens w:val="0"/>
        <w:spacing w:after="0" w:line="240" w:lineRule="auto"/>
        <w:textAlignment w:val="auto"/>
        <w:rPr>
          <w:rFonts w:asciiTheme="minorHAnsi" w:hAnsiTheme="minorHAnsi" w:cstheme="minorBidi"/>
          <w:color w:val="auto"/>
          <w:sz w:val="20"/>
          <w:szCs w:val="20"/>
        </w:rPr>
      </w:pPr>
    </w:p>
    <w:p w14:paraId="1E55EECC" w14:textId="610B2252" w:rsidR="00727252" w:rsidRPr="00FA4969" w:rsidRDefault="00727252" w:rsidP="4178C1D9">
      <w:pPr>
        <w:suppressAutoHyphens w:val="0"/>
        <w:spacing w:after="0" w:line="240" w:lineRule="auto"/>
        <w:textAlignment w:val="auto"/>
        <w:rPr>
          <w:rFonts w:asciiTheme="minorHAnsi" w:hAnsiTheme="minorHAnsi" w:cstheme="minorBidi"/>
          <w:color w:val="auto"/>
          <w:sz w:val="20"/>
          <w:szCs w:val="20"/>
        </w:rPr>
      </w:pPr>
      <w:r w:rsidRPr="4178C1D9">
        <w:rPr>
          <w:rFonts w:asciiTheme="minorHAnsi" w:hAnsiTheme="minorHAnsi" w:cstheme="minorBidi"/>
          <w:color w:val="auto"/>
          <w:sz w:val="20"/>
          <w:szCs w:val="20"/>
        </w:rPr>
        <w:lastRenderedPageBreak/>
        <w:t xml:space="preserve">The </w:t>
      </w:r>
      <w:r w:rsidR="0077540D" w:rsidRPr="4178C1D9">
        <w:rPr>
          <w:rFonts w:asciiTheme="minorHAnsi" w:hAnsiTheme="minorHAnsi" w:cstheme="minorBidi"/>
          <w:color w:val="auto"/>
          <w:sz w:val="20"/>
          <w:szCs w:val="20"/>
        </w:rPr>
        <w:t>O</w:t>
      </w:r>
      <w:r w:rsidRPr="4178C1D9">
        <w:rPr>
          <w:rFonts w:asciiTheme="minorHAnsi" w:hAnsiTheme="minorHAnsi" w:cstheme="minorBidi"/>
          <w:color w:val="auto"/>
          <w:sz w:val="20"/>
          <w:szCs w:val="20"/>
        </w:rPr>
        <w:t xml:space="preserve">versight Panel is chaired by </w:t>
      </w:r>
      <w:r w:rsidR="00C27E8D" w:rsidRPr="4178C1D9">
        <w:rPr>
          <w:rFonts w:asciiTheme="minorHAnsi" w:hAnsiTheme="minorHAnsi" w:cstheme="minorBidi"/>
          <w:color w:val="auto"/>
          <w:sz w:val="20"/>
          <w:szCs w:val="20"/>
        </w:rPr>
        <w:t>DJSIR</w:t>
      </w:r>
      <w:r w:rsidRPr="4178C1D9">
        <w:rPr>
          <w:rFonts w:asciiTheme="minorHAnsi" w:hAnsiTheme="minorHAnsi" w:cstheme="minorBidi"/>
          <w:color w:val="auto"/>
          <w:sz w:val="20"/>
          <w:szCs w:val="20"/>
        </w:rPr>
        <w:t xml:space="preserve"> and includes representatives from other departments and agencies across the Victorian Government</w:t>
      </w:r>
    </w:p>
    <w:p w14:paraId="1C789122" w14:textId="56A8BFBE" w:rsidR="00461643" w:rsidRDefault="00461643" w:rsidP="0032112A">
      <w:pPr>
        <w:pStyle w:val="ListParagraph"/>
        <w:suppressAutoHyphens w:val="0"/>
        <w:spacing w:after="0" w:line="240" w:lineRule="auto"/>
        <w:ind w:left="0"/>
        <w:textAlignment w:val="auto"/>
        <w:rPr>
          <w:rFonts w:asciiTheme="minorHAnsi" w:hAnsiTheme="minorHAnsi" w:cstheme="minorBidi"/>
          <w:color w:val="auto"/>
          <w:sz w:val="20"/>
          <w:szCs w:val="20"/>
        </w:rPr>
      </w:pPr>
    </w:p>
    <w:p w14:paraId="091E2E0E" w14:textId="77777777" w:rsidR="00B6099E" w:rsidRPr="00082161" w:rsidRDefault="00B6099E" w:rsidP="00B6099E">
      <w:pPr>
        <w:suppressAutoHyphens w:val="0"/>
        <w:spacing w:after="0" w:line="240" w:lineRule="auto"/>
        <w:textAlignment w:val="auto"/>
        <w:rPr>
          <w:rFonts w:asciiTheme="minorHAnsi" w:hAnsiTheme="minorHAnsi" w:cstheme="minorBidi"/>
          <w:b/>
          <w:bCs/>
          <w:color w:val="auto"/>
          <w:sz w:val="20"/>
          <w:szCs w:val="20"/>
        </w:rPr>
      </w:pPr>
      <w:r w:rsidRPr="00082161">
        <w:rPr>
          <w:rFonts w:asciiTheme="minorHAnsi" w:hAnsiTheme="minorHAnsi" w:cstheme="minorBidi"/>
          <w:b/>
          <w:bCs/>
          <w:color w:val="auto"/>
          <w:sz w:val="20"/>
          <w:szCs w:val="20"/>
        </w:rPr>
        <w:t>STAGE</w:t>
      </w:r>
      <w:r>
        <w:rPr>
          <w:rFonts w:asciiTheme="minorHAnsi" w:hAnsiTheme="minorHAnsi" w:cstheme="minorBidi"/>
          <w:b/>
          <w:bCs/>
          <w:color w:val="auto"/>
          <w:sz w:val="20"/>
          <w:szCs w:val="20"/>
        </w:rPr>
        <w:t xml:space="preserve"> 1: EOI Assessment Criteria</w:t>
      </w:r>
    </w:p>
    <w:p w14:paraId="65D98DF3" w14:textId="77777777" w:rsidR="00B6099E" w:rsidRDefault="00B6099E" w:rsidP="00B6099E">
      <w:pPr>
        <w:suppressAutoHyphens w:val="0"/>
        <w:spacing w:after="0" w:line="240" w:lineRule="auto"/>
        <w:textAlignment w:val="auto"/>
        <w:rPr>
          <w:rFonts w:asciiTheme="minorHAnsi" w:hAnsiTheme="minorHAnsi" w:cstheme="minorBidi"/>
          <w:color w:val="auto"/>
          <w:sz w:val="20"/>
          <w:szCs w:val="20"/>
        </w:rPr>
      </w:pPr>
    </w:p>
    <w:tbl>
      <w:tblPr>
        <w:tblStyle w:val="TableGrid"/>
        <w:tblW w:w="7937" w:type="dxa"/>
        <w:tblLook w:val="04A0" w:firstRow="1" w:lastRow="0" w:firstColumn="1" w:lastColumn="0" w:noHBand="0" w:noVBand="1"/>
      </w:tblPr>
      <w:tblGrid>
        <w:gridCol w:w="1395"/>
        <w:gridCol w:w="6542"/>
      </w:tblGrid>
      <w:tr w:rsidR="00B6099E" w:rsidRPr="00FA4969" w14:paraId="136CE73C" w14:textId="77777777" w:rsidTr="00195BCF">
        <w:trPr>
          <w:cantSplit/>
          <w:trHeight w:val="363"/>
          <w:tblHeader/>
        </w:trPr>
        <w:tc>
          <w:tcPr>
            <w:tcW w:w="1395" w:type="dxa"/>
          </w:tcPr>
          <w:p w14:paraId="66278C53" w14:textId="77777777" w:rsidR="00B6099E" w:rsidRPr="00FA4969" w:rsidRDefault="00B6099E" w:rsidP="00195BCF">
            <w:pPr>
              <w:pStyle w:val="Normalnospace"/>
              <w:spacing w:after="0"/>
              <w:jc w:val="center"/>
              <w:rPr>
                <w:rFonts w:asciiTheme="minorHAnsi" w:hAnsiTheme="minorHAnsi" w:cstheme="minorBidi"/>
                <w:b/>
                <w:bCs/>
              </w:rPr>
            </w:pPr>
            <w:r>
              <w:rPr>
                <w:rFonts w:asciiTheme="minorHAnsi" w:hAnsiTheme="minorHAnsi" w:cstheme="minorBidi"/>
                <w:b/>
                <w:bCs/>
              </w:rPr>
              <w:t xml:space="preserve">EOI </w:t>
            </w:r>
            <w:r w:rsidRPr="00FA4969">
              <w:rPr>
                <w:rFonts w:asciiTheme="minorHAnsi" w:hAnsiTheme="minorHAnsi" w:cstheme="minorBidi"/>
                <w:b/>
                <w:bCs/>
              </w:rPr>
              <w:t>Assessment Criteria</w:t>
            </w:r>
          </w:p>
        </w:tc>
        <w:tc>
          <w:tcPr>
            <w:tcW w:w="6542" w:type="dxa"/>
            <w:shd w:val="clear" w:color="auto" w:fill="FFFFFF" w:themeFill="background1"/>
          </w:tcPr>
          <w:p w14:paraId="163F3F52" w14:textId="77777777" w:rsidR="00B6099E" w:rsidRPr="00FA4969" w:rsidRDefault="00B6099E" w:rsidP="00195BCF">
            <w:pPr>
              <w:pStyle w:val="Normalnospace"/>
              <w:spacing w:after="0"/>
              <w:jc w:val="center"/>
              <w:rPr>
                <w:rFonts w:asciiTheme="minorHAnsi" w:hAnsiTheme="minorHAnsi" w:cstheme="minorBidi"/>
              </w:rPr>
            </w:pPr>
            <w:r w:rsidRPr="00FA4969">
              <w:rPr>
                <w:rFonts w:asciiTheme="minorHAnsi" w:hAnsiTheme="minorHAnsi" w:cstheme="minorBidi"/>
                <w:b/>
                <w:bCs/>
              </w:rPr>
              <w:t>Considerations</w:t>
            </w:r>
          </w:p>
        </w:tc>
      </w:tr>
      <w:tr w:rsidR="00B6099E" w:rsidRPr="00FA4969" w14:paraId="4D37D242" w14:textId="77777777" w:rsidTr="00195BCF">
        <w:trPr>
          <w:cantSplit/>
          <w:trHeight w:val="300"/>
        </w:trPr>
        <w:tc>
          <w:tcPr>
            <w:tcW w:w="1395" w:type="dxa"/>
          </w:tcPr>
          <w:p w14:paraId="53EFB659" w14:textId="77777777" w:rsidR="00B6099E" w:rsidRPr="00FA4969" w:rsidRDefault="00B6099E" w:rsidP="00195BCF">
            <w:pPr>
              <w:pStyle w:val="dotpoint"/>
              <w:numPr>
                <w:ilvl w:val="0"/>
                <w:numId w:val="0"/>
              </w:numPr>
            </w:pPr>
            <w:r w:rsidRPr="00FA4969">
              <w:rPr>
                <w:rFonts w:asciiTheme="minorHAnsi" w:hAnsiTheme="minorHAnsi" w:cstheme="minorBidi"/>
              </w:rPr>
              <w:t>1</w:t>
            </w:r>
          </w:p>
        </w:tc>
        <w:tc>
          <w:tcPr>
            <w:tcW w:w="6542" w:type="dxa"/>
            <w:shd w:val="clear" w:color="auto" w:fill="auto"/>
          </w:tcPr>
          <w:p w14:paraId="2E334E19" w14:textId="77777777" w:rsidR="00B6099E" w:rsidRPr="00FA4969" w:rsidRDefault="00B6099E" w:rsidP="00195BCF">
            <w:pPr>
              <w:pStyle w:val="Normalnospace"/>
              <w:rPr>
                <w:rFonts w:asciiTheme="minorHAnsi" w:hAnsiTheme="minorHAnsi" w:cstheme="minorBidi"/>
                <w:b/>
                <w:bCs/>
              </w:rPr>
            </w:pPr>
            <w:r>
              <w:rPr>
                <w:rFonts w:asciiTheme="minorHAnsi" w:hAnsiTheme="minorHAnsi" w:cstheme="minorBidi"/>
                <w:b/>
                <w:bCs/>
              </w:rPr>
              <w:t>Eligibility</w:t>
            </w:r>
          </w:p>
          <w:p w14:paraId="0147DFCA" w14:textId="77777777" w:rsidR="00B6099E" w:rsidRDefault="00B6099E" w:rsidP="00195BCF">
            <w:pPr>
              <w:pStyle w:val="Normalnospace"/>
              <w:numPr>
                <w:ilvl w:val="0"/>
                <w:numId w:val="40"/>
              </w:numPr>
              <w:ind w:left="714" w:hanging="357"/>
              <w:rPr>
                <w:rFonts w:asciiTheme="minorHAnsi" w:hAnsiTheme="minorHAnsi" w:cstheme="minorBidi"/>
              </w:rPr>
            </w:pPr>
            <w:r>
              <w:rPr>
                <w:rFonts w:asciiTheme="minorHAnsi" w:hAnsiTheme="minorHAnsi" w:cstheme="minorBidi"/>
              </w:rPr>
              <w:t>Eligibility of entity type</w:t>
            </w:r>
          </w:p>
          <w:p w14:paraId="3D60FF88" w14:textId="77777777" w:rsidR="00B6099E" w:rsidRPr="00B25AE0" w:rsidRDefault="00B6099E" w:rsidP="00195BCF">
            <w:pPr>
              <w:pStyle w:val="Normalnospace"/>
              <w:numPr>
                <w:ilvl w:val="0"/>
                <w:numId w:val="40"/>
              </w:numPr>
              <w:ind w:left="714" w:hanging="357"/>
              <w:rPr>
                <w:rFonts w:asciiTheme="minorHAnsi" w:hAnsiTheme="minorHAnsi" w:cstheme="minorBidi"/>
              </w:rPr>
            </w:pPr>
            <w:r>
              <w:rPr>
                <w:rFonts w:asciiTheme="minorHAnsi" w:hAnsiTheme="minorHAnsi" w:cstheme="minorBidi"/>
              </w:rPr>
              <w:t>Size of organisation</w:t>
            </w:r>
          </w:p>
        </w:tc>
      </w:tr>
      <w:tr w:rsidR="00B6099E" w:rsidRPr="00FA4969" w14:paraId="01E0B3B1" w14:textId="77777777" w:rsidTr="00195BCF">
        <w:trPr>
          <w:cantSplit/>
          <w:trHeight w:val="300"/>
        </w:trPr>
        <w:tc>
          <w:tcPr>
            <w:tcW w:w="1395" w:type="dxa"/>
          </w:tcPr>
          <w:p w14:paraId="718A08B6" w14:textId="77777777" w:rsidR="00B6099E" w:rsidRDefault="00B6099E" w:rsidP="00195BCF">
            <w:pPr>
              <w:pStyle w:val="dotpoint"/>
              <w:numPr>
                <w:ilvl w:val="0"/>
                <w:numId w:val="0"/>
              </w:numPr>
              <w:rPr>
                <w:rFonts w:asciiTheme="minorHAnsi" w:hAnsiTheme="minorHAnsi" w:cstheme="minorBidi"/>
              </w:rPr>
            </w:pPr>
            <w:r>
              <w:rPr>
                <w:rFonts w:asciiTheme="minorHAnsi" w:hAnsiTheme="minorHAnsi" w:cstheme="minorBidi"/>
              </w:rPr>
              <w:t>2</w:t>
            </w:r>
          </w:p>
        </w:tc>
        <w:tc>
          <w:tcPr>
            <w:tcW w:w="6542" w:type="dxa"/>
            <w:shd w:val="clear" w:color="auto" w:fill="auto"/>
          </w:tcPr>
          <w:p w14:paraId="577D2D0B" w14:textId="77777777" w:rsidR="00B6099E" w:rsidRDefault="00B6099E" w:rsidP="00195BCF">
            <w:pPr>
              <w:pStyle w:val="Normalnospace"/>
              <w:rPr>
                <w:rFonts w:asciiTheme="minorHAnsi" w:hAnsiTheme="minorHAnsi" w:cstheme="minorBidi"/>
                <w:b/>
                <w:bCs/>
              </w:rPr>
            </w:pPr>
            <w:r w:rsidRPr="00FA4969">
              <w:rPr>
                <w:rFonts w:asciiTheme="minorHAnsi" w:hAnsiTheme="minorHAnsi" w:cstheme="minorBidi"/>
                <w:b/>
                <w:bCs/>
              </w:rPr>
              <w:t>Alignment to program objectives</w:t>
            </w:r>
          </w:p>
          <w:p w14:paraId="7835F3CE" w14:textId="4D73F764" w:rsidR="00B6099E" w:rsidRDefault="008F7C56" w:rsidP="00195BCF">
            <w:pPr>
              <w:pStyle w:val="Normalnospace"/>
              <w:numPr>
                <w:ilvl w:val="0"/>
                <w:numId w:val="40"/>
              </w:numPr>
              <w:ind w:left="714" w:hanging="357"/>
              <w:rPr>
                <w:rFonts w:asciiTheme="minorHAnsi" w:hAnsiTheme="minorHAnsi" w:cstheme="minorBidi"/>
              </w:rPr>
            </w:pPr>
            <w:r>
              <w:rPr>
                <w:rFonts w:asciiTheme="minorHAnsi" w:hAnsiTheme="minorHAnsi" w:cstheme="minorBidi"/>
              </w:rPr>
              <w:t>M</w:t>
            </w:r>
            <w:r w:rsidR="00B6099E">
              <w:rPr>
                <w:rFonts w:asciiTheme="minorHAnsi" w:hAnsiTheme="minorHAnsi" w:cstheme="minorBidi"/>
              </w:rPr>
              <w:t xml:space="preserve">akes a sufficiently compelling case that </w:t>
            </w:r>
            <w:r w:rsidR="00B6099E" w:rsidRPr="00FA4969">
              <w:rPr>
                <w:rFonts w:asciiTheme="minorHAnsi" w:hAnsiTheme="minorHAnsi" w:cstheme="minorBidi"/>
              </w:rPr>
              <w:t xml:space="preserve">the project will deliver outcomes consistent with </w:t>
            </w:r>
            <w:r w:rsidR="005A65B9">
              <w:rPr>
                <w:rFonts w:asciiTheme="minorHAnsi" w:hAnsiTheme="minorHAnsi" w:cstheme="minorBidi"/>
              </w:rPr>
              <w:t>the p</w:t>
            </w:r>
            <w:r w:rsidR="00B6099E" w:rsidRPr="00FA4969">
              <w:rPr>
                <w:rFonts w:asciiTheme="minorHAnsi" w:hAnsiTheme="minorHAnsi" w:cstheme="minorBidi"/>
              </w:rPr>
              <w:t xml:space="preserve">rogram objective </w:t>
            </w:r>
            <w:r w:rsidR="00B6099E">
              <w:rPr>
                <w:rFonts w:asciiTheme="minorHAnsi" w:hAnsiTheme="minorHAnsi" w:cstheme="minorBidi"/>
              </w:rPr>
              <w:t>of developing</w:t>
            </w:r>
            <w:r w:rsidR="00B6099E" w:rsidDel="0078543A">
              <w:t xml:space="preserve"> </w:t>
            </w:r>
            <w:r w:rsidR="00B6099E">
              <w:t xml:space="preserve">Victoria’s R&amp;D capability in priority industry sector/s and potential to lift business expenditure on R&amp;D and be sustainable </w:t>
            </w:r>
          </w:p>
          <w:p w14:paraId="48D72CDB" w14:textId="77777777" w:rsidR="00B6099E" w:rsidRPr="00AA2376" w:rsidRDefault="00B6099E" w:rsidP="00195BCF">
            <w:pPr>
              <w:pStyle w:val="Normalnospace"/>
              <w:numPr>
                <w:ilvl w:val="0"/>
                <w:numId w:val="40"/>
              </w:numPr>
              <w:ind w:left="714" w:hanging="357"/>
              <w:rPr>
                <w:rFonts w:asciiTheme="minorHAnsi" w:hAnsiTheme="minorHAnsi" w:cstheme="minorBidi"/>
              </w:rPr>
            </w:pPr>
            <w:r>
              <w:rPr>
                <w:rFonts w:asciiTheme="minorHAnsi" w:hAnsiTheme="minorHAnsi" w:cstheme="minorBidi"/>
              </w:rPr>
              <w:t>Level of alignment with the priority industries</w:t>
            </w:r>
          </w:p>
        </w:tc>
      </w:tr>
      <w:tr w:rsidR="00B6099E" w:rsidRPr="00FA4969" w14:paraId="7E5373C8" w14:textId="77777777" w:rsidTr="00195BCF">
        <w:trPr>
          <w:cantSplit/>
          <w:trHeight w:val="300"/>
        </w:trPr>
        <w:tc>
          <w:tcPr>
            <w:tcW w:w="1395" w:type="dxa"/>
          </w:tcPr>
          <w:p w14:paraId="245A3085" w14:textId="77777777" w:rsidR="00B6099E" w:rsidRPr="00FA4969" w:rsidRDefault="00B6099E" w:rsidP="00195BCF">
            <w:pPr>
              <w:pStyle w:val="dotpoint"/>
              <w:numPr>
                <w:ilvl w:val="0"/>
                <w:numId w:val="0"/>
              </w:numPr>
              <w:rPr>
                <w:rFonts w:asciiTheme="minorHAnsi" w:hAnsiTheme="minorHAnsi" w:cstheme="minorBidi"/>
              </w:rPr>
            </w:pPr>
            <w:r>
              <w:rPr>
                <w:rFonts w:asciiTheme="minorHAnsi" w:hAnsiTheme="minorHAnsi" w:cstheme="minorBidi"/>
              </w:rPr>
              <w:t>3</w:t>
            </w:r>
          </w:p>
        </w:tc>
        <w:tc>
          <w:tcPr>
            <w:tcW w:w="6542" w:type="dxa"/>
            <w:shd w:val="clear" w:color="auto" w:fill="auto"/>
          </w:tcPr>
          <w:p w14:paraId="33042008" w14:textId="77777777" w:rsidR="00B6099E" w:rsidRDefault="00B6099E" w:rsidP="00195BCF">
            <w:pPr>
              <w:pStyle w:val="Normalnospace"/>
              <w:rPr>
                <w:rFonts w:asciiTheme="minorHAnsi" w:hAnsiTheme="minorHAnsi" w:cstheme="minorBidi"/>
                <w:b/>
                <w:bCs/>
              </w:rPr>
            </w:pPr>
            <w:r>
              <w:rPr>
                <w:rFonts w:asciiTheme="minorHAnsi" w:hAnsiTheme="minorHAnsi" w:cstheme="minorBidi"/>
                <w:b/>
                <w:bCs/>
              </w:rPr>
              <w:t>Need for Funding</w:t>
            </w:r>
          </w:p>
          <w:p w14:paraId="404DA8D9" w14:textId="74E6A3F9" w:rsidR="00B6099E" w:rsidRPr="00EF2FA6" w:rsidRDefault="00B6099E" w:rsidP="00195BCF">
            <w:pPr>
              <w:pStyle w:val="Normalnospace"/>
              <w:numPr>
                <w:ilvl w:val="0"/>
                <w:numId w:val="40"/>
              </w:numPr>
              <w:ind w:left="714" w:hanging="357"/>
              <w:rPr>
                <w:rFonts w:asciiTheme="minorHAnsi" w:hAnsiTheme="minorHAnsi" w:cstheme="minorBidi"/>
              </w:rPr>
            </w:pPr>
            <w:r>
              <w:rPr>
                <w:rFonts w:asciiTheme="minorHAnsi" w:hAnsiTheme="minorHAnsi" w:cstheme="minorBidi"/>
              </w:rPr>
              <w:t xml:space="preserve">Makes a sufficiently compelling case on </w:t>
            </w:r>
            <w:r w:rsidRPr="4544970A">
              <w:rPr>
                <w:rFonts w:asciiTheme="minorHAnsi" w:hAnsiTheme="minorHAnsi" w:cstheme="minorBidi"/>
              </w:rPr>
              <w:t xml:space="preserve">why government funding is necessary to achieve the project outcomes </w:t>
            </w:r>
            <w:r>
              <w:t>or would lead to improved outcomes</w:t>
            </w:r>
            <w:r w:rsidR="004B1D0D">
              <w:t xml:space="preserve">. Applications will need to justify </w:t>
            </w:r>
            <w:r w:rsidR="00394353">
              <w:t xml:space="preserve">the </w:t>
            </w:r>
            <w:r w:rsidR="007604CE">
              <w:t xml:space="preserve">critical </w:t>
            </w:r>
            <w:r w:rsidR="00FB6FC8">
              <w:t xml:space="preserve">impact of grant funding to </w:t>
            </w:r>
            <w:r w:rsidR="00E21D6D">
              <w:t>delivery of the pro</w:t>
            </w:r>
            <w:r w:rsidR="00EF09E7">
              <w:t>ject</w:t>
            </w:r>
          </w:p>
        </w:tc>
      </w:tr>
      <w:tr w:rsidR="00B6099E" w:rsidRPr="00FA4969" w14:paraId="1273F896" w14:textId="77777777" w:rsidTr="00195BCF">
        <w:trPr>
          <w:cantSplit/>
          <w:trHeight w:val="300"/>
        </w:trPr>
        <w:tc>
          <w:tcPr>
            <w:tcW w:w="1395" w:type="dxa"/>
          </w:tcPr>
          <w:p w14:paraId="628DAF86" w14:textId="77777777" w:rsidR="00B6099E" w:rsidRDefault="00B6099E" w:rsidP="00195BCF">
            <w:pPr>
              <w:pStyle w:val="dotpoint"/>
              <w:numPr>
                <w:ilvl w:val="0"/>
                <w:numId w:val="0"/>
              </w:numPr>
              <w:rPr>
                <w:rFonts w:asciiTheme="minorHAnsi" w:hAnsiTheme="minorHAnsi" w:cstheme="minorBidi"/>
              </w:rPr>
            </w:pPr>
            <w:r>
              <w:rPr>
                <w:rFonts w:asciiTheme="minorHAnsi" w:hAnsiTheme="minorHAnsi" w:cstheme="minorBidi"/>
              </w:rPr>
              <w:t>4</w:t>
            </w:r>
          </w:p>
        </w:tc>
        <w:tc>
          <w:tcPr>
            <w:tcW w:w="6542" w:type="dxa"/>
            <w:shd w:val="clear" w:color="auto" w:fill="auto"/>
          </w:tcPr>
          <w:p w14:paraId="709388DC" w14:textId="77777777" w:rsidR="00B6099E" w:rsidRDefault="00B6099E" w:rsidP="00195BCF">
            <w:pPr>
              <w:pStyle w:val="Normalnospace"/>
              <w:rPr>
                <w:rFonts w:asciiTheme="minorHAnsi" w:hAnsiTheme="minorHAnsi" w:cstheme="minorBidi"/>
                <w:b/>
                <w:bCs/>
              </w:rPr>
            </w:pPr>
            <w:r>
              <w:rPr>
                <w:rFonts w:asciiTheme="minorHAnsi" w:hAnsiTheme="minorHAnsi" w:cstheme="minorBidi"/>
                <w:b/>
                <w:bCs/>
              </w:rPr>
              <w:t>Other conditions of funding</w:t>
            </w:r>
          </w:p>
          <w:p w14:paraId="66F65050" w14:textId="77777777" w:rsidR="00B6099E" w:rsidRDefault="00B6099E" w:rsidP="00195BCF">
            <w:pPr>
              <w:pStyle w:val="Normalnospace"/>
              <w:numPr>
                <w:ilvl w:val="0"/>
                <w:numId w:val="40"/>
              </w:numPr>
              <w:ind w:left="714" w:hanging="357"/>
              <w:rPr>
                <w:rFonts w:asciiTheme="minorHAnsi" w:hAnsiTheme="minorHAnsi" w:cstheme="minorBidi"/>
                <w:b/>
                <w:bCs/>
              </w:rPr>
            </w:pPr>
            <w:r w:rsidRPr="00082161">
              <w:rPr>
                <w:rFonts w:asciiTheme="minorHAnsi" w:hAnsiTheme="minorHAnsi" w:cstheme="minorBidi"/>
              </w:rPr>
              <w:t>Ability to meet co-contribution requirements</w:t>
            </w:r>
          </w:p>
        </w:tc>
      </w:tr>
    </w:tbl>
    <w:p w14:paraId="2846493A" w14:textId="01BF2323" w:rsidR="00B6099E" w:rsidRDefault="00B6099E" w:rsidP="0032112A">
      <w:pPr>
        <w:pStyle w:val="ListParagraph"/>
        <w:suppressAutoHyphens w:val="0"/>
        <w:spacing w:after="0" w:line="240" w:lineRule="auto"/>
        <w:ind w:left="0"/>
        <w:textAlignment w:val="auto"/>
        <w:rPr>
          <w:rFonts w:asciiTheme="minorHAnsi" w:hAnsiTheme="minorHAnsi" w:cstheme="minorBidi"/>
          <w:color w:val="auto"/>
          <w:sz w:val="20"/>
          <w:szCs w:val="20"/>
        </w:rPr>
      </w:pPr>
    </w:p>
    <w:p w14:paraId="3A90AC61" w14:textId="2B37B265" w:rsidR="0032112A" w:rsidRPr="0059354A" w:rsidRDefault="2F4BD9CB" w:rsidP="44B15422">
      <w:pPr>
        <w:pStyle w:val="Heading2"/>
        <w:rPr>
          <w:rFonts w:asciiTheme="minorHAnsi" w:hAnsiTheme="minorHAnsi" w:cstheme="minorBidi"/>
          <w:b/>
          <w:bCs/>
          <w:color w:val="auto"/>
          <w:sz w:val="20"/>
          <w:szCs w:val="20"/>
        </w:rPr>
      </w:pPr>
      <w:r>
        <w:t>8</w:t>
      </w:r>
      <w:r w:rsidR="002928A9">
        <w:t>.2</w:t>
      </w:r>
      <w:r w:rsidR="002928A9">
        <w:tab/>
      </w:r>
      <w:r w:rsidR="0032112A">
        <w:t>Stage 2: Project Assessment</w:t>
      </w:r>
    </w:p>
    <w:p w14:paraId="5B31D6E9" w14:textId="77777777" w:rsidR="0032112A" w:rsidRPr="0047277F" w:rsidRDefault="0032112A" w:rsidP="73FFFC8D">
      <w:pPr>
        <w:pStyle w:val="Normalnospace"/>
        <w:numPr>
          <w:ilvl w:val="0"/>
          <w:numId w:val="62"/>
        </w:numPr>
        <w:spacing w:before="120"/>
        <w:rPr>
          <w:rFonts w:asciiTheme="minorHAnsi" w:hAnsiTheme="minorHAnsi" w:cstheme="minorBidi"/>
        </w:rPr>
      </w:pPr>
      <w:r w:rsidRPr="73FFFC8D">
        <w:rPr>
          <w:rFonts w:asciiTheme="minorHAnsi" w:hAnsiTheme="minorHAnsi" w:cstheme="minorBidi"/>
        </w:rPr>
        <w:t xml:space="preserve">Applications will be reviewed to ensure all mandatory documentation is included. </w:t>
      </w:r>
    </w:p>
    <w:p w14:paraId="10C5B705" w14:textId="044875FB" w:rsidR="00FC0083" w:rsidRPr="00B43329" w:rsidRDefault="0032112A" w:rsidP="73FFFC8D">
      <w:pPr>
        <w:pStyle w:val="Normalnospace"/>
        <w:numPr>
          <w:ilvl w:val="0"/>
          <w:numId w:val="62"/>
        </w:numPr>
        <w:spacing w:before="120"/>
        <w:rPr>
          <w:rFonts w:asciiTheme="minorHAnsi" w:hAnsiTheme="minorHAnsi" w:cstheme="minorBidi"/>
        </w:rPr>
      </w:pPr>
      <w:r>
        <w:t>Applications will be assessed and scored against Stage 2 assessment criteria and a list of recommended projects identified</w:t>
      </w:r>
      <w:r w:rsidR="00906992">
        <w:t>.</w:t>
      </w:r>
    </w:p>
    <w:p w14:paraId="753ECD43" w14:textId="0EBE461E" w:rsidR="00FC0083" w:rsidRPr="00B43329" w:rsidRDefault="00FC0083" w:rsidP="73FFFC8D">
      <w:pPr>
        <w:pStyle w:val="Normalnospace"/>
        <w:numPr>
          <w:ilvl w:val="0"/>
          <w:numId w:val="62"/>
        </w:numPr>
        <w:spacing w:before="120"/>
        <w:rPr>
          <w:rFonts w:asciiTheme="minorHAnsi" w:hAnsiTheme="minorHAnsi" w:cstheme="minorBidi"/>
        </w:rPr>
      </w:pPr>
      <w:r>
        <w:t>Financial Risk Assessment</w:t>
      </w:r>
      <w:r w:rsidR="000F6253">
        <w:t>s</w:t>
      </w:r>
      <w:r>
        <w:t xml:space="preserve"> will be undertaken on the </w:t>
      </w:r>
      <w:r w:rsidR="00727252">
        <w:t xml:space="preserve">lead </w:t>
      </w:r>
      <w:r>
        <w:t>applicants</w:t>
      </w:r>
      <w:r w:rsidR="00727252">
        <w:t xml:space="preserve"> in this list</w:t>
      </w:r>
      <w:r w:rsidR="00906992">
        <w:t>.</w:t>
      </w:r>
    </w:p>
    <w:p w14:paraId="219F617F" w14:textId="1EECC703" w:rsidR="0032112A" w:rsidRPr="0047277F" w:rsidRDefault="00BD4430" w:rsidP="73FFFC8D">
      <w:pPr>
        <w:pStyle w:val="Normalnospace"/>
        <w:numPr>
          <w:ilvl w:val="0"/>
          <w:numId w:val="62"/>
        </w:numPr>
        <w:rPr>
          <w:rFonts w:asciiTheme="minorHAnsi" w:hAnsiTheme="minorHAnsi" w:cstheme="minorBidi"/>
        </w:rPr>
      </w:pPr>
      <w:r>
        <w:t>DJSIR’s</w:t>
      </w:r>
      <w:r w:rsidR="0032112A">
        <w:t xml:space="preserve"> </w:t>
      </w:r>
      <w:r w:rsidR="00580451">
        <w:t>Whole-of Government I</w:t>
      </w:r>
      <w:r w:rsidR="0032112A">
        <w:t xml:space="preserve">nvestment </w:t>
      </w:r>
      <w:r w:rsidR="00580451">
        <w:t>C</w:t>
      </w:r>
      <w:r w:rsidR="0032112A">
        <w:t>ommittee will consider the recommended projects and endorse that list or note any issues</w:t>
      </w:r>
      <w:r w:rsidR="00906992">
        <w:t>.</w:t>
      </w:r>
      <w:r w:rsidR="0032112A">
        <w:t xml:space="preserve"> </w:t>
      </w:r>
    </w:p>
    <w:p w14:paraId="1ED0C6CF" w14:textId="407A4239" w:rsidR="0032112A" w:rsidRPr="0047277F" w:rsidRDefault="00BD4430" w:rsidP="73FFFC8D">
      <w:pPr>
        <w:pStyle w:val="Normalnospace"/>
        <w:numPr>
          <w:ilvl w:val="0"/>
          <w:numId w:val="62"/>
        </w:numPr>
        <w:spacing w:before="120"/>
        <w:rPr>
          <w:rFonts w:asciiTheme="minorHAnsi" w:hAnsiTheme="minorHAnsi" w:cstheme="minorBidi"/>
        </w:rPr>
      </w:pPr>
      <w:r>
        <w:t>DJSIR</w:t>
      </w:r>
      <w:r w:rsidR="0032112A">
        <w:t xml:space="preserve"> will recommend projects to the Minister for </w:t>
      </w:r>
      <w:r w:rsidR="00727252">
        <w:t>Innovation and Industry</w:t>
      </w:r>
      <w:r w:rsidR="0032112A">
        <w:t xml:space="preserve"> for final approval.</w:t>
      </w:r>
    </w:p>
    <w:p w14:paraId="4A67ADDE" w14:textId="77777777" w:rsidR="0032112A" w:rsidRPr="00251E06" w:rsidRDefault="0032112A" w:rsidP="0032112A">
      <w:pPr>
        <w:suppressAutoHyphens w:val="0"/>
        <w:spacing w:after="0" w:line="240" w:lineRule="auto"/>
        <w:ind w:left="360"/>
        <w:textAlignment w:val="auto"/>
        <w:rPr>
          <w:rFonts w:asciiTheme="minorHAnsi" w:hAnsiTheme="minorHAnsi" w:cstheme="minorBidi"/>
          <w:color w:val="auto"/>
          <w:sz w:val="20"/>
          <w:szCs w:val="20"/>
        </w:rPr>
      </w:pPr>
    </w:p>
    <w:p w14:paraId="5DBED935" w14:textId="05D2B351" w:rsidR="0032112A" w:rsidRDefault="0032112A" w:rsidP="005E7E1B">
      <w:pPr>
        <w:pStyle w:val="Normalnospace"/>
        <w:spacing w:before="120"/>
        <w:rPr>
          <w:rFonts w:asciiTheme="minorHAnsi" w:hAnsiTheme="minorHAnsi" w:cstheme="minorBidi"/>
        </w:rPr>
      </w:pPr>
      <w:r w:rsidRPr="00E3233C">
        <w:rPr>
          <w:rFonts w:asciiTheme="minorHAnsi" w:hAnsiTheme="minorHAnsi" w:cstheme="minorBidi"/>
        </w:rPr>
        <w:t xml:space="preserve">Decisions in recommending and awarding grant funding under this program are at </w:t>
      </w:r>
      <w:r w:rsidR="00E5694E">
        <w:rPr>
          <w:rFonts w:asciiTheme="minorHAnsi" w:hAnsiTheme="minorHAnsi" w:cstheme="minorBidi"/>
        </w:rPr>
        <w:t>DJSIR</w:t>
      </w:r>
      <w:r w:rsidRPr="00E3233C">
        <w:rPr>
          <w:rFonts w:asciiTheme="minorHAnsi" w:hAnsiTheme="minorHAnsi" w:cstheme="minorBidi"/>
        </w:rPr>
        <w:t xml:space="preserve"> and </w:t>
      </w:r>
      <w:r>
        <w:rPr>
          <w:rFonts w:asciiTheme="minorHAnsi" w:hAnsiTheme="minorHAnsi" w:cstheme="minorBidi"/>
        </w:rPr>
        <w:t>M</w:t>
      </w:r>
      <w:r w:rsidRPr="00E3233C">
        <w:rPr>
          <w:rFonts w:asciiTheme="minorHAnsi" w:hAnsiTheme="minorHAnsi" w:cstheme="minorBidi"/>
        </w:rPr>
        <w:t>inister’s discretion.</w:t>
      </w:r>
      <w:r w:rsidRPr="009578A7">
        <w:rPr>
          <w:rFonts w:asciiTheme="minorHAnsi" w:hAnsiTheme="minorHAnsi" w:cstheme="minorBidi"/>
        </w:rPr>
        <w:t xml:space="preserve"> </w:t>
      </w:r>
      <w:r w:rsidRPr="00FA4969">
        <w:rPr>
          <w:rFonts w:asciiTheme="minorHAnsi" w:hAnsiTheme="minorHAnsi" w:cstheme="minorBidi"/>
        </w:rPr>
        <w:t>This includes not making any funding available or approving a lesser amount than that applied for.</w:t>
      </w:r>
    </w:p>
    <w:p w14:paraId="5720ED48" w14:textId="77777777" w:rsidR="0032112A" w:rsidRPr="00FA4969" w:rsidRDefault="0032112A" w:rsidP="0032112A">
      <w:pPr>
        <w:suppressAutoHyphens w:val="0"/>
        <w:spacing w:after="0" w:line="240" w:lineRule="auto"/>
        <w:textAlignment w:val="auto"/>
        <w:rPr>
          <w:rFonts w:asciiTheme="minorHAnsi" w:hAnsiTheme="minorHAnsi" w:cstheme="minorBidi"/>
          <w:color w:val="auto"/>
          <w:sz w:val="20"/>
          <w:szCs w:val="20"/>
        </w:rPr>
      </w:pPr>
    </w:p>
    <w:p w14:paraId="5DD15C18" w14:textId="77777777" w:rsidR="0023254F" w:rsidRDefault="0023254F">
      <w:pPr>
        <w:suppressAutoHyphens w:val="0"/>
        <w:autoSpaceDE/>
        <w:autoSpaceDN/>
        <w:adjustRightInd/>
        <w:spacing w:after="0" w:line="240" w:lineRule="auto"/>
        <w:textAlignment w:val="auto"/>
        <w:rPr>
          <w:rFonts w:asciiTheme="minorHAnsi" w:hAnsiTheme="minorHAnsi" w:cstheme="minorBidi"/>
          <w:b/>
          <w:bCs/>
        </w:rPr>
      </w:pPr>
      <w:r>
        <w:rPr>
          <w:rFonts w:asciiTheme="minorHAnsi" w:hAnsiTheme="minorHAnsi" w:cstheme="minorBidi"/>
          <w:b/>
          <w:bCs/>
        </w:rPr>
        <w:br w:type="page"/>
      </w:r>
    </w:p>
    <w:p w14:paraId="719AC5C5" w14:textId="1F99795B" w:rsidR="00C46997" w:rsidRPr="00FA4969" w:rsidRDefault="0032112A" w:rsidP="005E7E1B">
      <w:pPr>
        <w:rPr>
          <w:rFonts w:asciiTheme="minorHAnsi" w:hAnsiTheme="minorHAnsi" w:cstheme="minorBidi"/>
        </w:rPr>
      </w:pPr>
      <w:r w:rsidRPr="00082161">
        <w:rPr>
          <w:rFonts w:asciiTheme="minorHAnsi" w:hAnsiTheme="minorHAnsi" w:cstheme="minorBidi"/>
          <w:b/>
          <w:bCs/>
        </w:rPr>
        <w:lastRenderedPageBreak/>
        <w:t>STAGE</w:t>
      </w:r>
      <w:r>
        <w:rPr>
          <w:rFonts w:asciiTheme="minorHAnsi" w:hAnsiTheme="minorHAnsi" w:cstheme="minorBidi"/>
          <w:b/>
          <w:bCs/>
        </w:rPr>
        <w:t xml:space="preserve"> 2: Assessment Criteria</w:t>
      </w:r>
    </w:p>
    <w:tbl>
      <w:tblPr>
        <w:tblStyle w:val="TableGrid"/>
        <w:tblW w:w="9139" w:type="dxa"/>
        <w:tblLook w:val="04A0" w:firstRow="1" w:lastRow="0" w:firstColumn="1" w:lastColumn="0" w:noHBand="0" w:noVBand="1"/>
      </w:tblPr>
      <w:tblGrid>
        <w:gridCol w:w="1435"/>
        <w:gridCol w:w="6502"/>
        <w:gridCol w:w="1202"/>
      </w:tblGrid>
      <w:tr w:rsidR="00E173B0" w:rsidRPr="00FA4969" w14:paraId="3674B510" w14:textId="77777777" w:rsidTr="44B15422">
        <w:trPr>
          <w:cantSplit/>
          <w:trHeight w:val="363"/>
          <w:tblHeader/>
        </w:trPr>
        <w:tc>
          <w:tcPr>
            <w:tcW w:w="1435" w:type="dxa"/>
          </w:tcPr>
          <w:p w14:paraId="59A21C89" w14:textId="77777777" w:rsidR="00C46997" w:rsidRPr="00FA4969" w:rsidRDefault="00C46997" w:rsidP="0626AE6F">
            <w:pPr>
              <w:pStyle w:val="Normalnospace"/>
              <w:spacing w:after="0"/>
              <w:jc w:val="center"/>
              <w:rPr>
                <w:rFonts w:asciiTheme="minorHAnsi" w:hAnsiTheme="minorHAnsi" w:cstheme="minorBidi"/>
                <w:b/>
                <w:bCs/>
              </w:rPr>
            </w:pPr>
            <w:r w:rsidRPr="00FA4969">
              <w:rPr>
                <w:rFonts w:asciiTheme="minorHAnsi" w:hAnsiTheme="minorHAnsi" w:cstheme="minorBidi"/>
                <w:b/>
                <w:bCs/>
              </w:rPr>
              <w:t>Assessment Criteria</w:t>
            </w:r>
          </w:p>
        </w:tc>
        <w:tc>
          <w:tcPr>
            <w:tcW w:w="6502" w:type="dxa"/>
            <w:shd w:val="clear" w:color="auto" w:fill="FFFFFF" w:themeFill="background1"/>
          </w:tcPr>
          <w:p w14:paraId="3B2DAB48" w14:textId="77777777" w:rsidR="00C46997" w:rsidRPr="00FA4969" w:rsidRDefault="00C46997" w:rsidP="0626AE6F">
            <w:pPr>
              <w:pStyle w:val="Normalnospace"/>
              <w:spacing w:after="0"/>
              <w:jc w:val="center"/>
              <w:rPr>
                <w:rFonts w:asciiTheme="minorHAnsi" w:hAnsiTheme="minorHAnsi" w:cstheme="minorBidi"/>
              </w:rPr>
            </w:pPr>
            <w:r w:rsidRPr="00FA4969">
              <w:rPr>
                <w:rFonts w:asciiTheme="minorHAnsi" w:hAnsiTheme="minorHAnsi" w:cstheme="minorBidi"/>
                <w:b/>
                <w:bCs/>
              </w:rPr>
              <w:t>Considerations</w:t>
            </w:r>
          </w:p>
        </w:tc>
        <w:tc>
          <w:tcPr>
            <w:tcW w:w="1202" w:type="dxa"/>
            <w:shd w:val="clear" w:color="auto" w:fill="FFFFFF" w:themeFill="background1"/>
          </w:tcPr>
          <w:p w14:paraId="6210B821" w14:textId="77777777" w:rsidR="00C46997" w:rsidRPr="00FA4969" w:rsidRDefault="00C46997" w:rsidP="0626AE6F">
            <w:pPr>
              <w:pStyle w:val="Normalnospace"/>
              <w:spacing w:after="0"/>
              <w:jc w:val="center"/>
              <w:rPr>
                <w:rFonts w:asciiTheme="minorHAnsi" w:hAnsiTheme="minorHAnsi" w:cstheme="minorBidi"/>
                <w:b/>
                <w:bCs/>
              </w:rPr>
            </w:pPr>
            <w:r w:rsidRPr="00FA4969">
              <w:rPr>
                <w:rFonts w:asciiTheme="minorHAnsi" w:hAnsiTheme="minorHAnsi" w:cstheme="minorBidi"/>
                <w:b/>
                <w:bCs/>
              </w:rPr>
              <w:t>Weighting</w:t>
            </w:r>
          </w:p>
        </w:tc>
      </w:tr>
      <w:tr w:rsidR="00E173B0" w:rsidRPr="00FA4969" w14:paraId="038BF765" w14:textId="77777777" w:rsidTr="44B15422">
        <w:trPr>
          <w:cantSplit/>
          <w:trHeight w:val="300"/>
        </w:trPr>
        <w:tc>
          <w:tcPr>
            <w:tcW w:w="1435" w:type="dxa"/>
          </w:tcPr>
          <w:p w14:paraId="618EBFE7" w14:textId="77777777" w:rsidR="00C46997" w:rsidRPr="00FA4969" w:rsidRDefault="00C46997" w:rsidP="00CD3C02">
            <w:pPr>
              <w:pStyle w:val="dotpoint"/>
              <w:numPr>
                <w:ilvl w:val="0"/>
                <w:numId w:val="0"/>
              </w:numPr>
            </w:pPr>
            <w:r w:rsidRPr="00FA4969">
              <w:rPr>
                <w:rFonts w:asciiTheme="minorHAnsi" w:hAnsiTheme="minorHAnsi" w:cstheme="minorBidi"/>
              </w:rPr>
              <w:t>1</w:t>
            </w:r>
          </w:p>
        </w:tc>
        <w:tc>
          <w:tcPr>
            <w:tcW w:w="6502" w:type="dxa"/>
            <w:shd w:val="clear" w:color="auto" w:fill="auto"/>
          </w:tcPr>
          <w:p w14:paraId="5F3A1DD6" w14:textId="10DB722B" w:rsidR="00054BCF" w:rsidRPr="00FA4969" w:rsidRDefault="49A65C7D" w:rsidP="0626AE6F">
            <w:pPr>
              <w:pStyle w:val="Normalnospace"/>
              <w:rPr>
                <w:rFonts w:asciiTheme="minorHAnsi" w:hAnsiTheme="minorHAnsi" w:cstheme="minorBidi"/>
                <w:b/>
                <w:bCs/>
              </w:rPr>
            </w:pPr>
            <w:r w:rsidRPr="00FA4969">
              <w:rPr>
                <w:rFonts w:asciiTheme="minorHAnsi" w:hAnsiTheme="minorHAnsi" w:cstheme="minorBidi"/>
                <w:b/>
                <w:bCs/>
              </w:rPr>
              <w:t xml:space="preserve">Alignment to program objectives to increase </w:t>
            </w:r>
            <w:r w:rsidR="00DD6255">
              <w:rPr>
                <w:rFonts w:asciiTheme="minorHAnsi" w:hAnsiTheme="minorHAnsi" w:cstheme="minorBidi"/>
                <w:b/>
                <w:bCs/>
              </w:rPr>
              <w:t>business expe</w:t>
            </w:r>
            <w:r w:rsidR="00E56C0A">
              <w:rPr>
                <w:rFonts w:asciiTheme="minorHAnsi" w:hAnsiTheme="minorHAnsi" w:cstheme="minorBidi"/>
                <w:b/>
                <w:bCs/>
              </w:rPr>
              <w:t>nditure of R&amp;D</w:t>
            </w:r>
          </w:p>
          <w:p w14:paraId="382E291C" w14:textId="7F35D787" w:rsidR="0066222A" w:rsidRPr="00FA4969" w:rsidRDefault="2AB7B567" w:rsidP="0626AE6F">
            <w:pPr>
              <w:pStyle w:val="Normalnospace"/>
              <w:numPr>
                <w:ilvl w:val="0"/>
                <w:numId w:val="40"/>
              </w:numPr>
              <w:ind w:left="714" w:hanging="357"/>
              <w:rPr>
                <w:rFonts w:asciiTheme="minorHAnsi" w:hAnsiTheme="minorHAnsi" w:cstheme="minorBidi"/>
              </w:rPr>
            </w:pPr>
            <w:r w:rsidRPr="00FA4969">
              <w:rPr>
                <w:rFonts w:asciiTheme="minorHAnsi" w:hAnsiTheme="minorHAnsi" w:cstheme="minorBidi"/>
              </w:rPr>
              <w:t xml:space="preserve">Demonstrate how the project will deliver outcomes consistent with </w:t>
            </w:r>
            <w:r w:rsidR="00DE5ADA">
              <w:rPr>
                <w:rFonts w:asciiTheme="minorHAnsi" w:hAnsiTheme="minorHAnsi" w:cstheme="minorBidi"/>
              </w:rPr>
              <w:t>p</w:t>
            </w:r>
            <w:r w:rsidRPr="00FA4969">
              <w:rPr>
                <w:rFonts w:asciiTheme="minorHAnsi" w:hAnsiTheme="minorHAnsi" w:cstheme="minorBidi"/>
              </w:rPr>
              <w:t xml:space="preserve">rogram objectives </w:t>
            </w:r>
          </w:p>
          <w:p w14:paraId="56206001" w14:textId="2D38DA53" w:rsidR="00C46997" w:rsidRPr="00FA4969" w:rsidRDefault="2AB7B567" w:rsidP="0626AE6F">
            <w:pPr>
              <w:pStyle w:val="Normalnospace"/>
              <w:numPr>
                <w:ilvl w:val="0"/>
                <w:numId w:val="40"/>
              </w:numPr>
              <w:ind w:left="714" w:hanging="357"/>
              <w:rPr>
                <w:rFonts w:asciiTheme="minorHAnsi" w:hAnsiTheme="minorHAnsi" w:cstheme="minorBidi"/>
              </w:rPr>
            </w:pPr>
            <w:r w:rsidRPr="00FA4969">
              <w:rPr>
                <w:rFonts w:asciiTheme="minorHAnsi" w:hAnsiTheme="minorHAnsi" w:cstheme="minorBidi"/>
              </w:rPr>
              <w:t xml:space="preserve">Demonstrate how the </w:t>
            </w:r>
            <w:r w:rsidR="03590009" w:rsidRPr="00FA4969">
              <w:rPr>
                <w:rFonts w:asciiTheme="minorHAnsi" w:hAnsiTheme="minorHAnsi" w:cstheme="minorBidi"/>
              </w:rPr>
              <w:t xml:space="preserve">infrastructure </w:t>
            </w:r>
            <w:r w:rsidRPr="00FA4969">
              <w:rPr>
                <w:rFonts w:asciiTheme="minorHAnsi" w:hAnsiTheme="minorHAnsi" w:cstheme="minorBidi"/>
              </w:rPr>
              <w:t>will be managed and sustained beyond the grant period</w:t>
            </w:r>
            <w:r w:rsidR="10494EDD" w:rsidRPr="00FA4969">
              <w:rPr>
                <w:rFonts w:asciiTheme="minorHAnsi" w:hAnsiTheme="minorHAnsi" w:cstheme="minorBidi"/>
              </w:rPr>
              <w:t xml:space="preserve"> to support R&amp;D projects</w:t>
            </w:r>
          </w:p>
        </w:tc>
        <w:tc>
          <w:tcPr>
            <w:tcW w:w="1202" w:type="dxa"/>
          </w:tcPr>
          <w:p w14:paraId="330FE333" w14:textId="34DDBD8B" w:rsidR="00C46997" w:rsidRPr="00FA4969" w:rsidRDefault="004310F2" w:rsidP="0626AE6F">
            <w:pPr>
              <w:pStyle w:val="Normalnospace"/>
              <w:spacing w:before="120"/>
              <w:rPr>
                <w:rFonts w:asciiTheme="minorHAnsi" w:hAnsiTheme="minorHAnsi" w:cstheme="minorBidi"/>
              </w:rPr>
            </w:pPr>
            <w:r>
              <w:rPr>
                <w:rFonts w:asciiTheme="minorHAnsi" w:hAnsiTheme="minorHAnsi" w:cstheme="minorBidi"/>
              </w:rPr>
              <w:t>4</w:t>
            </w:r>
            <w:r w:rsidR="00681D71">
              <w:rPr>
                <w:rFonts w:asciiTheme="minorHAnsi" w:hAnsiTheme="minorHAnsi" w:cstheme="minorBidi"/>
              </w:rPr>
              <w:t>0</w:t>
            </w:r>
            <w:r w:rsidR="00C46997" w:rsidRPr="00FA4969">
              <w:rPr>
                <w:rFonts w:asciiTheme="minorHAnsi" w:hAnsiTheme="minorHAnsi" w:cstheme="minorBidi"/>
              </w:rPr>
              <w:t>%</w:t>
            </w:r>
          </w:p>
        </w:tc>
      </w:tr>
      <w:tr w:rsidR="00E173B0" w:rsidRPr="00FA4969" w14:paraId="08327875" w14:textId="77777777" w:rsidTr="44B15422">
        <w:trPr>
          <w:cantSplit/>
          <w:trHeight w:val="300"/>
        </w:trPr>
        <w:tc>
          <w:tcPr>
            <w:tcW w:w="1435" w:type="dxa"/>
          </w:tcPr>
          <w:p w14:paraId="2B9E8554" w14:textId="77777777" w:rsidR="00C46997" w:rsidRPr="00FA4969" w:rsidRDefault="00C46997" w:rsidP="0626AE6F">
            <w:pPr>
              <w:pStyle w:val="dotpoint"/>
              <w:numPr>
                <w:ilvl w:val="0"/>
                <w:numId w:val="0"/>
              </w:numPr>
              <w:ind w:left="720" w:hanging="360"/>
              <w:rPr>
                <w:rFonts w:asciiTheme="minorHAnsi" w:hAnsiTheme="minorHAnsi" w:cstheme="minorBidi"/>
                <w:i/>
                <w:iCs/>
              </w:rPr>
            </w:pPr>
          </w:p>
          <w:p w14:paraId="7B6DC4B9" w14:textId="77777777" w:rsidR="00C46997" w:rsidRPr="00FA4969" w:rsidRDefault="00C46997" w:rsidP="0626AE6F">
            <w:pPr>
              <w:spacing w:after="0"/>
              <w:rPr>
                <w:rFonts w:asciiTheme="minorHAnsi" w:hAnsiTheme="minorHAnsi" w:cstheme="minorBidi"/>
                <w:sz w:val="20"/>
                <w:szCs w:val="20"/>
                <w:lang w:eastAsia="en-AU"/>
              </w:rPr>
            </w:pPr>
            <w:r w:rsidRPr="00FA4969">
              <w:rPr>
                <w:rFonts w:asciiTheme="minorHAnsi" w:hAnsiTheme="minorHAnsi" w:cstheme="minorBidi"/>
                <w:sz w:val="20"/>
                <w:szCs w:val="20"/>
              </w:rPr>
              <w:t>2</w:t>
            </w:r>
          </w:p>
        </w:tc>
        <w:tc>
          <w:tcPr>
            <w:tcW w:w="6502" w:type="dxa"/>
            <w:shd w:val="clear" w:color="auto" w:fill="auto"/>
          </w:tcPr>
          <w:p w14:paraId="37E84C1D" w14:textId="77777777" w:rsidR="0066222A" w:rsidRPr="00FA4969" w:rsidRDefault="2AB7B567" w:rsidP="00A565C5">
            <w:pPr>
              <w:suppressAutoHyphens w:val="0"/>
              <w:spacing w:after="120" w:line="240" w:lineRule="auto"/>
              <w:textAlignment w:val="auto"/>
              <w:rPr>
                <w:rFonts w:asciiTheme="minorHAnsi" w:hAnsiTheme="minorHAnsi" w:cstheme="minorBidi"/>
                <w:b/>
                <w:bCs/>
                <w:color w:val="auto"/>
                <w:sz w:val="20"/>
                <w:szCs w:val="20"/>
              </w:rPr>
            </w:pPr>
            <w:r w:rsidRPr="00FA4969">
              <w:rPr>
                <w:rFonts w:asciiTheme="minorHAnsi" w:hAnsiTheme="minorHAnsi" w:cstheme="minorBidi"/>
                <w:b/>
                <w:bCs/>
                <w:color w:val="auto"/>
                <w:sz w:val="20"/>
                <w:szCs w:val="20"/>
                <w:lang w:val="en-US"/>
              </w:rPr>
              <w:t>Contribute to sector capability</w:t>
            </w:r>
          </w:p>
          <w:p w14:paraId="11A31054" w14:textId="77777777" w:rsidR="002A0B02" w:rsidRPr="00FA4969" w:rsidRDefault="50B56673" w:rsidP="00A565C5">
            <w:pPr>
              <w:pStyle w:val="ListParagraph"/>
              <w:numPr>
                <w:ilvl w:val="0"/>
                <w:numId w:val="7"/>
              </w:numPr>
              <w:spacing w:after="120"/>
              <w:ind w:left="703" w:hanging="425"/>
              <w:contextualSpacing w:val="0"/>
              <w:rPr>
                <w:rFonts w:asciiTheme="minorHAnsi" w:hAnsiTheme="minorHAnsi" w:cstheme="minorBidi"/>
                <w:color w:val="auto"/>
                <w:sz w:val="20"/>
                <w:szCs w:val="20"/>
              </w:rPr>
            </w:pPr>
            <w:r w:rsidRPr="00FA4969">
              <w:rPr>
                <w:rFonts w:asciiTheme="minorHAnsi" w:hAnsiTheme="minorHAnsi" w:cstheme="minorBidi"/>
                <w:color w:val="auto"/>
                <w:sz w:val="20"/>
                <w:szCs w:val="20"/>
              </w:rPr>
              <w:t>Demonstrate how the activity will enhance firm-level innovation and contribute to the competitiveness of the sector, especially in the development of new products and services for new or emerging markets</w:t>
            </w:r>
          </w:p>
          <w:p w14:paraId="34CF1360" w14:textId="549599BE" w:rsidR="00C46997" w:rsidRPr="00FA4969" w:rsidRDefault="50B56673" w:rsidP="0626AE6F">
            <w:pPr>
              <w:pStyle w:val="ListParagraph"/>
              <w:numPr>
                <w:ilvl w:val="0"/>
                <w:numId w:val="7"/>
              </w:numPr>
              <w:ind w:left="703" w:hanging="425"/>
              <w:rPr>
                <w:rFonts w:asciiTheme="minorHAnsi" w:hAnsiTheme="minorHAnsi" w:cstheme="minorBidi"/>
                <w:color w:val="auto"/>
                <w:sz w:val="20"/>
                <w:szCs w:val="20"/>
              </w:rPr>
            </w:pPr>
            <w:r w:rsidRPr="00FA4969">
              <w:rPr>
                <w:rFonts w:asciiTheme="minorHAnsi" w:hAnsiTheme="minorHAnsi" w:cstheme="minorBidi"/>
                <w:color w:val="auto"/>
                <w:sz w:val="20"/>
                <w:szCs w:val="20"/>
              </w:rPr>
              <w:t xml:space="preserve">Demonstrate how the project will </w:t>
            </w:r>
            <w:r w:rsidR="34076F52" w:rsidRPr="00FA4969">
              <w:rPr>
                <w:rFonts w:asciiTheme="minorHAnsi" w:hAnsiTheme="minorHAnsi" w:cstheme="minorBidi"/>
                <w:color w:val="auto"/>
                <w:sz w:val="20"/>
                <w:szCs w:val="20"/>
              </w:rPr>
              <w:t>deliver new</w:t>
            </w:r>
            <w:r w:rsidRPr="00FA4969">
              <w:rPr>
                <w:rFonts w:asciiTheme="minorHAnsi" w:hAnsiTheme="minorHAnsi" w:cstheme="minorBidi"/>
                <w:color w:val="auto"/>
                <w:sz w:val="20"/>
                <w:szCs w:val="20"/>
              </w:rPr>
              <w:t xml:space="preserve"> or enhanced R&amp;D infrastructure capabilit</w:t>
            </w:r>
            <w:r w:rsidR="622ADE3F" w:rsidRPr="00FA4969">
              <w:rPr>
                <w:rFonts w:asciiTheme="minorHAnsi" w:hAnsiTheme="minorHAnsi" w:cstheme="minorBidi"/>
                <w:color w:val="auto"/>
                <w:sz w:val="20"/>
                <w:szCs w:val="20"/>
              </w:rPr>
              <w:t>ies to</w:t>
            </w:r>
            <w:r w:rsidRPr="00FA4969">
              <w:rPr>
                <w:rFonts w:asciiTheme="minorHAnsi" w:hAnsiTheme="minorHAnsi" w:cstheme="minorBidi"/>
                <w:color w:val="auto"/>
                <w:sz w:val="20"/>
                <w:szCs w:val="20"/>
              </w:rPr>
              <w:t xml:space="preserve"> meet industry demands (especially development of new R&amp;D capabilities not currently accessible within Victoria, AND/OR impact on the attraction of business expenditure on R&amp;D in Victoria)</w:t>
            </w:r>
          </w:p>
        </w:tc>
        <w:tc>
          <w:tcPr>
            <w:tcW w:w="1202" w:type="dxa"/>
          </w:tcPr>
          <w:p w14:paraId="07270C7D" w14:textId="1F4739CB" w:rsidR="00C46997" w:rsidRPr="00FA4969" w:rsidRDefault="50B56673" w:rsidP="0626AE6F">
            <w:pPr>
              <w:pStyle w:val="Normalnospace"/>
              <w:spacing w:before="120"/>
              <w:rPr>
                <w:rFonts w:asciiTheme="minorHAnsi" w:hAnsiTheme="minorHAnsi" w:cstheme="minorBidi"/>
              </w:rPr>
            </w:pPr>
            <w:r w:rsidRPr="00FA4969">
              <w:rPr>
                <w:rFonts w:asciiTheme="minorHAnsi" w:hAnsiTheme="minorHAnsi" w:cstheme="minorBidi"/>
              </w:rPr>
              <w:t>3</w:t>
            </w:r>
            <w:r w:rsidR="00C46997" w:rsidRPr="00FA4969">
              <w:rPr>
                <w:rFonts w:asciiTheme="minorHAnsi" w:hAnsiTheme="minorHAnsi" w:cstheme="minorBidi"/>
              </w:rPr>
              <w:t>0%</w:t>
            </w:r>
          </w:p>
          <w:p w14:paraId="0016DD3F" w14:textId="77777777" w:rsidR="00C46997" w:rsidRPr="00FA4969" w:rsidRDefault="00C46997" w:rsidP="0626AE6F">
            <w:pPr>
              <w:pStyle w:val="Normalnospace"/>
              <w:spacing w:before="120"/>
              <w:rPr>
                <w:rFonts w:asciiTheme="minorHAnsi" w:hAnsiTheme="minorHAnsi" w:cstheme="minorBidi"/>
              </w:rPr>
            </w:pPr>
          </w:p>
        </w:tc>
      </w:tr>
      <w:tr w:rsidR="00E173B0" w:rsidRPr="00FA4969" w14:paraId="5DEF744C" w14:textId="77777777" w:rsidTr="44B15422">
        <w:trPr>
          <w:cantSplit/>
          <w:trHeight w:val="300"/>
        </w:trPr>
        <w:tc>
          <w:tcPr>
            <w:tcW w:w="1435" w:type="dxa"/>
          </w:tcPr>
          <w:p w14:paraId="1343C752" w14:textId="77777777" w:rsidR="00C46997" w:rsidRPr="00FA4969" w:rsidRDefault="00C46997" w:rsidP="0626AE6F">
            <w:pPr>
              <w:pStyle w:val="dotpoint"/>
              <w:numPr>
                <w:ilvl w:val="0"/>
                <w:numId w:val="0"/>
              </w:numPr>
              <w:rPr>
                <w:rFonts w:asciiTheme="minorHAnsi" w:hAnsiTheme="minorHAnsi" w:cstheme="minorBidi"/>
                <w:i/>
                <w:iCs/>
              </w:rPr>
            </w:pPr>
          </w:p>
          <w:p w14:paraId="2A42595E" w14:textId="42B4D8E1" w:rsidR="00C46997" w:rsidRPr="00FA4969" w:rsidRDefault="5C250B58" w:rsidP="0626AE6F">
            <w:pPr>
              <w:rPr>
                <w:rFonts w:asciiTheme="minorHAnsi" w:hAnsiTheme="minorHAnsi" w:cstheme="minorBidi"/>
                <w:sz w:val="20"/>
                <w:szCs w:val="20"/>
                <w:shd w:val="clear" w:color="auto" w:fill="FBFFC5" w:themeFill="accent4" w:themeFillTint="33"/>
              </w:rPr>
            </w:pPr>
            <w:r w:rsidRPr="00380C42">
              <w:rPr>
                <w:rFonts w:asciiTheme="minorHAnsi" w:hAnsiTheme="minorHAnsi" w:cstheme="minorBidi"/>
                <w:sz w:val="20"/>
                <w:szCs w:val="20"/>
                <w:shd w:val="clear" w:color="auto" w:fill="FBFFC5" w:themeFill="accent4" w:themeFillTint="33"/>
              </w:rPr>
              <w:t>3</w:t>
            </w:r>
          </w:p>
        </w:tc>
        <w:tc>
          <w:tcPr>
            <w:tcW w:w="6502" w:type="dxa"/>
            <w:shd w:val="clear" w:color="auto" w:fill="FFFFFF" w:themeFill="background1"/>
          </w:tcPr>
          <w:p w14:paraId="4E6B44DB" w14:textId="77777777" w:rsidR="00C46997" w:rsidRPr="00FA4969" w:rsidRDefault="00C46997" w:rsidP="00A565C5">
            <w:pPr>
              <w:suppressAutoHyphens w:val="0"/>
              <w:spacing w:after="120" w:line="240" w:lineRule="auto"/>
              <w:textAlignment w:val="auto"/>
              <w:rPr>
                <w:rFonts w:asciiTheme="minorHAnsi" w:hAnsiTheme="minorHAnsi" w:cstheme="minorBidi"/>
                <w:b/>
                <w:bCs/>
                <w:color w:val="auto"/>
                <w:sz w:val="20"/>
                <w:szCs w:val="20"/>
              </w:rPr>
            </w:pPr>
            <w:r w:rsidRPr="00FA4969">
              <w:rPr>
                <w:rFonts w:asciiTheme="minorHAnsi" w:hAnsiTheme="minorHAnsi" w:cstheme="minorBidi"/>
                <w:b/>
                <w:bCs/>
                <w:color w:val="auto"/>
                <w:sz w:val="20"/>
                <w:szCs w:val="20"/>
              </w:rPr>
              <w:t>Capacity and capability to successfully implement the project</w:t>
            </w:r>
          </w:p>
          <w:p w14:paraId="1EE7155D" w14:textId="77777777" w:rsidR="00010CBB" w:rsidRPr="00FA4969" w:rsidRDefault="4AAFE57F" w:rsidP="00A565C5">
            <w:pPr>
              <w:pStyle w:val="ListParagraph"/>
              <w:numPr>
                <w:ilvl w:val="0"/>
                <w:numId w:val="7"/>
              </w:numPr>
              <w:spacing w:after="120"/>
              <w:ind w:left="703" w:hanging="425"/>
              <w:contextualSpacing w:val="0"/>
              <w:rPr>
                <w:rFonts w:asciiTheme="minorHAnsi" w:hAnsiTheme="minorHAnsi" w:cstheme="minorBidi"/>
                <w:color w:val="auto"/>
                <w:sz w:val="20"/>
                <w:szCs w:val="20"/>
              </w:rPr>
            </w:pPr>
            <w:r w:rsidRPr="00FA4969">
              <w:rPr>
                <w:rFonts w:asciiTheme="minorHAnsi" w:hAnsiTheme="minorHAnsi" w:cstheme="minorBidi"/>
                <w:color w:val="auto"/>
                <w:sz w:val="20"/>
                <w:szCs w:val="20"/>
              </w:rPr>
              <w:t>Provide details of the lead applicant and partner’s ability to manage research infrastructure and R&amp;D projects</w:t>
            </w:r>
          </w:p>
          <w:p w14:paraId="222B4F81" w14:textId="77777777" w:rsidR="00010CBB" w:rsidRPr="00FA4969" w:rsidRDefault="4AAFE57F" w:rsidP="00A565C5">
            <w:pPr>
              <w:pStyle w:val="ListParagraph"/>
              <w:numPr>
                <w:ilvl w:val="0"/>
                <w:numId w:val="7"/>
              </w:numPr>
              <w:spacing w:after="120"/>
              <w:ind w:left="703" w:hanging="425"/>
              <w:contextualSpacing w:val="0"/>
              <w:rPr>
                <w:rFonts w:asciiTheme="minorHAnsi" w:hAnsiTheme="minorHAnsi" w:cstheme="minorBidi"/>
                <w:color w:val="auto"/>
                <w:sz w:val="20"/>
                <w:szCs w:val="20"/>
              </w:rPr>
            </w:pPr>
            <w:r w:rsidRPr="00FA4969">
              <w:rPr>
                <w:rFonts w:asciiTheme="minorHAnsi" w:hAnsiTheme="minorHAnsi" w:cstheme="minorBidi"/>
                <w:color w:val="auto"/>
                <w:sz w:val="20"/>
                <w:szCs w:val="20"/>
              </w:rPr>
              <w:t xml:space="preserve">Outline the </w:t>
            </w:r>
            <w:bookmarkStart w:id="19" w:name="_Int_GJq4Sxyr"/>
            <w:r w:rsidRPr="00FA4969">
              <w:rPr>
                <w:rFonts w:asciiTheme="minorHAnsi" w:hAnsiTheme="minorHAnsi" w:cstheme="minorBidi"/>
                <w:color w:val="auto"/>
                <w:sz w:val="20"/>
                <w:szCs w:val="20"/>
              </w:rPr>
              <w:t>track record</w:t>
            </w:r>
            <w:bookmarkEnd w:id="19"/>
            <w:r w:rsidRPr="00FA4969">
              <w:rPr>
                <w:rFonts w:asciiTheme="minorHAnsi" w:hAnsiTheme="minorHAnsi" w:cstheme="minorBidi"/>
                <w:color w:val="auto"/>
                <w:sz w:val="20"/>
                <w:szCs w:val="20"/>
              </w:rPr>
              <w:t xml:space="preserve"> of the applicant in delivering grant projects (if applicable) and the resources to be allocated to the project</w:t>
            </w:r>
          </w:p>
          <w:p w14:paraId="42C38F3E" w14:textId="7BE09335" w:rsidR="00C46997" w:rsidRPr="00FA4969" w:rsidRDefault="4AAFE57F" w:rsidP="0626AE6F">
            <w:pPr>
              <w:pStyle w:val="ListParagraph"/>
              <w:numPr>
                <w:ilvl w:val="0"/>
                <w:numId w:val="7"/>
              </w:numPr>
              <w:ind w:left="703" w:hanging="425"/>
              <w:rPr>
                <w:rFonts w:asciiTheme="minorHAnsi" w:hAnsiTheme="minorHAnsi" w:cstheme="minorBidi"/>
                <w:color w:val="auto"/>
                <w:sz w:val="20"/>
                <w:szCs w:val="20"/>
              </w:rPr>
            </w:pPr>
            <w:r w:rsidRPr="00FA4969">
              <w:rPr>
                <w:rFonts w:asciiTheme="minorHAnsi" w:hAnsiTheme="minorHAnsi" w:cstheme="minorBidi"/>
                <w:color w:val="auto"/>
                <w:sz w:val="20"/>
                <w:szCs w:val="20"/>
              </w:rPr>
              <w:t>Outline how the project will be implemented to meet the project deliverables and milestones</w:t>
            </w:r>
          </w:p>
        </w:tc>
        <w:tc>
          <w:tcPr>
            <w:tcW w:w="1202" w:type="dxa"/>
          </w:tcPr>
          <w:p w14:paraId="635B15B6" w14:textId="4D6745BB" w:rsidR="00C46997" w:rsidRPr="00FA4969" w:rsidRDefault="004310F2" w:rsidP="0626AE6F">
            <w:pPr>
              <w:pStyle w:val="Normalnospace"/>
              <w:spacing w:before="120"/>
              <w:rPr>
                <w:rFonts w:asciiTheme="minorHAnsi" w:hAnsiTheme="minorHAnsi" w:cstheme="minorBidi"/>
              </w:rPr>
            </w:pPr>
            <w:r>
              <w:rPr>
                <w:rFonts w:asciiTheme="minorHAnsi" w:hAnsiTheme="minorHAnsi" w:cstheme="minorBidi"/>
              </w:rPr>
              <w:t>15</w:t>
            </w:r>
            <w:r w:rsidR="00C46997" w:rsidRPr="00FA4969">
              <w:rPr>
                <w:rFonts w:asciiTheme="minorHAnsi" w:hAnsiTheme="minorHAnsi" w:cstheme="minorBidi"/>
              </w:rPr>
              <w:t>%</w:t>
            </w:r>
          </w:p>
          <w:p w14:paraId="385CDF4E" w14:textId="77777777" w:rsidR="00C46997" w:rsidRPr="00FA4969" w:rsidRDefault="00C46997" w:rsidP="0626AE6F">
            <w:pPr>
              <w:pStyle w:val="Normalnospace"/>
              <w:spacing w:before="120"/>
              <w:rPr>
                <w:rFonts w:asciiTheme="minorHAnsi" w:hAnsiTheme="minorHAnsi" w:cstheme="minorBidi"/>
                <w:i/>
                <w:iCs/>
              </w:rPr>
            </w:pPr>
          </w:p>
        </w:tc>
      </w:tr>
      <w:tr w:rsidR="00E173B0" w:rsidRPr="00FA4969" w14:paraId="38E25C95" w14:textId="77777777" w:rsidTr="44B15422">
        <w:trPr>
          <w:cantSplit/>
          <w:trHeight w:val="300"/>
        </w:trPr>
        <w:tc>
          <w:tcPr>
            <w:tcW w:w="1435" w:type="dxa"/>
          </w:tcPr>
          <w:p w14:paraId="464D73F5" w14:textId="77777777" w:rsidR="00C46997" w:rsidRPr="00FA4969" w:rsidRDefault="00C46997" w:rsidP="0626AE6F">
            <w:pPr>
              <w:pStyle w:val="dotpoint"/>
              <w:numPr>
                <w:ilvl w:val="0"/>
                <w:numId w:val="0"/>
              </w:numPr>
              <w:rPr>
                <w:rFonts w:asciiTheme="minorHAnsi" w:hAnsiTheme="minorHAnsi" w:cstheme="minorBidi"/>
                <w:i/>
                <w:iCs/>
              </w:rPr>
            </w:pPr>
          </w:p>
          <w:p w14:paraId="24664A82" w14:textId="70C79B58" w:rsidR="00C46997" w:rsidRPr="00FA4969" w:rsidRDefault="5C250B58" w:rsidP="0626AE6F">
            <w:pPr>
              <w:rPr>
                <w:rFonts w:asciiTheme="minorHAnsi" w:hAnsiTheme="minorHAnsi" w:cstheme="minorBidi"/>
                <w:sz w:val="20"/>
                <w:szCs w:val="20"/>
                <w:shd w:val="clear" w:color="auto" w:fill="FBFFC5" w:themeFill="accent4" w:themeFillTint="33"/>
              </w:rPr>
            </w:pPr>
            <w:r w:rsidRPr="00FA4969">
              <w:rPr>
                <w:rFonts w:asciiTheme="minorHAnsi" w:hAnsiTheme="minorHAnsi" w:cstheme="minorBidi"/>
                <w:sz w:val="20"/>
                <w:szCs w:val="20"/>
                <w:shd w:val="clear" w:color="auto" w:fill="FBFFC5" w:themeFill="accent4" w:themeFillTint="33"/>
              </w:rPr>
              <w:t>4</w:t>
            </w:r>
          </w:p>
        </w:tc>
        <w:tc>
          <w:tcPr>
            <w:tcW w:w="6502" w:type="dxa"/>
            <w:shd w:val="clear" w:color="auto" w:fill="FFFFFF" w:themeFill="background1"/>
          </w:tcPr>
          <w:p w14:paraId="0345222A" w14:textId="258376FE" w:rsidR="00C46997" w:rsidRPr="00FA4969" w:rsidRDefault="4AAFE57F" w:rsidP="00A565C5">
            <w:pPr>
              <w:suppressAutoHyphens w:val="0"/>
              <w:spacing w:after="120" w:line="240" w:lineRule="auto"/>
              <w:textAlignment w:val="auto"/>
              <w:rPr>
                <w:rFonts w:asciiTheme="minorHAnsi" w:hAnsiTheme="minorHAnsi" w:cstheme="minorBidi"/>
                <w:b/>
                <w:bCs/>
                <w:color w:val="auto"/>
                <w:sz w:val="20"/>
                <w:szCs w:val="20"/>
              </w:rPr>
            </w:pPr>
            <w:r w:rsidRPr="00FA4969">
              <w:rPr>
                <w:rFonts w:asciiTheme="minorHAnsi" w:hAnsiTheme="minorHAnsi" w:cstheme="minorBidi"/>
                <w:b/>
                <w:bCs/>
                <w:color w:val="auto"/>
                <w:sz w:val="20"/>
                <w:szCs w:val="20"/>
              </w:rPr>
              <w:t>Other project benefits</w:t>
            </w:r>
          </w:p>
          <w:p w14:paraId="2DF72A0E" w14:textId="184510AA" w:rsidR="00D94864" w:rsidRPr="00FA4969" w:rsidRDefault="28FD2E5B" w:rsidP="00A565C5">
            <w:pPr>
              <w:pStyle w:val="ListParagraph"/>
              <w:numPr>
                <w:ilvl w:val="0"/>
                <w:numId w:val="89"/>
              </w:numPr>
              <w:spacing w:after="120"/>
              <w:ind w:left="720" w:hanging="567"/>
              <w:contextualSpacing w:val="0"/>
              <w:rPr>
                <w:rFonts w:asciiTheme="minorHAnsi" w:hAnsiTheme="minorHAnsi" w:cstheme="minorBidi"/>
                <w:color w:val="auto"/>
                <w:sz w:val="20"/>
                <w:szCs w:val="20"/>
              </w:rPr>
            </w:pPr>
            <w:r w:rsidRPr="00FA4969">
              <w:rPr>
                <w:rFonts w:asciiTheme="minorHAnsi" w:hAnsiTheme="minorHAnsi" w:cstheme="minorBidi"/>
                <w:color w:val="auto"/>
                <w:sz w:val="20"/>
                <w:szCs w:val="20"/>
              </w:rPr>
              <w:t xml:space="preserve">Provide details of any broader benefits to non-project participants or flow on impacts, such as strengthened supply chains, increased </w:t>
            </w:r>
            <w:r w:rsidR="06D9DF9B" w:rsidRPr="00FA4969">
              <w:rPr>
                <w:rFonts w:asciiTheme="minorHAnsi" w:hAnsiTheme="minorHAnsi" w:cstheme="minorBidi"/>
                <w:color w:val="auto"/>
                <w:sz w:val="20"/>
                <w:szCs w:val="20"/>
              </w:rPr>
              <w:t>skills,</w:t>
            </w:r>
            <w:r w:rsidRPr="00FA4969">
              <w:rPr>
                <w:rFonts w:asciiTheme="minorHAnsi" w:hAnsiTheme="minorHAnsi" w:cstheme="minorBidi"/>
                <w:color w:val="auto"/>
                <w:sz w:val="20"/>
                <w:szCs w:val="20"/>
              </w:rPr>
              <w:t xml:space="preserve"> and workforce capabilities </w:t>
            </w:r>
          </w:p>
          <w:p w14:paraId="4E6C7D47" w14:textId="3D8947B3" w:rsidR="00C46997" w:rsidRPr="00FA4969" w:rsidRDefault="28FD2E5B" w:rsidP="00A565C5">
            <w:pPr>
              <w:pStyle w:val="ListParagraph"/>
              <w:numPr>
                <w:ilvl w:val="0"/>
                <w:numId w:val="89"/>
              </w:numPr>
              <w:spacing w:after="0"/>
              <w:ind w:left="720" w:hanging="567"/>
              <w:rPr>
                <w:rFonts w:asciiTheme="minorHAnsi" w:hAnsiTheme="minorHAnsi" w:cstheme="minorBidi"/>
              </w:rPr>
            </w:pPr>
            <w:r w:rsidRPr="00FA4969">
              <w:rPr>
                <w:rFonts w:asciiTheme="minorHAnsi" w:hAnsiTheme="minorHAnsi" w:cstheme="minorBidi"/>
                <w:color w:val="auto"/>
                <w:sz w:val="20"/>
                <w:szCs w:val="20"/>
              </w:rPr>
              <w:t xml:space="preserve">Provide details of project partners and benefits from the project. Outline </w:t>
            </w:r>
            <w:bookmarkStart w:id="20" w:name="_Int_wC0qZCdX"/>
            <w:r w:rsidRPr="00FA4969">
              <w:rPr>
                <w:rFonts w:asciiTheme="minorHAnsi" w:hAnsiTheme="minorHAnsi" w:cstheme="minorBidi"/>
                <w:color w:val="auto"/>
                <w:sz w:val="20"/>
                <w:szCs w:val="20"/>
              </w:rPr>
              <w:t>track record</w:t>
            </w:r>
            <w:bookmarkEnd w:id="20"/>
            <w:r w:rsidRPr="00FA4969">
              <w:rPr>
                <w:rFonts w:asciiTheme="minorHAnsi" w:hAnsiTheme="minorHAnsi" w:cstheme="minorBidi"/>
                <w:color w:val="auto"/>
                <w:sz w:val="20"/>
                <w:szCs w:val="20"/>
              </w:rPr>
              <w:t xml:space="preserve"> of collaborations with research providers</w:t>
            </w:r>
          </w:p>
        </w:tc>
        <w:tc>
          <w:tcPr>
            <w:tcW w:w="1202" w:type="dxa"/>
          </w:tcPr>
          <w:p w14:paraId="330EFC36" w14:textId="2AD1AF29" w:rsidR="00C46997" w:rsidRPr="00FA4969" w:rsidRDefault="004310F2" w:rsidP="0626AE6F">
            <w:pPr>
              <w:pStyle w:val="Normalnospace"/>
              <w:spacing w:before="120"/>
              <w:rPr>
                <w:rFonts w:asciiTheme="minorHAnsi" w:hAnsiTheme="minorHAnsi" w:cstheme="minorBidi"/>
              </w:rPr>
            </w:pPr>
            <w:r>
              <w:rPr>
                <w:rFonts w:asciiTheme="minorHAnsi" w:hAnsiTheme="minorHAnsi" w:cstheme="minorBidi"/>
              </w:rPr>
              <w:t>15</w:t>
            </w:r>
            <w:r w:rsidR="00C46997" w:rsidRPr="00FA4969">
              <w:rPr>
                <w:rFonts w:asciiTheme="minorHAnsi" w:hAnsiTheme="minorHAnsi" w:cstheme="minorBidi"/>
              </w:rPr>
              <w:t>%</w:t>
            </w:r>
          </w:p>
          <w:p w14:paraId="60EE8147" w14:textId="77777777" w:rsidR="00C46997" w:rsidRPr="00FA4969" w:rsidRDefault="00C46997" w:rsidP="0626AE6F">
            <w:pPr>
              <w:pStyle w:val="Normalnospace"/>
              <w:spacing w:before="120"/>
              <w:rPr>
                <w:rFonts w:asciiTheme="minorHAnsi" w:hAnsiTheme="minorHAnsi" w:cstheme="minorBidi"/>
                <w:i/>
                <w:iCs/>
              </w:rPr>
            </w:pPr>
          </w:p>
        </w:tc>
      </w:tr>
    </w:tbl>
    <w:p w14:paraId="5F068729" w14:textId="77777777" w:rsidR="00C46997" w:rsidRPr="00FA4969" w:rsidRDefault="00C46997" w:rsidP="0626AE6F">
      <w:pPr>
        <w:suppressAutoHyphens w:val="0"/>
        <w:autoSpaceDE/>
        <w:autoSpaceDN/>
        <w:adjustRightInd/>
        <w:spacing w:after="0" w:line="240" w:lineRule="auto"/>
        <w:textAlignment w:val="baseline"/>
        <w:rPr>
          <w:rFonts w:asciiTheme="minorHAnsi" w:eastAsia="Times New Roman" w:hAnsiTheme="minorHAnsi" w:cstheme="minorBidi"/>
          <w:i/>
          <w:iCs/>
          <w:color w:val="auto"/>
          <w:sz w:val="20"/>
          <w:szCs w:val="20"/>
          <w:lang w:eastAsia="en-AU"/>
        </w:rPr>
      </w:pPr>
    </w:p>
    <w:p w14:paraId="187C113B" w14:textId="77777777" w:rsidR="00C46997" w:rsidRPr="00FA4969" w:rsidRDefault="00C46997" w:rsidP="0626AE6F">
      <w:pPr>
        <w:suppressAutoHyphens w:val="0"/>
        <w:spacing w:after="0" w:line="240" w:lineRule="auto"/>
        <w:textAlignment w:val="auto"/>
        <w:rPr>
          <w:rFonts w:asciiTheme="minorHAnsi" w:hAnsiTheme="minorHAnsi" w:cstheme="minorBidi"/>
          <w:color w:val="auto"/>
          <w:sz w:val="20"/>
          <w:szCs w:val="20"/>
        </w:rPr>
      </w:pPr>
      <w:r w:rsidRPr="00FA4969">
        <w:rPr>
          <w:rFonts w:asciiTheme="minorHAnsi" w:hAnsiTheme="minorHAnsi" w:cstheme="minorBidi"/>
          <w:color w:val="auto"/>
          <w:sz w:val="20"/>
          <w:szCs w:val="20"/>
        </w:rPr>
        <w:t>Further information may be sought from applicants if required.</w:t>
      </w:r>
    </w:p>
    <w:p w14:paraId="6AADB609" w14:textId="77777777" w:rsidR="00C46997" w:rsidRPr="00FA4969" w:rsidRDefault="00C46997" w:rsidP="0626AE6F">
      <w:pPr>
        <w:suppressAutoHyphens w:val="0"/>
        <w:spacing w:after="0" w:line="240" w:lineRule="auto"/>
        <w:textAlignment w:val="auto"/>
        <w:rPr>
          <w:rFonts w:asciiTheme="minorHAnsi" w:hAnsiTheme="minorHAnsi" w:cstheme="minorBidi"/>
          <w:color w:val="auto"/>
          <w:sz w:val="20"/>
          <w:szCs w:val="20"/>
        </w:rPr>
      </w:pPr>
    </w:p>
    <w:p w14:paraId="51D70615" w14:textId="562D0D42" w:rsidR="00C46997" w:rsidRPr="00FA4969" w:rsidRDefault="00461643" w:rsidP="005E7E1B">
      <w:pPr>
        <w:suppressAutoHyphens w:val="0"/>
        <w:spacing w:after="0" w:line="240" w:lineRule="auto"/>
        <w:textAlignment w:val="auto"/>
        <w:rPr>
          <w:rFonts w:asciiTheme="minorHAnsi" w:hAnsiTheme="minorHAnsi" w:cstheme="minorBidi"/>
          <w:color w:val="auto"/>
          <w:sz w:val="20"/>
          <w:szCs w:val="20"/>
        </w:rPr>
      </w:pPr>
      <w:r>
        <w:rPr>
          <w:rFonts w:asciiTheme="minorHAnsi" w:hAnsiTheme="minorHAnsi" w:cstheme="minorBidi"/>
          <w:color w:val="auto"/>
          <w:sz w:val="20"/>
          <w:szCs w:val="20"/>
        </w:rPr>
        <w:t>An</w:t>
      </w:r>
      <w:r w:rsidR="00C46997" w:rsidRPr="00FA4969">
        <w:rPr>
          <w:rFonts w:asciiTheme="minorHAnsi" w:hAnsiTheme="minorHAnsi" w:cstheme="minorBidi"/>
          <w:color w:val="auto"/>
          <w:sz w:val="20"/>
          <w:szCs w:val="20"/>
        </w:rPr>
        <w:t xml:space="preserve"> application must address each assessment criterion and make the best possible</w:t>
      </w:r>
      <w:r w:rsidR="005266D6">
        <w:rPr>
          <w:rFonts w:asciiTheme="minorHAnsi" w:hAnsiTheme="minorHAnsi" w:cstheme="minorBidi"/>
          <w:color w:val="auto"/>
          <w:sz w:val="20"/>
          <w:szCs w:val="20"/>
        </w:rPr>
        <w:t xml:space="preserve"> </w:t>
      </w:r>
      <w:r w:rsidR="00C46997" w:rsidRPr="00FA4969">
        <w:rPr>
          <w:rFonts w:asciiTheme="minorHAnsi" w:hAnsiTheme="minorHAnsi" w:cstheme="minorBidi"/>
          <w:color w:val="auto"/>
          <w:sz w:val="20"/>
          <w:szCs w:val="20"/>
        </w:rPr>
        <w:t>case for funding. Claims made against each criterion must be substantiated and full details of all</w:t>
      </w:r>
      <w:r w:rsidR="00C67636">
        <w:rPr>
          <w:rFonts w:asciiTheme="minorHAnsi" w:hAnsiTheme="minorHAnsi" w:cstheme="minorBidi"/>
          <w:color w:val="auto"/>
          <w:sz w:val="20"/>
          <w:szCs w:val="20"/>
        </w:rPr>
        <w:t xml:space="preserve"> </w:t>
      </w:r>
      <w:r w:rsidR="00C46997" w:rsidRPr="00FA4969">
        <w:rPr>
          <w:rFonts w:asciiTheme="minorHAnsi" w:hAnsiTheme="minorHAnsi" w:cstheme="minorBidi"/>
          <w:color w:val="auto"/>
          <w:sz w:val="20"/>
          <w:szCs w:val="20"/>
        </w:rPr>
        <w:t>underlying risks and assumptions should be clearly stated.</w:t>
      </w:r>
      <w:r w:rsidR="00B90086">
        <w:rPr>
          <w:rFonts w:asciiTheme="minorHAnsi" w:hAnsiTheme="minorHAnsi" w:cstheme="minorBidi"/>
          <w:color w:val="auto"/>
          <w:sz w:val="20"/>
          <w:szCs w:val="20"/>
        </w:rPr>
        <w:t xml:space="preserve"> The review and assessment of appli</w:t>
      </w:r>
      <w:r w:rsidR="0081389C">
        <w:rPr>
          <w:rFonts w:asciiTheme="minorHAnsi" w:hAnsiTheme="minorHAnsi" w:cstheme="minorBidi"/>
          <w:color w:val="auto"/>
          <w:sz w:val="20"/>
          <w:szCs w:val="20"/>
        </w:rPr>
        <w:t>c</w:t>
      </w:r>
      <w:r w:rsidR="00B90086">
        <w:rPr>
          <w:rFonts w:asciiTheme="minorHAnsi" w:hAnsiTheme="minorHAnsi" w:cstheme="minorBidi"/>
          <w:color w:val="auto"/>
          <w:sz w:val="20"/>
          <w:szCs w:val="20"/>
        </w:rPr>
        <w:t xml:space="preserve">ations will progress the </w:t>
      </w:r>
      <w:r w:rsidR="0081389C">
        <w:rPr>
          <w:rFonts w:asciiTheme="minorHAnsi" w:hAnsiTheme="minorHAnsi" w:cstheme="minorBidi"/>
          <w:color w:val="auto"/>
          <w:sz w:val="20"/>
          <w:szCs w:val="20"/>
        </w:rPr>
        <w:t>applications best placed to achi</w:t>
      </w:r>
      <w:r w:rsidR="00205C2F">
        <w:rPr>
          <w:rFonts w:asciiTheme="minorHAnsi" w:hAnsiTheme="minorHAnsi" w:cstheme="minorBidi"/>
          <w:color w:val="auto"/>
          <w:sz w:val="20"/>
          <w:szCs w:val="20"/>
        </w:rPr>
        <w:t>e</w:t>
      </w:r>
      <w:r w:rsidR="0081389C">
        <w:rPr>
          <w:rFonts w:asciiTheme="minorHAnsi" w:hAnsiTheme="minorHAnsi" w:cstheme="minorBidi"/>
          <w:color w:val="auto"/>
          <w:sz w:val="20"/>
          <w:szCs w:val="20"/>
        </w:rPr>
        <w:t xml:space="preserve">ve the program objectives and </w:t>
      </w:r>
      <w:r w:rsidR="0E56186F" w:rsidRPr="508CD58E">
        <w:rPr>
          <w:rFonts w:asciiTheme="minorHAnsi" w:hAnsiTheme="minorHAnsi" w:cstheme="minorBidi"/>
          <w:color w:val="auto"/>
          <w:sz w:val="20"/>
          <w:szCs w:val="20"/>
        </w:rPr>
        <w:t xml:space="preserve">provide </w:t>
      </w:r>
      <w:r w:rsidR="0081389C" w:rsidRPr="508CD58E">
        <w:rPr>
          <w:rFonts w:asciiTheme="minorHAnsi" w:hAnsiTheme="minorHAnsi" w:cstheme="minorBidi"/>
          <w:color w:val="auto"/>
          <w:sz w:val="20"/>
          <w:szCs w:val="20"/>
        </w:rPr>
        <w:t>best</w:t>
      </w:r>
      <w:r w:rsidR="0081389C">
        <w:rPr>
          <w:rFonts w:asciiTheme="minorHAnsi" w:hAnsiTheme="minorHAnsi" w:cstheme="minorBidi"/>
          <w:color w:val="auto"/>
          <w:sz w:val="20"/>
          <w:szCs w:val="20"/>
        </w:rPr>
        <w:t xml:space="preserve"> value for the state.</w:t>
      </w:r>
    </w:p>
    <w:p w14:paraId="46D4CAD3" w14:textId="36CC7A83" w:rsidR="00B0779F" w:rsidRPr="007C58FF" w:rsidRDefault="4EB5CF87" w:rsidP="007C58FF">
      <w:pPr>
        <w:pStyle w:val="Heading1"/>
      </w:pPr>
      <w:r>
        <w:t>9</w:t>
      </w:r>
      <w:r w:rsidR="00B0779F" w:rsidRPr="007C58FF">
        <w:t>.</w:t>
      </w:r>
      <w:r w:rsidR="00B0779F" w:rsidRPr="007C58FF">
        <w:tab/>
      </w:r>
      <w:bookmarkEnd w:id="17"/>
      <w:bookmarkEnd w:id="18"/>
      <w:r w:rsidR="00205C2F" w:rsidRPr="007C58FF">
        <w:t>Notification of Outcomes</w:t>
      </w:r>
    </w:p>
    <w:p w14:paraId="1E09A372" w14:textId="2F5FE66B" w:rsidR="00F46545" w:rsidRPr="00FA4969" w:rsidRDefault="00F46545" w:rsidP="4178C1D9">
      <w:pPr>
        <w:suppressAutoHyphens w:val="0"/>
        <w:spacing w:after="0" w:line="240" w:lineRule="auto"/>
        <w:textAlignment w:val="auto"/>
        <w:rPr>
          <w:rFonts w:asciiTheme="minorHAnsi" w:hAnsiTheme="minorHAnsi" w:cstheme="minorBidi"/>
          <w:color w:val="auto"/>
          <w:sz w:val="20"/>
          <w:szCs w:val="20"/>
        </w:rPr>
      </w:pPr>
      <w:r w:rsidRPr="4178C1D9">
        <w:rPr>
          <w:rFonts w:asciiTheme="minorHAnsi" w:hAnsiTheme="minorHAnsi" w:cstheme="minorBidi"/>
          <w:color w:val="auto"/>
          <w:sz w:val="20"/>
          <w:szCs w:val="20"/>
        </w:rPr>
        <w:t xml:space="preserve">Applicants will be advised of the outcome </w:t>
      </w:r>
      <w:r w:rsidR="00205C2F" w:rsidRPr="4178C1D9">
        <w:rPr>
          <w:rFonts w:asciiTheme="minorHAnsi" w:hAnsiTheme="minorHAnsi" w:cstheme="minorBidi"/>
          <w:color w:val="auto"/>
          <w:sz w:val="20"/>
          <w:szCs w:val="20"/>
        </w:rPr>
        <w:t>of their application</w:t>
      </w:r>
      <w:r w:rsidR="000950A8" w:rsidRPr="4178C1D9">
        <w:rPr>
          <w:rFonts w:asciiTheme="minorHAnsi" w:hAnsiTheme="minorHAnsi" w:cstheme="minorBidi"/>
          <w:color w:val="auto"/>
          <w:sz w:val="20"/>
          <w:szCs w:val="20"/>
        </w:rPr>
        <w:t xml:space="preserve"> </w:t>
      </w:r>
      <w:r w:rsidRPr="4178C1D9">
        <w:rPr>
          <w:rFonts w:asciiTheme="minorHAnsi" w:hAnsiTheme="minorHAnsi" w:cstheme="minorBidi"/>
          <w:color w:val="auto"/>
          <w:sz w:val="20"/>
          <w:szCs w:val="20"/>
        </w:rPr>
        <w:t xml:space="preserve">by email and successful applicants will receive a letter of offer. The decision </w:t>
      </w:r>
      <w:r w:rsidR="004804AA" w:rsidRPr="4178C1D9">
        <w:rPr>
          <w:rFonts w:asciiTheme="minorHAnsi" w:hAnsiTheme="minorHAnsi" w:cstheme="minorBidi"/>
          <w:color w:val="auto"/>
          <w:sz w:val="20"/>
          <w:szCs w:val="20"/>
        </w:rPr>
        <w:t xml:space="preserve">by </w:t>
      </w:r>
      <w:r w:rsidR="00BD4430" w:rsidRPr="4178C1D9">
        <w:rPr>
          <w:rFonts w:asciiTheme="minorHAnsi" w:hAnsiTheme="minorHAnsi" w:cstheme="minorBidi"/>
          <w:color w:val="auto"/>
          <w:sz w:val="20"/>
          <w:szCs w:val="20"/>
        </w:rPr>
        <w:t>DJSIR</w:t>
      </w:r>
      <w:r w:rsidRPr="4178C1D9">
        <w:rPr>
          <w:rFonts w:asciiTheme="minorHAnsi" w:hAnsiTheme="minorHAnsi" w:cstheme="minorBidi"/>
          <w:color w:val="auto"/>
          <w:sz w:val="20"/>
          <w:szCs w:val="20"/>
        </w:rPr>
        <w:t xml:space="preserve"> is final. </w:t>
      </w:r>
    </w:p>
    <w:p w14:paraId="1C2C351F" w14:textId="77777777" w:rsidR="00F46545" w:rsidRPr="00FA4969" w:rsidRDefault="00F46545" w:rsidP="00F46545">
      <w:pPr>
        <w:pStyle w:val="paragraph"/>
        <w:spacing w:before="0" w:beforeAutospacing="0" w:after="0" w:afterAutospacing="0"/>
        <w:textAlignment w:val="baseline"/>
        <w:rPr>
          <w:rFonts w:asciiTheme="minorHAnsi" w:hAnsiTheme="minorHAnsi" w:cstheme="minorHAnsi"/>
          <w:sz w:val="20"/>
          <w:szCs w:val="20"/>
        </w:rPr>
      </w:pPr>
    </w:p>
    <w:p w14:paraId="1C26EDE6" w14:textId="46956C07" w:rsidR="008F5B46" w:rsidRPr="007C58FF" w:rsidRDefault="3B761C77" w:rsidP="007C58FF">
      <w:pPr>
        <w:pStyle w:val="Heading1"/>
        <w:ind w:left="709" w:hanging="709"/>
      </w:pPr>
      <w:r>
        <w:lastRenderedPageBreak/>
        <w:t>10</w:t>
      </w:r>
      <w:r w:rsidR="008F5B46" w:rsidRPr="007C58FF">
        <w:t>.</w:t>
      </w:r>
      <w:r w:rsidR="007C58FF">
        <w:tab/>
      </w:r>
      <w:r w:rsidR="008F5B46" w:rsidRPr="007C58FF">
        <w:t>Grant agreement</w:t>
      </w:r>
    </w:p>
    <w:p w14:paraId="2D4A7654" w14:textId="40DAB74F" w:rsidR="008F5B46" w:rsidRPr="00FA4969" w:rsidRDefault="008F5B46" w:rsidP="4178C1D9">
      <w:pPr>
        <w:suppressAutoHyphens w:val="0"/>
        <w:spacing w:after="0" w:line="240" w:lineRule="auto"/>
        <w:textAlignment w:val="auto"/>
        <w:rPr>
          <w:rFonts w:asciiTheme="minorHAnsi" w:hAnsiTheme="minorHAnsi" w:cstheme="minorBidi"/>
          <w:sz w:val="20"/>
          <w:szCs w:val="20"/>
        </w:rPr>
      </w:pPr>
      <w:r w:rsidRPr="4178C1D9">
        <w:rPr>
          <w:rFonts w:asciiTheme="minorHAnsi" w:hAnsiTheme="minorHAnsi" w:cstheme="minorBidi"/>
          <w:sz w:val="20"/>
          <w:szCs w:val="20"/>
        </w:rPr>
        <w:t xml:space="preserve">Successful applicants will be sent a </w:t>
      </w:r>
      <w:r w:rsidR="00A16DDA" w:rsidRPr="4178C1D9">
        <w:rPr>
          <w:rFonts w:asciiTheme="minorHAnsi" w:hAnsiTheme="minorHAnsi" w:cstheme="minorBidi"/>
          <w:sz w:val="20"/>
          <w:szCs w:val="20"/>
        </w:rPr>
        <w:t>l</w:t>
      </w:r>
      <w:r w:rsidRPr="4178C1D9">
        <w:rPr>
          <w:rFonts w:asciiTheme="minorHAnsi" w:hAnsiTheme="minorHAnsi" w:cstheme="minorBidi"/>
          <w:sz w:val="20"/>
          <w:szCs w:val="20"/>
        </w:rPr>
        <w:t xml:space="preserve">etter of </w:t>
      </w:r>
      <w:r w:rsidR="00A16DDA" w:rsidRPr="4178C1D9">
        <w:rPr>
          <w:rFonts w:asciiTheme="minorHAnsi" w:hAnsiTheme="minorHAnsi" w:cstheme="minorBidi"/>
          <w:sz w:val="20"/>
          <w:szCs w:val="20"/>
        </w:rPr>
        <w:t>o</w:t>
      </w:r>
      <w:r w:rsidRPr="4178C1D9">
        <w:rPr>
          <w:rFonts w:asciiTheme="minorHAnsi" w:hAnsiTheme="minorHAnsi" w:cstheme="minorBidi"/>
          <w:sz w:val="20"/>
          <w:szCs w:val="20"/>
        </w:rPr>
        <w:t xml:space="preserve">ffer inviting them to enter into a legally binding grant agreement with </w:t>
      </w:r>
      <w:r w:rsidR="00BD4430" w:rsidRPr="4178C1D9">
        <w:rPr>
          <w:rFonts w:asciiTheme="minorHAnsi" w:hAnsiTheme="minorHAnsi" w:cstheme="minorBidi"/>
          <w:sz w:val="20"/>
          <w:szCs w:val="20"/>
        </w:rPr>
        <w:t>DJSIR</w:t>
      </w:r>
      <w:r w:rsidRPr="4178C1D9">
        <w:rPr>
          <w:rFonts w:asciiTheme="minorHAnsi" w:hAnsiTheme="minorHAnsi" w:cstheme="minorBidi"/>
          <w:sz w:val="20"/>
          <w:szCs w:val="20"/>
        </w:rPr>
        <w:t>. The grant agreement details all funding obligations and conditions.</w:t>
      </w:r>
    </w:p>
    <w:p w14:paraId="49CCB95B" w14:textId="77777777" w:rsidR="003E0C04" w:rsidRPr="00FA4969" w:rsidRDefault="003E0C04" w:rsidP="00552D2D">
      <w:pPr>
        <w:suppressAutoHyphens w:val="0"/>
        <w:spacing w:after="0" w:line="240" w:lineRule="auto"/>
        <w:textAlignment w:val="auto"/>
        <w:rPr>
          <w:rFonts w:asciiTheme="minorHAnsi" w:hAnsiTheme="minorHAnsi" w:cstheme="minorHAnsi"/>
          <w:sz w:val="20"/>
          <w:szCs w:val="20"/>
        </w:rPr>
      </w:pPr>
    </w:p>
    <w:p w14:paraId="65E6AFBE" w14:textId="477C9C4F" w:rsidR="006A6E17" w:rsidRPr="00FA4969" w:rsidRDefault="008F5B46" w:rsidP="4178C1D9">
      <w:pPr>
        <w:suppressAutoHyphens w:val="0"/>
        <w:spacing w:after="0" w:line="240" w:lineRule="auto"/>
        <w:textAlignment w:val="auto"/>
        <w:rPr>
          <w:rFonts w:asciiTheme="minorHAnsi" w:hAnsiTheme="minorHAnsi" w:cstheme="minorBidi"/>
          <w:sz w:val="20"/>
          <w:szCs w:val="20"/>
        </w:rPr>
      </w:pPr>
      <w:r w:rsidRPr="4178C1D9">
        <w:rPr>
          <w:rFonts w:asciiTheme="minorHAnsi" w:hAnsiTheme="minorHAnsi" w:cstheme="minorBidi"/>
          <w:sz w:val="20"/>
          <w:szCs w:val="20"/>
        </w:rPr>
        <w:t xml:space="preserve">Applicants will have </w:t>
      </w:r>
      <w:r w:rsidR="00555414" w:rsidRPr="4178C1D9">
        <w:rPr>
          <w:rFonts w:asciiTheme="minorHAnsi" w:hAnsiTheme="minorHAnsi" w:cstheme="minorBidi"/>
          <w:sz w:val="20"/>
          <w:szCs w:val="20"/>
        </w:rPr>
        <w:t>15</w:t>
      </w:r>
      <w:r w:rsidRPr="4178C1D9">
        <w:rPr>
          <w:rFonts w:asciiTheme="minorHAnsi" w:hAnsiTheme="minorHAnsi" w:cstheme="minorBidi"/>
          <w:sz w:val="20"/>
          <w:szCs w:val="20"/>
        </w:rPr>
        <w:t xml:space="preserve"> calendar days from the date of the </w:t>
      </w:r>
      <w:r w:rsidR="00A16DDA" w:rsidRPr="4178C1D9">
        <w:rPr>
          <w:rFonts w:asciiTheme="minorHAnsi" w:hAnsiTheme="minorHAnsi" w:cstheme="minorBidi"/>
          <w:sz w:val="20"/>
          <w:szCs w:val="20"/>
        </w:rPr>
        <w:t xml:space="preserve">letter </w:t>
      </w:r>
      <w:r w:rsidRPr="4178C1D9">
        <w:rPr>
          <w:rFonts w:asciiTheme="minorHAnsi" w:hAnsiTheme="minorHAnsi" w:cstheme="minorBidi"/>
          <w:sz w:val="20"/>
          <w:szCs w:val="20"/>
        </w:rPr>
        <w:t xml:space="preserve">of </w:t>
      </w:r>
      <w:r w:rsidR="00A16DDA" w:rsidRPr="4178C1D9">
        <w:rPr>
          <w:rFonts w:asciiTheme="minorHAnsi" w:hAnsiTheme="minorHAnsi" w:cstheme="minorBidi"/>
          <w:sz w:val="20"/>
          <w:szCs w:val="20"/>
        </w:rPr>
        <w:t xml:space="preserve">offer </w:t>
      </w:r>
      <w:r w:rsidRPr="4178C1D9">
        <w:rPr>
          <w:rFonts w:asciiTheme="minorHAnsi" w:hAnsiTheme="minorHAnsi" w:cstheme="minorBidi"/>
          <w:sz w:val="20"/>
          <w:szCs w:val="20"/>
        </w:rPr>
        <w:t>to accept the offer in writing</w:t>
      </w:r>
      <w:r w:rsidR="00552D2D" w:rsidRPr="4178C1D9">
        <w:rPr>
          <w:rFonts w:asciiTheme="minorHAnsi" w:hAnsiTheme="minorHAnsi" w:cstheme="minorBidi"/>
          <w:sz w:val="20"/>
          <w:szCs w:val="20"/>
        </w:rPr>
        <w:t xml:space="preserve"> </w:t>
      </w:r>
      <w:r w:rsidRPr="4178C1D9">
        <w:rPr>
          <w:rFonts w:asciiTheme="minorHAnsi" w:hAnsiTheme="minorHAnsi" w:cstheme="minorBidi"/>
          <w:sz w:val="20"/>
          <w:szCs w:val="20"/>
        </w:rPr>
        <w:t xml:space="preserve">and 60 calendar days from the date of acceptance to execute the </w:t>
      </w:r>
      <w:r w:rsidR="00A16DDA" w:rsidRPr="4178C1D9">
        <w:rPr>
          <w:rFonts w:asciiTheme="minorHAnsi" w:hAnsiTheme="minorHAnsi" w:cstheme="minorBidi"/>
          <w:sz w:val="20"/>
          <w:szCs w:val="20"/>
        </w:rPr>
        <w:t>grant</w:t>
      </w:r>
      <w:r w:rsidRPr="4178C1D9">
        <w:rPr>
          <w:rFonts w:asciiTheme="minorHAnsi" w:hAnsiTheme="minorHAnsi" w:cstheme="minorBidi"/>
          <w:sz w:val="20"/>
          <w:szCs w:val="20"/>
        </w:rPr>
        <w:t xml:space="preserve"> </w:t>
      </w:r>
      <w:r w:rsidR="00A16DDA" w:rsidRPr="4178C1D9">
        <w:rPr>
          <w:rFonts w:asciiTheme="minorHAnsi" w:hAnsiTheme="minorHAnsi" w:cstheme="minorBidi"/>
          <w:sz w:val="20"/>
          <w:szCs w:val="20"/>
        </w:rPr>
        <w:t xml:space="preserve">agreement </w:t>
      </w:r>
      <w:r w:rsidRPr="4178C1D9">
        <w:rPr>
          <w:rFonts w:asciiTheme="minorHAnsi" w:hAnsiTheme="minorHAnsi" w:cstheme="minorBidi"/>
          <w:sz w:val="20"/>
          <w:szCs w:val="20"/>
        </w:rPr>
        <w:t xml:space="preserve">with </w:t>
      </w:r>
      <w:r w:rsidR="00BD4430" w:rsidRPr="4178C1D9">
        <w:rPr>
          <w:rFonts w:asciiTheme="minorHAnsi" w:hAnsiTheme="minorHAnsi" w:cstheme="minorBidi"/>
          <w:sz w:val="20"/>
          <w:szCs w:val="20"/>
        </w:rPr>
        <w:t>DJSIR</w:t>
      </w:r>
      <w:r w:rsidR="006A6E17" w:rsidRPr="4178C1D9">
        <w:rPr>
          <w:rFonts w:asciiTheme="minorHAnsi" w:hAnsiTheme="minorHAnsi" w:cstheme="minorBidi"/>
          <w:sz w:val="20"/>
          <w:szCs w:val="20"/>
        </w:rPr>
        <w:t xml:space="preserve">. The offer may be withdrawn if the </w:t>
      </w:r>
      <w:r w:rsidR="00523971" w:rsidRPr="4178C1D9">
        <w:rPr>
          <w:rFonts w:asciiTheme="minorHAnsi" w:hAnsiTheme="minorHAnsi" w:cstheme="minorBidi"/>
          <w:sz w:val="20"/>
          <w:szCs w:val="20"/>
        </w:rPr>
        <w:t xml:space="preserve">grant agreement </w:t>
      </w:r>
      <w:r w:rsidR="006A6E17" w:rsidRPr="4178C1D9">
        <w:rPr>
          <w:rFonts w:asciiTheme="minorHAnsi" w:hAnsiTheme="minorHAnsi" w:cstheme="minorBidi"/>
          <w:sz w:val="20"/>
          <w:szCs w:val="20"/>
        </w:rPr>
        <w:t>is not executed within the 60-day</w:t>
      </w:r>
      <w:r w:rsidR="00A16DDA" w:rsidRPr="4178C1D9">
        <w:rPr>
          <w:rFonts w:asciiTheme="minorHAnsi" w:hAnsiTheme="minorHAnsi" w:cstheme="minorBidi"/>
          <w:sz w:val="20"/>
          <w:szCs w:val="20"/>
        </w:rPr>
        <w:t xml:space="preserve"> </w:t>
      </w:r>
      <w:r w:rsidR="0B99C7DC" w:rsidRPr="4178C1D9">
        <w:rPr>
          <w:rFonts w:asciiTheme="minorHAnsi" w:hAnsiTheme="minorHAnsi" w:cstheme="minorBidi"/>
          <w:sz w:val="20"/>
          <w:szCs w:val="20"/>
        </w:rPr>
        <w:t>period</w:t>
      </w:r>
      <w:r w:rsidR="006A6E17" w:rsidRPr="4178C1D9">
        <w:rPr>
          <w:rFonts w:asciiTheme="minorHAnsi" w:hAnsiTheme="minorHAnsi" w:cstheme="minorBidi"/>
          <w:sz w:val="20"/>
          <w:szCs w:val="20"/>
        </w:rPr>
        <w:t>.</w:t>
      </w:r>
    </w:p>
    <w:p w14:paraId="169C3DF2" w14:textId="77777777" w:rsidR="003E0C04" w:rsidRPr="00FA4969" w:rsidRDefault="003E0C04" w:rsidP="006A6E17">
      <w:pPr>
        <w:suppressAutoHyphens w:val="0"/>
        <w:spacing w:after="0" w:line="240" w:lineRule="auto"/>
        <w:textAlignment w:val="auto"/>
        <w:rPr>
          <w:rFonts w:asciiTheme="minorHAnsi" w:hAnsiTheme="minorHAnsi" w:cstheme="minorHAnsi"/>
          <w:sz w:val="20"/>
          <w:szCs w:val="20"/>
        </w:rPr>
      </w:pPr>
    </w:p>
    <w:p w14:paraId="5DF108ED" w14:textId="37D9A3E3" w:rsidR="006A6E17" w:rsidRPr="00FA4969" w:rsidRDefault="006A6E17" w:rsidP="4178C1D9">
      <w:pPr>
        <w:suppressAutoHyphens w:val="0"/>
        <w:spacing w:after="0" w:line="240" w:lineRule="auto"/>
        <w:textAlignment w:val="auto"/>
        <w:rPr>
          <w:rFonts w:asciiTheme="minorHAnsi" w:hAnsiTheme="minorHAnsi" w:cstheme="minorBidi"/>
          <w:sz w:val="20"/>
          <w:szCs w:val="20"/>
        </w:rPr>
      </w:pPr>
      <w:r w:rsidRPr="4178C1D9">
        <w:rPr>
          <w:rFonts w:asciiTheme="minorHAnsi" w:hAnsiTheme="minorHAnsi" w:cstheme="minorBidi"/>
          <w:sz w:val="20"/>
          <w:szCs w:val="20"/>
        </w:rPr>
        <w:t>A sample grant agreement is available at business.vic.gov.au/</w:t>
      </w:r>
      <w:proofErr w:type="spellStart"/>
      <w:r w:rsidR="00523971" w:rsidRPr="4178C1D9">
        <w:rPr>
          <w:rFonts w:asciiTheme="minorHAnsi" w:hAnsiTheme="minorHAnsi" w:cstheme="minorBidi"/>
          <w:sz w:val="20"/>
          <w:szCs w:val="20"/>
        </w:rPr>
        <w:t>irdif</w:t>
      </w:r>
      <w:proofErr w:type="spellEnd"/>
      <w:r w:rsidRPr="4178C1D9">
        <w:rPr>
          <w:rFonts w:asciiTheme="minorHAnsi" w:hAnsiTheme="minorHAnsi" w:cstheme="minorBidi"/>
          <w:sz w:val="20"/>
          <w:szCs w:val="20"/>
        </w:rPr>
        <w:t>.</w:t>
      </w:r>
    </w:p>
    <w:p w14:paraId="5685E62B" w14:textId="77777777" w:rsidR="006A6E17" w:rsidRPr="00FA4969" w:rsidRDefault="006A6E17" w:rsidP="006A6E17">
      <w:pPr>
        <w:suppressAutoHyphens w:val="0"/>
        <w:spacing w:after="0" w:line="240" w:lineRule="auto"/>
        <w:textAlignment w:val="auto"/>
        <w:rPr>
          <w:rFonts w:asciiTheme="minorHAnsi" w:hAnsiTheme="minorHAnsi" w:cstheme="minorHAnsi"/>
          <w:color w:val="201547"/>
          <w:sz w:val="20"/>
          <w:szCs w:val="20"/>
        </w:rPr>
      </w:pPr>
    </w:p>
    <w:p w14:paraId="02F06470" w14:textId="32B4B5C7" w:rsidR="006A6E17" w:rsidRPr="00FA4969" w:rsidRDefault="169E6497" w:rsidP="00865267">
      <w:pPr>
        <w:pStyle w:val="Heading3"/>
      </w:pPr>
      <w:r>
        <w:t>1</w:t>
      </w:r>
      <w:r w:rsidRPr="44B15422">
        <w:rPr>
          <w:rStyle w:val="Heading2Char"/>
        </w:rPr>
        <w:t>0</w:t>
      </w:r>
      <w:r w:rsidR="006A6E17" w:rsidRPr="44B15422">
        <w:rPr>
          <w:rStyle w:val="Heading2Char"/>
        </w:rPr>
        <w:t>.1 Reporting</w:t>
      </w:r>
    </w:p>
    <w:p w14:paraId="5B49C539" w14:textId="63BFDCA9" w:rsidR="006A6E17" w:rsidRPr="00FA4969" w:rsidRDefault="006A6E17" w:rsidP="00A565C5">
      <w:pPr>
        <w:suppressAutoHyphens w:val="0"/>
        <w:spacing w:after="120" w:line="240" w:lineRule="auto"/>
        <w:textAlignment w:val="auto"/>
        <w:rPr>
          <w:rFonts w:asciiTheme="minorHAnsi" w:hAnsiTheme="minorHAnsi" w:cstheme="minorBidi"/>
          <w:sz w:val="20"/>
          <w:szCs w:val="20"/>
        </w:rPr>
      </w:pPr>
      <w:r w:rsidRPr="4178C1D9">
        <w:rPr>
          <w:rFonts w:asciiTheme="minorHAnsi" w:hAnsiTheme="minorHAnsi" w:cstheme="minorBidi"/>
          <w:sz w:val="20"/>
          <w:szCs w:val="20"/>
        </w:rPr>
        <w:t xml:space="preserve">All recipients of grant funds must agree under the </w:t>
      </w:r>
      <w:r w:rsidR="00E80791" w:rsidRPr="4178C1D9">
        <w:rPr>
          <w:rFonts w:asciiTheme="minorHAnsi" w:hAnsiTheme="minorHAnsi" w:cstheme="minorBidi"/>
          <w:sz w:val="20"/>
          <w:szCs w:val="20"/>
        </w:rPr>
        <w:t>g</w:t>
      </w:r>
      <w:r w:rsidRPr="4178C1D9">
        <w:rPr>
          <w:rFonts w:asciiTheme="minorHAnsi" w:hAnsiTheme="minorHAnsi" w:cstheme="minorBidi"/>
          <w:sz w:val="20"/>
          <w:szCs w:val="20"/>
        </w:rPr>
        <w:t xml:space="preserve">rant </w:t>
      </w:r>
      <w:r w:rsidR="00E80791" w:rsidRPr="4178C1D9">
        <w:rPr>
          <w:rFonts w:asciiTheme="minorHAnsi" w:hAnsiTheme="minorHAnsi" w:cstheme="minorBidi"/>
          <w:sz w:val="20"/>
          <w:szCs w:val="20"/>
        </w:rPr>
        <w:t>a</w:t>
      </w:r>
      <w:r w:rsidRPr="4178C1D9">
        <w:rPr>
          <w:rFonts w:asciiTheme="minorHAnsi" w:hAnsiTheme="minorHAnsi" w:cstheme="minorBidi"/>
          <w:sz w:val="20"/>
          <w:szCs w:val="20"/>
        </w:rPr>
        <w:t>greement to:</w:t>
      </w:r>
    </w:p>
    <w:p w14:paraId="75C9D71C" w14:textId="044C3C55" w:rsidR="006A6E17" w:rsidRPr="00FA4969" w:rsidRDefault="00A16DDA" w:rsidP="315B65A2">
      <w:pPr>
        <w:pStyle w:val="dotpoint"/>
        <w:numPr>
          <w:ilvl w:val="0"/>
          <w:numId w:val="86"/>
        </w:numPr>
        <w:rPr>
          <w:rFonts w:eastAsia="Arial"/>
          <w:color w:val="000000" w:themeColor="text1"/>
          <w:sz w:val="18"/>
          <w:szCs w:val="18"/>
        </w:rPr>
      </w:pPr>
      <w:r>
        <w:t xml:space="preserve">report </w:t>
      </w:r>
      <w:r w:rsidR="006A6E17">
        <w:t>on the outcomes of the project (</w:t>
      </w:r>
      <w:r w:rsidR="0072667A">
        <w:t>6</w:t>
      </w:r>
      <w:r w:rsidR="006A6E17">
        <w:t>-monthly written milestone reports including</w:t>
      </w:r>
      <w:r w:rsidR="003E0C04">
        <w:t xml:space="preserve"> </w:t>
      </w:r>
      <w:r w:rsidR="006A6E17">
        <w:t xml:space="preserve">progress towards </w:t>
      </w:r>
      <w:r w:rsidR="00256F90">
        <w:t xml:space="preserve">purchase and installation of </w:t>
      </w:r>
      <w:r w:rsidR="002C7DDE">
        <w:t>equipment</w:t>
      </w:r>
      <w:r w:rsidR="006A6E17">
        <w:t xml:space="preserve"> are required). Depending on the size of the grant there may be</w:t>
      </w:r>
      <w:r w:rsidR="003E0C04">
        <w:t xml:space="preserve"> </w:t>
      </w:r>
      <w:r w:rsidR="006A6E17">
        <w:t>a requirement for audited reports</w:t>
      </w:r>
    </w:p>
    <w:p w14:paraId="5B4E4F8C" w14:textId="7BB34A4A" w:rsidR="006A6E17" w:rsidRPr="00FA4969" w:rsidRDefault="00896E03" w:rsidP="315B65A2">
      <w:pPr>
        <w:pStyle w:val="dotpoint"/>
        <w:numPr>
          <w:ilvl w:val="0"/>
          <w:numId w:val="86"/>
        </w:numPr>
        <w:rPr>
          <w:rFonts w:eastAsia="Arial"/>
          <w:color w:val="000000" w:themeColor="text1"/>
          <w:sz w:val="18"/>
          <w:szCs w:val="18"/>
        </w:rPr>
      </w:pPr>
      <w:r>
        <w:t>c</w:t>
      </w:r>
      <w:r w:rsidR="006A6E17">
        <w:t>omplete a project completion evaluation report (before the final milestone payment is paid)</w:t>
      </w:r>
      <w:r w:rsidR="00244A36">
        <w:t xml:space="preserve"> </w:t>
      </w:r>
      <w:r w:rsidR="00471EDB">
        <w:t>– the funding agreement may include a 2-3 year annual post-project evaluation report</w:t>
      </w:r>
    </w:p>
    <w:p w14:paraId="664E89CB" w14:textId="3BCD0247" w:rsidR="006A6E17" w:rsidRPr="00FA4969" w:rsidRDefault="00A16DDA" w:rsidP="315B65A2">
      <w:pPr>
        <w:pStyle w:val="dotpoint"/>
        <w:numPr>
          <w:ilvl w:val="0"/>
          <w:numId w:val="86"/>
        </w:numPr>
        <w:rPr>
          <w:rFonts w:eastAsia="Arial"/>
          <w:color w:val="000000" w:themeColor="text1"/>
          <w:sz w:val="18"/>
          <w:szCs w:val="18"/>
        </w:rPr>
      </w:pPr>
      <w:r>
        <w:t>face</w:t>
      </w:r>
      <w:r w:rsidR="006A6E17">
        <w:t>-to-face meetings (as requested)</w:t>
      </w:r>
    </w:p>
    <w:p w14:paraId="70ECD45A" w14:textId="6BC6BD90" w:rsidR="006A6E17" w:rsidRPr="00FA4969" w:rsidRDefault="00A16DDA" w:rsidP="315B65A2">
      <w:pPr>
        <w:pStyle w:val="dotpoint"/>
        <w:numPr>
          <w:ilvl w:val="0"/>
          <w:numId w:val="86"/>
        </w:numPr>
        <w:rPr>
          <w:rFonts w:eastAsia="Arial"/>
          <w:color w:val="000000" w:themeColor="text1"/>
          <w:sz w:val="18"/>
          <w:szCs w:val="18"/>
        </w:rPr>
      </w:pPr>
      <w:r>
        <w:t xml:space="preserve">participate </w:t>
      </w:r>
      <w:r w:rsidR="006A6E17">
        <w:t xml:space="preserve">in a formal evaluation of the program by </w:t>
      </w:r>
      <w:r w:rsidR="001B2C2C">
        <w:t>DJSIR</w:t>
      </w:r>
      <w:r w:rsidR="006A6E17">
        <w:t xml:space="preserve"> or its agents (as</w:t>
      </w:r>
      <w:r w:rsidR="002C7DDE">
        <w:t xml:space="preserve"> </w:t>
      </w:r>
      <w:r w:rsidR="006A6E17">
        <w:t>requested).</w:t>
      </w:r>
    </w:p>
    <w:p w14:paraId="4ACA88B2" w14:textId="77777777" w:rsidR="006A6E17" w:rsidRPr="00FA4969" w:rsidRDefault="006A6E17" w:rsidP="006A6E17">
      <w:pPr>
        <w:suppressAutoHyphens w:val="0"/>
        <w:spacing w:after="0" w:line="240" w:lineRule="auto"/>
        <w:textAlignment w:val="auto"/>
        <w:rPr>
          <w:rFonts w:asciiTheme="minorHAnsi" w:hAnsiTheme="minorHAnsi" w:cstheme="minorHAnsi"/>
          <w:color w:val="201547"/>
          <w:sz w:val="20"/>
          <w:szCs w:val="20"/>
        </w:rPr>
      </w:pPr>
    </w:p>
    <w:p w14:paraId="489B7FD9" w14:textId="35046848" w:rsidR="006A6E17" w:rsidRPr="00FA4969" w:rsidRDefault="412CCE13" w:rsidP="00865267">
      <w:pPr>
        <w:pStyle w:val="Heading1"/>
      </w:pPr>
      <w:r>
        <w:t>1</w:t>
      </w:r>
      <w:r w:rsidR="3BF7C396">
        <w:t>1</w:t>
      </w:r>
      <w:r w:rsidR="006A6E17" w:rsidRPr="00FA4969">
        <w:t>. Publicity</w:t>
      </w:r>
    </w:p>
    <w:p w14:paraId="03967726" w14:textId="527132B9" w:rsidR="006A6E17" w:rsidRPr="00FA4969" w:rsidRDefault="006A6E17" w:rsidP="4178C1D9">
      <w:pPr>
        <w:suppressAutoHyphens w:val="0"/>
        <w:spacing w:after="0" w:line="240" w:lineRule="auto"/>
        <w:textAlignment w:val="auto"/>
        <w:rPr>
          <w:rFonts w:asciiTheme="minorHAnsi" w:hAnsiTheme="minorHAnsi" w:cstheme="minorBidi"/>
          <w:sz w:val="20"/>
          <w:szCs w:val="20"/>
        </w:rPr>
      </w:pPr>
      <w:r w:rsidRPr="4178C1D9">
        <w:rPr>
          <w:rFonts w:asciiTheme="minorHAnsi" w:hAnsiTheme="minorHAnsi" w:cstheme="minorBidi"/>
          <w:sz w:val="20"/>
          <w:szCs w:val="20"/>
        </w:rPr>
        <w:t xml:space="preserve">Grant recipients must agree to cooperate with </w:t>
      </w:r>
      <w:r w:rsidR="00267046" w:rsidRPr="4178C1D9">
        <w:rPr>
          <w:rFonts w:asciiTheme="minorHAnsi" w:hAnsiTheme="minorHAnsi" w:cstheme="minorBidi"/>
          <w:sz w:val="20"/>
          <w:szCs w:val="20"/>
        </w:rPr>
        <w:t>DJSIR</w:t>
      </w:r>
      <w:r w:rsidRPr="4178C1D9">
        <w:rPr>
          <w:rFonts w:asciiTheme="minorHAnsi" w:hAnsiTheme="minorHAnsi" w:cstheme="minorBidi"/>
          <w:sz w:val="20"/>
          <w:szCs w:val="20"/>
        </w:rPr>
        <w:t xml:space="preserve"> in the preparation of materials used to promote the benefits of the program to industry, such as a media release or case study on the </w:t>
      </w:r>
      <w:r w:rsidR="0ED10154" w:rsidRPr="4178C1D9">
        <w:rPr>
          <w:rFonts w:asciiTheme="minorHAnsi" w:hAnsiTheme="minorHAnsi" w:cstheme="minorBidi"/>
          <w:sz w:val="20"/>
          <w:szCs w:val="20"/>
        </w:rPr>
        <w:t>project and</w:t>
      </w:r>
      <w:r w:rsidRPr="4178C1D9">
        <w:rPr>
          <w:rFonts w:asciiTheme="minorHAnsi" w:hAnsiTheme="minorHAnsi" w:cstheme="minorBidi"/>
          <w:sz w:val="20"/>
          <w:szCs w:val="20"/>
        </w:rPr>
        <w:t xml:space="preserve"> consult with </w:t>
      </w:r>
      <w:r w:rsidR="00267046" w:rsidRPr="4178C1D9">
        <w:rPr>
          <w:rFonts w:asciiTheme="minorHAnsi" w:hAnsiTheme="minorHAnsi" w:cstheme="minorBidi"/>
          <w:sz w:val="20"/>
          <w:szCs w:val="20"/>
        </w:rPr>
        <w:t>DJSIR</w:t>
      </w:r>
      <w:r w:rsidRPr="4178C1D9">
        <w:rPr>
          <w:rFonts w:asciiTheme="minorHAnsi" w:hAnsiTheme="minorHAnsi" w:cstheme="minorBidi"/>
          <w:sz w:val="20"/>
          <w:szCs w:val="20"/>
        </w:rPr>
        <w:t xml:space="preserve"> prior to the publication of any project promotion materials.</w:t>
      </w:r>
    </w:p>
    <w:p w14:paraId="7CAB914B" w14:textId="77777777" w:rsidR="006A6E17" w:rsidRPr="00FA4969" w:rsidRDefault="006A6E17" w:rsidP="006A6E17">
      <w:pPr>
        <w:suppressAutoHyphens w:val="0"/>
        <w:spacing w:after="0" w:line="240" w:lineRule="auto"/>
        <w:textAlignment w:val="auto"/>
        <w:rPr>
          <w:rFonts w:asciiTheme="minorHAnsi" w:hAnsiTheme="minorHAnsi" w:cstheme="minorHAnsi"/>
          <w:color w:val="201547"/>
          <w:sz w:val="20"/>
          <w:szCs w:val="20"/>
        </w:rPr>
      </w:pPr>
    </w:p>
    <w:p w14:paraId="3E659D82" w14:textId="005B6C84" w:rsidR="006A6E17" w:rsidRPr="00FA4969" w:rsidRDefault="006A6E17" w:rsidP="00865267">
      <w:pPr>
        <w:pStyle w:val="Heading1"/>
      </w:pPr>
      <w:r w:rsidRPr="00FA4969">
        <w:t>1</w:t>
      </w:r>
      <w:r w:rsidR="6B1E13F6">
        <w:t>2</w:t>
      </w:r>
      <w:r w:rsidRPr="00FA4969">
        <w:t>. Privacy</w:t>
      </w:r>
    </w:p>
    <w:p w14:paraId="5CBAC204" w14:textId="73B5C2F7" w:rsidR="00024817" w:rsidRPr="00CD5109" w:rsidRDefault="00024817" w:rsidP="00024817">
      <w:pPr>
        <w:pStyle w:val="Normalnospace"/>
      </w:pPr>
      <w:r>
        <w:t xml:space="preserve">Information provided for this program, including personal information, will be </w:t>
      </w:r>
      <w:proofErr w:type="gramStart"/>
      <w:r>
        <w:t>collected</w:t>
      </w:r>
      <w:proofErr w:type="gramEnd"/>
      <w:r>
        <w:t xml:space="preserve"> and used by </w:t>
      </w:r>
      <w:r w:rsidR="00267046">
        <w:t>DJSIR</w:t>
      </w:r>
      <w:r>
        <w:t xml:space="preserve"> for assessment of eligibility for this grant, program administration and program review. </w:t>
      </w:r>
      <w:r w:rsidR="00267046">
        <w:t xml:space="preserve">DJSIR </w:t>
      </w:r>
      <w:r>
        <w:t>will be auditing and monitoring applications and may contact you for clarification. We may contact you during program review and evaluation.</w:t>
      </w:r>
    </w:p>
    <w:p w14:paraId="03B1F1A4" w14:textId="2B1B31BA" w:rsidR="00024817" w:rsidRDefault="00267046" w:rsidP="00024817">
      <w:pPr>
        <w:pStyle w:val="Normalnospace"/>
      </w:pPr>
      <w:r>
        <w:t>DJSIR</w:t>
      </w:r>
      <w:r w:rsidR="00024817">
        <w:t xml:space="preserve"> completes a range of eligibility assessments that may include data matching to clarify the accuracy and quality of your supplied information. This is part of our auditing and monitoring processes and for confirming eligibility across this program.</w:t>
      </w:r>
    </w:p>
    <w:p w14:paraId="5C8FE06A" w14:textId="77777777" w:rsidR="00024817" w:rsidRPr="00CD5109" w:rsidRDefault="00024817" w:rsidP="00024817">
      <w:pPr>
        <w:pStyle w:val="Normalnospace"/>
      </w:pPr>
      <w:r>
        <w:t xml:space="preserve">If personal information about a third party is included in the application, the applicant must ensure the third party is aware of and consents to the contents of this privacy statement. </w:t>
      </w:r>
    </w:p>
    <w:p w14:paraId="16A1396C" w14:textId="372C0EFD" w:rsidR="00024817" w:rsidRPr="00CD5109" w:rsidRDefault="00024817" w:rsidP="00024817">
      <w:pPr>
        <w:pStyle w:val="Normalnospace"/>
      </w:pPr>
      <w:r>
        <w:t xml:space="preserve">In the assessment of the application, it may be necessary to share personal information with State and </w:t>
      </w:r>
      <w:r w:rsidR="00C2763B">
        <w:t xml:space="preserve">Australian </w:t>
      </w:r>
      <w:r>
        <w:t>Government department and agencies.</w:t>
      </w:r>
    </w:p>
    <w:p w14:paraId="4224A1D3" w14:textId="2C6BB321" w:rsidR="00024817" w:rsidRPr="00CD5109" w:rsidRDefault="00A04241" w:rsidP="00024817">
      <w:pPr>
        <w:pStyle w:val="Normalnospace"/>
      </w:pPr>
      <w:r>
        <w:t>DJSIR</w:t>
      </w:r>
      <w:r w:rsidR="00024817">
        <w:t xml:space="preserve"> collects demographic information for economic reporting purposes. No personal information is used in reporting; all reports are presented with aggregated data.</w:t>
      </w:r>
    </w:p>
    <w:p w14:paraId="12610155" w14:textId="77777777" w:rsidR="00024817" w:rsidRPr="00CD5109" w:rsidRDefault="00024817" w:rsidP="00024817">
      <w:pPr>
        <w:pStyle w:val="Normalnospace"/>
      </w:pPr>
      <w:r>
        <w:t xml:space="preserve">Any personal information about the applicant applying or a third party will be collected, held, managed, used, </w:t>
      </w:r>
      <w:proofErr w:type="gramStart"/>
      <w:r>
        <w:t>disclosed</w:t>
      </w:r>
      <w:proofErr w:type="gramEnd"/>
      <w:r>
        <w:t xml:space="preserve"> or transferred in accordance with the provisions of the </w:t>
      </w:r>
      <w:r w:rsidRPr="002E396B">
        <w:rPr>
          <w:i/>
          <w:iCs/>
        </w:rPr>
        <w:t>Privacy and Data Protection Act 2014 </w:t>
      </w:r>
      <w:r w:rsidRPr="00751119">
        <w:t>(Vic)</w:t>
      </w:r>
      <w:r>
        <w:t xml:space="preserve"> and other applicable laws. </w:t>
      </w:r>
    </w:p>
    <w:p w14:paraId="2E7CE003" w14:textId="65BC9350" w:rsidR="00024817" w:rsidRPr="00CD5109" w:rsidRDefault="00024817" w:rsidP="00024817">
      <w:pPr>
        <w:pStyle w:val="Normalnospace"/>
      </w:pPr>
      <w:r>
        <w:t xml:space="preserve">Enquiries about access or correction to your personal information, can be emailed to </w:t>
      </w:r>
      <w:hyperlink r:id="rId20" w:history="1">
        <w:r w:rsidR="243A680A" w:rsidRPr="78F81A4B">
          <w:rPr>
            <w:rStyle w:val="Hyperlink"/>
          </w:rPr>
          <w:t>industryr&amp;dfund@ecodev.vic.gov.au</w:t>
        </w:r>
      </w:hyperlink>
      <w:r w:rsidR="00787385">
        <w:t>.</w:t>
      </w:r>
    </w:p>
    <w:p w14:paraId="07AAAD88" w14:textId="303BBAE3" w:rsidR="00024817" w:rsidRDefault="00024817" w:rsidP="00024817">
      <w:pPr>
        <w:pStyle w:val="Normalnospace"/>
        <w:rPr>
          <w:rFonts w:ascii="Calibri" w:hAnsi="Calibri" w:cs="Calibri"/>
        </w:rPr>
      </w:pPr>
      <w:r>
        <w:lastRenderedPageBreak/>
        <w:t xml:space="preserve">Other concerns regarding the privacy of personal information can be emailed to </w:t>
      </w:r>
      <w:hyperlink r:id="rId21" w:history="1">
        <w:r w:rsidR="3E4B52AB">
          <w:rPr>
            <w:rStyle w:val="Hyperlink"/>
          </w:rPr>
          <w:t>privacy@ecodev.vic.gov.au</w:t>
        </w:r>
      </w:hyperlink>
      <w:r>
        <w:t xml:space="preserve"> and </w:t>
      </w:r>
      <w:r w:rsidR="00A04241">
        <w:t>DJSIR’s</w:t>
      </w:r>
      <w:r>
        <w:t xml:space="preserve"> privacy policy is available at </w:t>
      </w:r>
      <w:hyperlink r:id="rId22" w:history="1">
        <w:r w:rsidR="3E4B52AB">
          <w:rPr>
            <w:rStyle w:val="Hyperlink"/>
            <w:shd w:val="clear" w:color="auto" w:fill="FFFFFF"/>
            <w:lang w:val="en-US"/>
          </w:rPr>
          <w:t>www.djsir.vic.gov.au/privacy</w:t>
        </w:r>
      </w:hyperlink>
      <w:r>
        <w:rPr>
          <w:color w:val="000000"/>
          <w:shd w:val="clear" w:color="auto" w:fill="FFFFFF"/>
          <w:lang w:val="en-US"/>
        </w:rPr>
        <w:t>.</w:t>
      </w:r>
    </w:p>
    <w:p w14:paraId="0C8A3436" w14:textId="3C67A48B" w:rsidR="00CB04FD" w:rsidRPr="0047277F" w:rsidRDefault="411B3279" w:rsidP="44B15422">
      <w:pPr>
        <w:pStyle w:val="Heading1"/>
      </w:pPr>
      <w:r>
        <w:t xml:space="preserve">13. </w:t>
      </w:r>
      <w:r w:rsidR="00CB04FD" w:rsidRPr="00FA4969">
        <w:t>Probity and Decision-making</w:t>
      </w:r>
    </w:p>
    <w:p w14:paraId="2D01B0D1" w14:textId="77777777" w:rsidR="00CB04FD" w:rsidRPr="00FA4969" w:rsidRDefault="00CB04FD" w:rsidP="00CB04FD">
      <w:pPr>
        <w:pStyle w:val="Normalnospace"/>
        <w:spacing w:before="120"/>
        <w:rPr>
          <w:rFonts w:asciiTheme="minorHAnsi" w:hAnsiTheme="minorHAnsi" w:cstheme="minorHAnsi"/>
        </w:rPr>
      </w:pPr>
      <w:r w:rsidRPr="00FA4969">
        <w:rPr>
          <w:rFonts w:asciiTheme="minorHAnsi" w:hAnsiTheme="minorHAnsi" w:cstheme="minorHAnsi"/>
        </w:rPr>
        <w:t>The Victorian Government makes every effort to ensure the grant application and assessment process is fair and undertaken in line with the published program guidelines.</w:t>
      </w:r>
    </w:p>
    <w:p w14:paraId="34E91A6B" w14:textId="77777777" w:rsidR="00CB04FD" w:rsidRPr="00FA4969" w:rsidRDefault="00CB04FD" w:rsidP="0000555B">
      <w:pPr>
        <w:pStyle w:val="Normalnospace"/>
        <w:spacing w:line="240" w:lineRule="auto"/>
        <w:rPr>
          <w:rFonts w:asciiTheme="minorHAnsi" w:hAnsiTheme="minorHAnsi" w:cstheme="minorHAnsi"/>
        </w:rPr>
      </w:pPr>
      <w:r w:rsidRPr="00FA4969">
        <w:rPr>
          <w:rFonts w:asciiTheme="minorHAnsi" w:hAnsiTheme="minorHAnsi" w:cstheme="minorHAnsi"/>
        </w:rPr>
        <w:t xml:space="preserve">Victorian Government staff work to the Code of Conduct for Victorian Public Service Employees (Section 61) of the </w:t>
      </w:r>
      <w:r w:rsidRPr="00FA4969">
        <w:rPr>
          <w:rFonts w:asciiTheme="minorHAnsi" w:hAnsiTheme="minorHAnsi" w:cstheme="minorHAnsi"/>
          <w:i/>
        </w:rPr>
        <w:t xml:space="preserve">Public Administration Act 2004 </w:t>
      </w:r>
      <w:r w:rsidRPr="00FA4969">
        <w:rPr>
          <w:rFonts w:asciiTheme="minorHAnsi" w:hAnsiTheme="minorHAnsi" w:cstheme="minorHAnsi"/>
        </w:rPr>
        <w:t>(Vic), including processes set out to avoid conflicts of interest. Staff are also expected to demonstrate the following Victorian public sector values:</w:t>
      </w:r>
    </w:p>
    <w:p w14:paraId="6DA74233" w14:textId="77777777" w:rsidR="00CB04FD" w:rsidRPr="00FA4969" w:rsidRDefault="00CB04FD" w:rsidP="0000555B">
      <w:pPr>
        <w:pStyle w:val="dotpoint"/>
        <w:numPr>
          <w:ilvl w:val="0"/>
          <w:numId w:val="87"/>
        </w:numPr>
        <w:spacing w:after="0" w:line="240" w:lineRule="auto"/>
        <w:ind w:left="714" w:hanging="357"/>
        <w:rPr>
          <w:rFonts w:asciiTheme="minorHAnsi" w:hAnsiTheme="minorHAnsi" w:cstheme="minorBidi"/>
        </w:rPr>
      </w:pPr>
      <w:r>
        <w:t>responsiveness</w:t>
      </w:r>
    </w:p>
    <w:p w14:paraId="44A39BBC" w14:textId="77777777" w:rsidR="00CB04FD" w:rsidRPr="00FA4969" w:rsidRDefault="00CB04FD" w:rsidP="0000555B">
      <w:pPr>
        <w:pStyle w:val="dotpoint"/>
        <w:numPr>
          <w:ilvl w:val="0"/>
          <w:numId w:val="87"/>
        </w:numPr>
        <w:spacing w:after="0" w:line="240" w:lineRule="auto"/>
        <w:ind w:left="714" w:hanging="357"/>
        <w:rPr>
          <w:rFonts w:asciiTheme="minorHAnsi" w:hAnsiTheme="minorHAnsi" w:cstheme="minorBidi"/>
        </w:rPr>
      </w:pPr>
      <w:r>
        <w:t>integrity</w:t>
      </w:r>
    </w:p>
    <w:p w14:paraId="539A42DA" w14:textId="77777777" w:rsidR="00CB04FD" w:rsidRPr="00FA4969" w:rsidRDefault="00CB04FD" w:rsidP="0000555B">
      <w:pPr>
        <w:pStyle w:val="dotpoint"/>
        <w:numPr>
          <w:ilvl w:val="0"/>
          <w:numId w:val="87"/>
        </w:numPr>
        <w:spacing w:after="0" w:line="240" w:lineRule="auto"/>
        <w:ind w:left="714" w:hanging="357"/>
        <w:rPr>
          <w:rFonts w:asciiTheme="minorHAnsi" w:hAnsiTheme="minorHAnsi" w:cstheme="minorBidi"/>
        </w:rPr>
      </w:pPr>
      <w:r>
        <w:t>impartiality</w:t>
      </w:r>
    </w:p>
    <w:p w14:paraId="600390F1" w14:textId="77777777" w:rsidR="00CB04FD" w:rsidRPr="00FA4969" w:rsidRDefault="00CB04FD" w:rsidP="0000555B">
      <w:pPr>
        <w:pStyle w:val="dotpoint"/>
        <w:numPr>
          <w:ilvl w:val="0"/>
          <w:numId w:val="87"/>
        </w:numPr>
        <w:spacing w:after="0" w:line="240" w:lineRule="auto"/>
        <w:ind w:left="714" w:hanging="357"/>
        <w:rPr>
          <w:rFonts w:asciiTheme="minorHAnsi" w:hAnsiTheme="minorHAnsi" w:cstheme="minorBidi"/>
        </w:rPr>
      </w:pPr>
      <w:r>
        <w:t>accountability</w:t>
      </w:r>
    </w:p>
    <w:p w14:paraId="03DC4F09" w14:textId="77777777" w:rsidR="00CB04FD" w:rsidRPr="00FA4969" w:rsidRDefault="00CB04FD" w:rsidP="0000555B">
      <w:pPr>
        <w:pStyle w:val="dotpoint"/>
        <w:numPr>
          <w:ilvl w:val="0"/>
          <w:numId w:val="87"/>
        </w:numPr>
        <w:spacing w:after="0" w:line="240" w:lineRule="auto"/>
        <w:ind w:left="714" w:hanging="357"/>
        <w:rPr>
          <w:rFonts w:asciiTheme="minorHAnsi" w:hAnsiTheme="minorHAnsi" w:cstheme="minorBidi"/>
        </w:rPr>
      </w:pPr>
      <w:r>
        <w:t>respect</w:t>
      </w:r>
    </w:p>
    <w:p w14:paraId="35D0CBCF" w14:textId="77777777" w:rsidR="00CB04FD" w:rsidRPr="00FA4969" w:rsidRDefault="00CB04FD" w:rsidP="0000555B">
      <w:pPr>
        <w:pStyle w:val="dotpoint"/>
        <w:numPr>
          <w:ilvl w:val="0"/>
          <w:numId w:val="87"/>
        </w:numPr>
        <w:spacing w:after="0" w:line="240" w:lineRule="auto"/>
        <w:ind w:left="714" w:hanging="357"/>
        <w:rPr>
          <w:rFonts w:asciiTheme="minorHAnsi" w:hAnsiTheme="minorHAnsi" w:cstheme="minorBidi"/>
        </w:rPr>
      </w:pPr>
      <w:r>
        <w:t>leadership</w:t>
      </w:r>
    </w:p>
    <w:p w14:paraId="26279F3D" w14:textId="77777777" w:rsidR="00CB04FD" w:rsidRPr="00FA4969" w:rsidRDefault="00CB04FD" w:rsidP="0000555B">
      <w:pPr>
        <w:pStyle w:val="dotpoint"/>
        <w:numPr>
          <w:ilvl w:val="0"/>
          <w:numId w:val="87"/>
        </w:numPr>
        <w:spacing w:after="0" w:line="240" w:lineRule="auto"/>
        <w:ind w:left="714" w:hanging="357"/>
        <w:rPr>
          <w:rFonts w:asciiTheme="minorHAnsi" w:hAnsiTheme="minorHAnsi" w:cstheme="minorBidi"/>
        </w:rPr>
      </w:pPr>
      <w:r>
        <w:t>human rights.</w:t>
      </w:r>
    </w:p>
    <w:p w14:paraId="5FF37079" w14:textId="1B1AD3A6" w:rsidR="005B602F" w:rsidRPr="005E7E1B" w:rsidRDefault="00DD6255" w:rsidP="005E7E1B">
      <w:pPr>
        <w:rPr>
          <w:lang w:val="en-US"/>
        </w:rPr>
      </w:pPr>
      <w:r w:rsidRPr="00DD6255">
        <w:rPr>
          <w:rStyle w:val="CommentReference"/>
        </w:rPr>
        <w:t xml:space="preserve">  </w:t>
      </w:r>
    </w:p>
    <w:p w14:paraId="5FDC19F5" w14:textId="3B830A45" w:rsidR="006A6E17" w:rsidRPr="00E06D84" w:rsidRDefault="00FC7D87" w:rsidP="54CF6572">
      <w:pPr>
        <w:rPr>
          <w:sz w:val="20"/>
          <w:szCs w:val="20"/>
        </w:rPr>
      </w:pPr>
      <w:r w:rsidRPr="4178C1D9">
        <w:rPr>
          <w:sz w:val="20"/>
          <w:szCs w:val="20"/>
        </w:rPr>
        <w:t xml:space="preserve">If any information in the application is found to be incomplete, inaccurate, </w:t>
      </w:r>
      <w:bookmarkStart w:id="21" w:name="_Int_ss1oTtNC"/>
      <w:proofErr w:type="gramStart"/>
      <w:r w:rsidRPr="4178C1D9">
        <w:rPr>
          <w:sz w:val="20"/>
          <w:szCs w:val="20"/>
        </w:rPr>
        <w:t>false</w:t>
      </w:r>
      <w:bookmarkEnd w:id="21"/>
      <w:proofErr w:type="gramEnd"/>
      <w:r w:rsidRPr="4178C1D9">
        <w:rPr>
          <w:sz w:val="20"/>
          <w:szCs w:val="20"/>
        </w:rPr>
        <w:t xml:space="preserve"> or misleading, or grants are not applied for the purposes of the business in accordance with the terms of funding as set out in these </w:t>
      </w:r>
      <w:r w:rsidR="00180AD7" w:rsidRPr="4178C1D9">
        <w:rPr>
          <w:sz w:val="20"/>
          <w:szCs w:val="20"/>
        </w:rPr>
        <w:t xml:space="preserve">guidelines </w:t>
      </w:r>
      <w:r w:rsidRPr="4178C1D9">
        <w:rPr>
          <w:sz w:val="20"/>
          <w:szCs w:val="20"/>
        </w:rPr>
        <w:t xml:space="preserve">and any attached application, the grant will be repayable on </w:t>
      </w:r>
      <w:r w:rsidR="6769355C" w:rsidRPr="54CF6572">
        <w:rPr>
          <w:sz w:val="20"/>
          <w:szCs w:val="20"/>
        </w:rPr>
        <w:t>demand</w:t>
      </w:r>
      <w:r w:rsidR="1EA36185" w:rsidRPr="54CF6572">
        <w:rPr>
          <w:sz w:val="20"/>
          <w:szCs w:val="20"/>
        </w:rPr>
        <w:t>.</w:t>
      </w:r>
    </w:p>
    <w:p w14:paraId="7902CCF9" w14:textId="6436F7B4" w:rsidR="006A6E17" w:rsidRPr="00E06D84" w:rsidRDefault="412CCE13" w:rsidP="44B15422">
      <w:pPr>
        <w:pStyle w:val="Heading2"/>
        <w:rPr>
          <w:sz w:val="20"/>
          <w:szCs w:val="20"/>
        </w:rPr>
      </w:pPr>
      <w:r>
        <w:t>1</w:t>
      </w:r>
      <w:r w:rsidR="3412EF9D">
        <w:t>3</w:t>
      </w:r>
      <w:r>
        <w:t>.</w:t>
      </w:r>
      <w:r w:rsidR="3FD5210E">
        <w:t>1</w:t>
      </w:r>
      <w:r w:rsidR="00FC7D87" w:rsidDel="412CCE13">
        <w:t xml:space="preserve"> </w:t>
      </w:r>
      <w:r>
        <w:t>Amendments</w:t>
      </w:r>
      <w:r w:rsidR="006A6E17">
        <w:t xml:space="preserve"> to guidelines</w:t>
      </w:r>
    </w:p>
    <w:p w14:paraId="7B7E7798" w14:textId="6C4296ED" w:rsidR="006A6E17" w:rsidRPr="00FA4969" w:rsidRDefault="00A04241" w:rsidP="4178C1D9">
      <w:pPr>
        <w:suppressAutoHyphens w:val="0"/>
        <w:spacing w:after="0" w:line="240" w:lineRule="auto"/>
        <w:textAlignment w:val="auto"/>
        <w:rPr>
          <w:rFonts w:asciiTheme="minorHAnsi" w:hAnsiTheme="minorHAnsi" w:cstheme="minorBidi"/>
          <w:sz w:val="20"/>
          <w:szCs w:val="20"/>
        </w:rPr>
      </w:pPr>
      <w:r w:rsidRPr="4178C1D9">
        <w:rPr>
          <w:rFonts w:asciiTheme="minorHAnsi" w:hAnsiTheme="minorHAnsi" w:cstheme="minorBidi"/>
          <w:sz w:val="20"/>
          <w:szCs w:val="20"/>
        </w:rPr>
        <w:t>DJSIR</w:t>
      </w:r>
      <w:r w:rsidR="006A6E17" w:rsidRPr="4178C1D9">
        <w:rPr>
          <w:rFonts w:asciiTheme="minorHAnsi" w:hAnsiTheme="minorHAnsi" w:cstheme="minorBidi"/>
          <w:sz w:val="20"/>
          <w:szCs w:val="20"/>
        </w:rPr>
        <w:t xml:space="preserve"> reserves the right to amend these guidelines and the application terms at any time as</w:t>
      </w:r>
    </w:p>
    <w:p w14:paraId="3DBF0E43" w14:textId="77777777" w:rsidR="006A6E17" w:rsidRPr="00FA4969" w:rsidRDefault="006A6E17" w:rsidP="006A6E17">
      <w:pPr>
        <w:suppressAutoHyphens w:val="0"/>
        <w:spacing w:after="0" w:line="240" w:lineRule="auto"/>
        <w:textAlignment w:val="auto"/>
        <w:rPr>
          <w:rFonts w:asciiTheme="minorHAnsi" w:hAnsiTheme="minorHAnsi" w:cstheme="minorHAnsi"/>
          <w:sz w:val="20"/>
          <w:szCs w:val="20"/>
        </w:rPr>
      </w:pPr>
      <w:r w:rsidRPr="00FA4969">
        <w:rPr>
          <w:rFonts w:asciiTheme="minorHAnsi" w:hAnsiTheme="minorHAnsi" w:cstheme="minorHAnsi"/>
          <w:sz w:val="20"/>
          <w:szCs w:val="20"/>
        </w:rPr>
        <w:t>it deems appropriate.</w:t>
      </w:r>
    </w:p>
    <w:p w14:paraId="6E41A4AF" w14:textId="77777777" w:rsidR="006A6E17" w:rsidRPr="00FA4969" w:rsidRDefault="006A6E17" w:rsidP="006A6E17">
      <w:pPr>
        <w:suppressAutoHyphens w:val="0"/>
        <w:spacing w:after="0" w:line="240" w:lineRule="auto"/>
        <w:textAlignment w:val="auto"/>
        <w:rPr>
          <w:rFonts w:asciiTheme="minorHAnsi" w:hAnsiTheme="minorHAnsi" w:cstheme="minorHAnsi"/>
          <w:color w:val="201547"/>
          <w:sz w:val="20"/>
          <w:szCs w:val="20"/>
        </w:rPr>
      </w:pPr>
    </w:p>
    <w:p w14:paraId="6592E68C" w14:textId="3A7A4C46" w:rsidR="006A6E17" w:rsidRPr="00FA4969" w:rsidRDefault="006A6E17" w:rsidP="00865267">
      <w:pPr>
        <w:pStyle w:val="Heading1"/>
      </w:pPr>
      <w:r w:rsidRPr="00FA4969">
        <w:t>1</w:t>
      </w:r>
      <w:r w:rsidR="00CB04FD" w:rsidRPr="00FA4969">
        <w:t>4</w:t>
      </w:r>
      <w:r w:rsidRPr="00FA4969">
        <w:t>. Contacts and further information</w:t>
      </w:r>
    </w:p>
    <w:p w14:paraId="4FA36A44" w14:textId="77777777" w:rsidR="006A6E17" w:rsidRPr="00FA4969" w:rsidRDefault="006A6E17" w:rsidP="006A6E17">
      <w:pPr>
        <w:suppressAutoHyphens w:val="0"/>
        <w:spacing w:after="0" w:line="240" w:lineRule="auto"/>
        <w:textAlignment w:val="auto"/>
        <w:rPr>
          <w:rFonts w:asciiTheme="minorHAnsi" w:hAnsiTheme="minorHAnsi" w:cstheme="minorHAnsi"/>
          <w:sz w:val="20"/>
          <w:szCs w:val="20"/>
        </w:rPr>
      </w:pPr>
      <w:r w:rsidRPr="00FA4969">
        <w:rPr>
          <w:rFonts w:asciiTheme="minorHAnsi" w:hAnsiTheme="minorHAnsi" w:cstheme="minorHAnsi"/>
          <w:sz w:val="20"/>
          <w:szCs w:val="20"/>
        </w:rPr>
        <w:t>For more information:</w:t>
      </w:r>
    </w:p>
    <w:p w14:paraId="4B3091A3" w14:textId="0ADBEB61" w:rsidR="006A6E17" w:rsidRPr="00FA4969" w:rsidRDefault="006A6E17" w:rsidP="4178C1D9">
      <w:pPr>
        <w:pStyle w:val="ListParagraph"/>
        <w:numPr>
          <w:ilvl w:val="0"/>
          <w:numId w:val="26"/>
        </w:numPr>
        <w:suppressAutoHyphens w:val="0"/>
        <w:spacing w:after="0" w:line="240" w:lineRule="auto"/>
        <w:textAlignment w:val="auto"/>
        <w:rPr>
          <w:rFonts w:asciiTheme="minorHAnsi" w:hAnsiTheme="minorHAnsi" w:cstheme="minorBidi"/>
          <w:sz w:val="20"/>
          <w:szCs w:val="20"/>
        </w:rPr>
      </w:pPr>
      <w:r w:rsidRPr="4178C1D9">
        <w:rPr>
          <w:rFonts w:asciiTheme="minorHAnsi" w:hAnsiTheme="minorHAnsi" w:cstheme="minorBidi"/>
          <w:sz w:val="20"/>
          <w:szCs w:val="20"/>
        </w:rPr>
        <w:t>Business Victoria programs webpage (www.business.vic.gov.au/</w:t>
      </w:r>
      <w:r w:rsidR="00B629AC" w:rsidRPr="4178C1D9">
        <w:rPr>
          <w:rFonts w:asciiTheme="minorHAnsi" w:hAnsiTheme="minorHAnsi" w:cstheme="minorBidi"/>
          <w:sz w:val="20"/>
          <w:szCs w:val="20"/>
        </w:rPr>
        <w:t>irdif</w:t>
      </w:r>
      <w:r w:rsidRPr="4178C1D9">
        <w:rPr>
          <w:rFonts w:asciiTheme="minorHAnsi" w:hAnsiTheme="minorHAnsi" w:cstheme="minorBidi"/>
          <w:sz w:val="20"/>
          <w:szCs w:val="20"/>
        </w:rPr>
        <w:t>)</w:t>
      </w:r>
    </w:p>
    <w:p w14:paraId="66CA770C" w14:textId="76867149" w:rsidR="00A70F2D" w:rsidRPr="00FA4969" w:rsidRDefault="00EE3C13" w:rsidP="4178C1D9">
      <w:pPr>
        <w:pStyle w:val="ListParagraph"/>
        <w:numPr>
          <w:ilvl w:val="0"/>
          <w:numId w:val="26"/>
        </w:numPr>
        <w:suppressAutoHyphens w:val="0"/>
        <w:spacing w:after="0" w:line="240" w:lineRule="auto"/>
        <w:textAlignment w:val="auto"/>
        <w:rPr>
          <w:rFonts w:asciiTheme="minorHAnsi" w:hAnsiTheme="minorHAnsi" w:cstheme="minorBidi"/>
          <w:sz w:val="20"/>
          <w:szCs w:val="20"/>
        </w:rPr>
      </w:pPr>
      <w:r w:rsidRPr="4178C1D9">
        <w:rPr>
          <w:sz w:val="20"/>
          <w:szCs w:val="20"/>
        </w:rPr>
        <w:t xml:space="preserve">visit the Business Victoria Website and navigate to the Contact Us page at </w:t>
      </w:r>
      <w:hyperlink r:id="rId23" w:history="1">
        <w:r w:rsidR="659539D5" w:rsidRPr="78F81A4B">
          <w:rPr>
            <w:rStyle w:val="Hyperlink"/>
            <w:sz w:val="20"/>
            <w:szCs w:val="20"/>
          </w:rPr>
          <w:t>https://business.vic.gov.au/contact-us</w:t>
        </w:r>
      </w:hyperlink>
    </w:p>
    <w:p w14:paraId="214FF960" w14:textId="490035C3" w:rsidR="006A6E17" w:rsidRPr="00FA4969" w:rsidRDefault="435BA093" w:rsidP="0626AE6F">
      <w:pPr>
        <w:pStyle w:val="ListParagraph"/>
        <w:numPr>
          <w:ilvl w:val="0"/>
          <w:numId w:val="26"/>
        </w:numPr>
        <w:suppressAutoHyphens w:val="0"/>
        <w:spacing w:after="0" w:line="240" w:lineRule="auto"/>
        <w:textAlignment w:val="auto"/>
        <w:rPr>
          <w:rFonts w:asciiTheme="minorHAnsi" w:hAnsiTheme="minorHAnsi" w:cstheme="minorBidi"/>
          <w:sz w:val="20"/>
          <w:szCs w:val="20"/>
        </w:rPr>
      </w:pPr>
      <w:r w:rsidRPr="44B15422">
        <w:rPr>
          <w:rFonts w:asciiTheme="minorHAnsi" w:hAnsiTheme="minorHAnsi" w:cstheme="minorBidi"/>
          <w:sz w:val="20"/>
          <w:szCs w:val="20"/>
        </w:rPr>
        <w:t>e</w:t>
      </w:r>
      <w:r w:rsidR="437243D5" w:rsidRPr="44B15422">
        <w:rPr>
          <w:rFonts w:asciiTheme="minorHAnsi" w:hAnsiTheme="minorHAnsi" w:cstheme="minorBidi"/>
          <w:sz w:val="20"/>
          <w:szCs w:val="20"/>
        </w:rPr>
        <w:t>mail</w:t>
      </w:r>
      <w:r w:rsidR="437243D5" w:rsidRPr="6194C01D">
        <w:rPr>
          <w:rFonts w:asciiTheme="minorHAnsi" w:hAnsiTheme="minorHAnsi" w:cstheme="minorBidi"/>
          <w:sz w:val="20"/>
          <w:szCs w:val="20"/>
        </w:rPr>
        <w:t xml:space="preserve"> the program manager </w:t>
      </w:r>
      <w:r w:rsidR="412CCE13" w:rsidRPr="6194C01D">
        <w:rPr>
          <w:rFonts w:asciiTheme="minorHAnsi" w:hAnsiTheme="minorHAnsi" w:cstheme="minorBidi"/>
          <w:sz w:val="20"/>
          <w:szCs w:val="20"/>
        </w:rPr>
        <w:t xml:space="preserve">on </w:t>
      </w:r>
      <w:hyperlink r:id="rId24">
        <w:r w:rsidR="5FB82196" w:rsidRPr="6194C01D">
          <w:rPr>
            <w:rStyle w:val="Hyperlink"/>
            <w:rFonts w:eastAsia="Times New Roman"/>
            <w:sz w:val="20"/>
            <w:szCs w:val="20"/>
          </w:rPr>
          <w:t>IndustryR&amp;DFund@ecodev.vic.gov.au</w:t>
        </w:r>
      </w:hyperlink>
    </w:p>
    <w:p w14:paraId="389B2EBE" w14:textId="77777777" w:rsidR="00E336BF" w:rsidRPr="00FA4969" w:rsidRDefault="00E336BF" w:rsidP="00865267">
      <w:pPr>
        <w:suppressAutoHyphens w:val="0"/>
        <w:spacing w:after="0" w:line="240" w:lineRule="auto"/>
        <w:textAlignment w:val="auto"/>
        <w:rPr>
          <w:rFonts w:asciiTheme="minorHAnsi" w:hAnsiTheme="minorHAnsi" w:cstheme="minorHAnsi"/>
          <w:sz w:val="20"/>
          <w:szCs w:val="20"/>
        </w:rPr>
      </w:pPr>
    </w:p>
    <w:p w14:paraId="7197AB9C" w14:textId="0ABD7245" w:rsidR="00552D2D" w:rsidRPr="00865267" w:rsidRDefault="006A6E17" w:rsidP="00865267">
      <w:pPr>
        <w:suppressAutoHyphens w:val="0"/>
        <w:spacing w:after="0" w:line="240" w:lineRule="auto"/>
        <w:textAlignment w:val="auto"/>
        <w:rPr>
          <w:rFonts w:ascii="ArialMT" w:hAnsi="ArialMT" w:cs="ArialMT"/>
        </w:rPr>
      </w:pPr>
      <w:r w:rsidRPr="4178C1D9">
        <w:rPr>
          <w:rFonts w:asciiTheme="minorHAnsi" w:hAnsiTheme="minorHAnsi" w:cstheme="minorBidi"/>
          <w:sz w:val="20"/>
          <w:szCs w:val="20"/>
        </w:rPr>
        <w:t xml:space="preserve">Please note that engagement with </w:t>
      </w:r>
      <w:r w:rsidR="00A04241" w:rsidRPr="4178C1D9">
        <w:rPr>
          <w:rFonts w:asciiTheme="minorHAnsi" w:hAnsiTheme="minorHAnsi" w:cstheme="minorBidi"/>
          <w:sz w:val="20"/>
          <w:szCs w:val="20"/>
        </w:rPr>
        <w:t xml:space="preserve">DJSIR </w:t>
      </w:r>
      <w:r w:rsidRPr="4178C1D9">
        <w:rPr>
          <w:rFonts w:asciiTheme="minorHAnsi" w:hAnsiTheme="minorHAnsi" w:cstheme="minorBidi"/>
          <w:sz w:val="20"/>
          <w:szCs w:val="20"/>
        </w:rPr>
        <w:t>or any Victorian Government representative does not constitute endorsement of any application for funding</w:t>
      </w:r>
      <w:r w:rsidRPr="4178C1D9">
        <w:rPr>
          <w:rFonts w:ascii="ArialMT" w:hAnsi="ArialMT" w:cs="ArialMT"/>
          <w:sz w:val="20"/>
          <w:szCs w:val="20"/>
        </w:rPr>
        <w:t>.</w:t>
      </w:r>
    </w:p>
    <w:p w14:paraId="1CDA792F" w14:textId="77777777" w:rsidR="00A87A71" w:rsidRDefault="00A87A71" w:rsidP="008F3D48">
      <w:pPr>
        <w:suppressAutoHyphens w:val="0"/>
        <w:autoSpaceDE/>
        <w:autoSpaceDN/>
        <w:adjustRightInd/>
        <w:spacing w:after="0" w:line="240" w:lineRule="auto"/>
        <w:textAlignment w:val="baseline"/>
        <w:rPr>
          <w:rFonts w:eastAsia="Times New Roman"/>
          <w:color w:val="auto"/>
          <w:sz w:val="20"/>
          <w:szCs w:val="20"/>
          <w:lang w:eastAsia="en-AU"/>
        </w:rPr>
      </w:pPr>
      <w:bookmarkStart w:id="22" w:name="_Toc130311418"/>
      <w:bookmarkStart w:id="23" w:name="_Toc130372674"/>
      <w:bookmarkStart w:id="24" w:name="_Toc135919465"/>
      <w:bookmarkStart w:id="25" w:name="_Toc130311419"/>
      <w:bookmarkStart w:id="26" w:name="_Toc130372675"/>
      <w:bookmarkStart w:id="27" w:name="_Toc135919466"/>
      <w:bookmarkStart w:id="28" w:name="_Toc130311420"/>
      <w:bookmarkStart w:id="29" w:name="_Toc130372676"/>
      <w:bookmarkStart w:id="30" w:name="_Toc135919467"/>
      <w:bookmarkStart w:id="31" w:name="_Toc130311421"/>
      <w:bookmarkStart w:id="32" w:name="_Toc130372677"/>
      <w:bookmarkStart w:id="33" w:name="_Toc135919468"/>
      <w:bookmarkStart w:id="34" w:name="_Toc130311422"/>
      <w:bookmarkStart w:id="35" w:name="_Toc130372678"/>
      <w:bookmarkStart w:id="36" w:name="_Toc135919469"/>
      <w:bookmarkStart w:id="37" w:name="_Toc130311423"/>
      <w:bookmarkStart w:id="38" w:name="_Toc130372679"/>
      <w:bookmarkStart w:id="39" w:name="_Toc135919470"/>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14:paraId="55B31DE0" w14:textId="77777777" w:rsidR="00E173B0" w:rsidRDefault="00E173B0" w:rsidP="008F3D48">
      <w:pPr>
        <w:suppressAutoHyphens w:val="0"/>
        <w:autoSpaceDE/>
        <w:autoSpaceDN/>
        <w:adjustRightInd/>
        <w:spacing w:after="0" w:line="240" w:lineRule="auto"/>
        <w:textAlignment w:val="baseline"/>
        <w:rPr>
          <w:rFonts w:eastAsia="Times New Roman"/>
          <w:color w:val="auto"/>
          <w:sz w:val="20"/>
          <w:szCs w:val="20"/>
          <w:lang w:eastAsia="en-AU"/>
        </w:rPr>
      </w:pPr>
    </w:p>
    <w:p w14:paraId="39F436A4" w14:textId="6D293D64" w:rsidR="00E173B0" w:rsidRPr="00A87A71" w:rsidRDefault="00E173B0" w:rsidP="4178C1D9">
      <w:pPr>
        <w:suppressAutoHyphens w:val="0"/>
        <w:autoSpaceDE/>
        <w:autoSpaceDN/>
        <w:adjustRightInd/>
        <w:spacing w:after="0" w:line="240" w:lineRule="auto"/>
        <w:textAlignment w:val="baseline"/>
        <w:rPr>
          <w:rFonts w:eastAsia="Times New Roman"/>
          <w:color w:val="auto"/>
          <w:sz w:val="20"/>
          <w:szCs w:val="20"/>
          <w:lang w:eastAsia="en-AU"/>
        </w:rPr>
      </w:pPr>
    </w:p>
    <w:sectPr w:rsidR="00E173B0" w:rsidRPr="00A87A71" w:rsidSect="00F46D0A">
      <w:headerReference w:type="even" r:id="rId25"/>
      <w:headerReference w:type="default" r:id="rId26"/>
      <w:footerReference w:type="even" r:id="rId27"/>
      <w:footerReference w:type="default" r:id="rId28"/>
      <w:headerReference w:type="first" r:id="rId29"/>
      <w:footerReference w:type="first" r:id="rId30"/>
      <w:pgSz w:w="11906" w:h="16838" w:code="9"/>
      <w:pgMar w:top="1134" w:right="1361" w:bottom="1701" w:left="1361" w:header="28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E7EC8" w14:textId="77777777" w:rsidR="00C40E86" w:rsidRDefault="00C40E86" w:rsidP="00123BB4">
      <w:r>
        <w:separator/>
      </w:r>
    </w:p>
  </w:endnote>
  <w:endnote w:type="continuationSeparator" w:id="0">
    <w:p w14:paraId="7CF40CA2" w14:textId="77777777" w:rsidR="00C40E86" w:rsidRDefault="00C40E86" w:rsidP="00123BB4">
      <w:r>
        <w:continuationSeparator/>
      </w:r>
    </w:p>
  </w:endnote>
  <w:endnote w:type="continuationNotice" w:id="1">
    <w:p w14:paraId="3AD6F644" w14:textId="77777777" w:rsidR="00C40E86" w:rsidRDefault="00C40E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0CBBC" w14:textId="77777777" w:rsidR="003F152E" w:rsidRDefault="003F152E" w:rsidP="00123BB4">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p w14:paraId="2D04B4E1" w14:textId="77777777" w:rsidR="00E6749C" w:rsidRDefault="00E6749C" w:rsidP="00123BB4">
    <w:pPr>
      <w:pStyle w:val="Footer"/>
    </w:pPr>
    <w:r>
      <w:rPr>
        <w:noProof/>
      </w:rPr>
      <mc:AlternateContent>
        <mc:Choice Requires="wps">
          <w:drawing>
            <wp:inline distT="0" distB="0" distL="0" distR="0" wp14:anchorId="73CFDFC4" wp14:editId="08C85BF7">
              <wp:extent cx="443865" cy="443865"/>
              <wp:effectExtent l="0" t="0" r="18415" b="0"/>
              <wp:docPr id="7" name="Text Box 7"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A9D3316"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inline>
          </w:drawing>
        </mc:Choice>
        <mc:Fallback>
          <w:pict>
            <v:shapetype w14:anchorId="73CFDFC4" id="_x0000_t202" coordsize="21600,21600" o:spt="202" path="m,l,21600r21600,l21600,xe">
              <v:stroke joinstyle="miter"/>
              <v:path gradientshapeok="t" o:connecttype="rect"/>
            </v:shapetype>
            <v:shape id="Text Box 7" o:spid="_x0000_s1035"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CbhXWwLAgAAHAQAAA4A&#10;AAAAAAAAAAAAAAAALgIAAGRycy9lMm9Eb2MueG1sUEsBAi0AFAAGAAgAAAAhADft0fjZAAAAAwEA&#10;AA8AAAAAAAAAAAAAAAAAZQQAAGRycy9kb3ducmV2LnhtbFBLBQYAAAAABAAEAPMAAABrBQAAAAA=&#10;" filled="f" stroked="f">
              <v:textbox style="mso-fit-shape-to-text:t" inset="0,0,0,15pt">
                <w:txbxContent>
                  <w:p w14:paraId="3A9D3316" w14:textId="77777777" w:rsidR="00E6749C" w:rsidRPr="00E6749C" w:rsidRDefault="00E6749C" w:rsidP="00123BB4">
                    <w:pPr>
                      <w:rPr>
                        <w:noProof/>
                      </w:rPr>
                    </w:pPr>
                    <w:r w:rsidRPr="00E6749C">
                      <w:rPr>
                        <w:noProof/>
                      </w:rPr>
                      <w:t>OFFICIAL</w:t>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B6A14" w14:textId="4E60AADC" w:rsidR="00EF39A8" w:rsidRDefault="001C3665" w:rsidP="00F46D0A">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81792" behindDoc="0" locked="0" layoutInCell="0" allowOverlap="1" wp14:anchorId="6D879F13" wp14:editId="3CD41651">
              <wp:simplePos x="0" y="0"/>
              <wp:positionH relativeFrom="page">
                <wp:posOffset>0</wp:posOffset>
              </wp:positionH>
              <wp:positionV relativeFrom="page">
                <wp:posOffset>10248900</wp:posOffset>
              </wp:positionV>
              <wp:extent cx="7560310" cy="252095"/>
              <wp:effectExtent l="0" t="0" r="0" b="14605"/>
              <wp:wrapNone/>
              <wp:docPr id="128" name="Text Box 128"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583A60" w14:textId="19736089" w:rsidR="001C3665" w:rsidRPr="001C3665" w:rsidRDefault="001C3665" w:rsidP="001C3665">
                          <w:pPr>
                            <w:spacing w:after="0"/>
                            <w:jc w:val="center"/>
                            <w:rPr>
                              <w:sz w:val="24"/>
                            </w:rPr>
                          </w:pPr>
                          <w:r w:rsidRPr="001C3665">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D879F13" id="_x0000_t202" coordsize="21600,21600" o:spt="202" path="m,l,21600r21600,l21600,xe">
              <v:stroke joinstyle="miter"/>
              <v:path gradientshapeok="t" o:connecttype="rect"/>
            </v:shapetype>
            <v:shape id="Text Box 128" o:spid="_x0000_s1036"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817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s2U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zObXBtoDrifh4H64PhK4RAP&#10;LMRn5pFrnBv1G5/wkBqwGRwtSlrwv/7mT/lIAUYp6VA7NQ0/d8wLSvR3i+TcjK+vk9jyBQ3/1rs5&#10;ee3O3AHKcowvxPFsptyoT6b0YF5R3svUDUPMcuxZ083JvIuDkvF5cLFc5iSUlWPxwa4dT6UTnAna&#10;l/6VeXfEPyJzj3BSF6ve0TDkDkQsdxGkyhxd0DzijpLMLB+fT9L823vOujzyxW8A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NO6zZQXAgAALAQAAA4AAAAAAAAAAAAAAAAALgIAAGRycy9lMm9Eb2MueG1sUEsBAi0AFAAG&#10;AAgAAAAhAF6iDg7fAAAACwEAAA8AAAAAAAAAAAAAAAAAcQQAAGRycy9kb3ducmV2LnhtbFBLBQYA&#10;AAAABAAEAPMAAAB9BQAAAAA=&#10;" o:allowincell="f" filled="f" stroked="f" strokeweight=".5pt">
              <v:textbox inset=",0,,0">
                <w:txbxContent>
                  <w:p w14:paraId="60583A60" w14:textId="19736089" w:rsidR="001C3665" w:rsidRPr="001C3665" w:rsidRDefault="001C3665" w:rsidP="001C3665">
                    <w:pPr>
                      <w:spacing w:after="0"/>
                      <w:jc w:val="center"/>
                      <w:rPr>
                        <w:sz w:val="24"/>
                      </w:rPr>
                    </w:pPr>
                    <w:r w:rsidRPr="001C3665">
                      <w:rPr>
                        <w:sz w:val="24"/>
                      </w:rPr>
                      <w:t>OFFICIAL</w:t>
                    </w:r>
                  </w:p>
                </w:txbxContent>
              </v:textbox>
              <w10:wrap anchorx="page" anchory="page"/>
            </v:shape>
          </w:pict>
        </mc:Fallback>
      </mc:AlternateContent>
    </w:r>
    <w:r w:rsidR="00C66EBD">
      <w:rPr>
        <w:noProof/>
      </w:rPr>
      <mc:AlternateContent>
        <mc:Choice Requires="wps">
          <w:drawing>
            <wp:anchor distT="0" distB="0" distL="114300" distR="114300" simplePos="0" relativeHeight="251649024" behindDoc="0" locked="0" layoutInCell="0" allowOverlap="1" wp14:anchorId="614985B4" wp14:editId="176640EE">
              <wp:simplePos x="0" y="0"/>
              <wp:positionH relativeFrom="page">
                <wp:posOffset>0</wp:posOffset>
              </wp:positionH>
              <wp:positionV relativeFrom="page">
                <wp:posOffset>10248900</wp:posOffset>
              </wp:positionV>
              <wp:extent cx="7560310" cy="252095"/>
              <wp:effectExtent l="0" t="0" r="0" b="14605"/>
              <wp:wrapNone/>
              <wp:docPr id="28" name="Text Box 28"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0812F0E" w14:textId="52AED248" w:rsidR="00C66EBD" w:rsidRPr="00C66EBD" w:rsidRDefault="00C66EBD" w:rsidP="00C66EBD">
                          <w:pPr>
                            <w:spacing w:after="0"/>
                            <w:jc w:val="center"/>
                            <w:rPr>
                              <w:sz w:val="24"/>
                            </w:rPr>
                          </w:pPr>
                          <w:r w:rsidRPr="00C66EB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14985B4" id="Text Box 28" o:spid="_x0000_s1037"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490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Uwc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47zIBpoD7udhoD44vlI4xAML&#10;8Zl55BrnRv3GJzykBmwGR4uSFvyvv/lTPlKAUUo61E5Nw88d84IS/d0iOTfj6+sktnxBw7/1bk5e&#10;uzN3gLIc4wtxPJspN+qTKT2YV5T3MnXDELMce9Z0czLv4qBkfB5cLJc5CWXlWHywa8dT6QRngval&#10;f2XeHfGPyNwjnNTFqnc0DLkDEctdBKkyRwngAc0j7ijJzPLx+STNv73nrMsjX/wG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CM1TBwXAgAALAQAAA4AAAAAAAAAAAAAAAAALgIAAGRycy9lMm9Eb2MueG1sUEsBAi0AFAAG&#10;AAgAAAAhAF6iDg7fAAAACwEAAA8AAAAAAAAAAAAAAAAAcQQAAGRycy9kb3ducmV2LnhtbFBLBQYA&#10;AAAABAAEAPMAAAB9BQAAAAA=&#10;" o:allowincell="f" filled="f" stroked="f" strokeweight=".5pt">
              <v:textbox inset=",0,,0">
                <w:txbxContent>
                  <w:p w14:paraId="40812F0E" w14:textId="52AED248" w:rsidR="00C66EBD" w:rsidRPr="00C66EBD" w:rsidRDefault="00C66EBD" w:rsidP="00C66EBD">
                    <w:pPr>
                      <w:spacing w:after="0"/>
                      <w:jc w:val="center"/>
                      <w:rPr>
                        <w:sz w:val="24"/>
                      </w:rPr>
                    </w:pPr>
                    <w:r w:rsidRPr="00C66EBD">
                      <w:rPr>
                        <w:sz w:val="24"/>
                      </w:rPr>
                      <w:t>OFFICIAL</w:t>
                    </w:r>
                  </w:p>
                </w:txbxContent>
              </v:textbox>
              <w10:wrap anchorx="page" anchory="page"/>
            </v:shape>
          </w:pict>
        </mc:Fallback>
      </mc:AlternateContent>
    </w:r>
    <w:r w:rsidR="00A8506A">
      <w:rPr>
        <w:noProof/>
      </w:rPr>
      <mc:AlternateContent>
        <mc:Choice Requires="wps">
          <w:drawing>
            <wp:anchor distT="0" distB="0" distL="114300" distR="114300" simplePos="0" relativeHeight="251673600" behindDoc="0" locked="0" layoutInCell="0" allowOverlap="1" wp14:anchorId="28F573BE" wp14:editId="5DEA91AA">
              <wp:simplePos x="0" y="0"/>
              <wp:positionH relativeFrom="page">
                <wp:posOffset>0</wp:posOffset>
              </wp:positionH>
              <wp:positionV relativeFrom="page">
                <wp:posOffset>10248900</wp:posOffset>
              </wp:positionV>
              <wp:extent cx="7560310" cy="252095"/>
              <wp:effectExtent l="0" t="0" r="0" b="14605"/>
              <wp:wrapNone/>
              <wp:docPr id="24" name="Text Box 24"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5E6F67" w14:textId="7E1D2E11" w:rsidR="00A8506A" w:rsidRPr="00A8506A" w:rsidRDefault="00A8506A" w:rsidP="00A8506A">
                          <w:pPr>
                            <w:spacing w:after="0"/>
                            <w:jc w:val="center"/>
                            <w:rPr>
                              <w:sz w:val="24"/>
                            </w:rPr>
                          </w:pPr>
                          <w:r w:rsidRPr="00A8506A">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8F573BE" id="Text Box 24" o:spid="_x0000_s1038"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7360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yo79eGAIAACwEAAAOAAAAAAAAAAAAAAAAAC4CAABkcnMvZTJvRG9jLnhtbFBLAQItABQA&#10;BgAIAAAAIQBeog4O3wAAAAsBAAAPAAAAAAAAAAAAAAAAAHIEAABkcnMvZG93bnJldi54bWxQSwUG&#10;AAAAAAQABADzAAAAfgUAAAAA&#10;" o:allowincell="f" filled="f" stroked="f" strokeweight=".5pt">
              <v:textbox inset=",0,,0">
                <w:txbxContent>
                  <w:p w14:paraId="775E6F67" w14:textId="7E1D2E11" w:rsidR="00A8506A" w:rsidRPr="00A8506A" w:rsidRDefault="00A8506A" w:rsidP="00A8506A">
                    <w:pPr>
                      <w:spacing w:after="0"/>
                      <w:jc w:val="center"/>
                      <w:rPr>
                        <w:sz w:val="24"/>
                      </w:rPr>
                    </w:pPr>
                    <w:r w:rsidRPr="00A8506A">
                      <w:rPr>
                        <w:sz w:val="24"/>
                      </w:rPr>
                      <w:t>OFFICIAL</w:t>
                    </w:r>
                  </w:p>
                </w:txbxContent>
              </v:textbox>
              <w10:wrap anchorx="page" anchory="page"/>
            </v:shape>
          </w:pict>
        </mc:Fallback>
      </mc:AlternateContent>
    </w:r>
    <w:r w:rsidR="00750C21">
      <w:rPr>
        <w:noProof/>
      </w:rPr>
      <mc:AlternateContent>
        <mc:Choice Requires="wps">
          <w:drawing>
            <wp:anchor distT="0" distB="0" distL="114300" distR="114300" simplePos="0" relativeHeight="251665408" behindDoc="0" locked="0" layoutInCell="0" allowOverlap="1" wp14:anchorId="035FFAD7" wp14:editId="42AB86C1">
              <wp:simplePos x="0" y="0"/>
              <wp:positionH relativeFrom="page">
                <wp:posOffset>0</wp:posOffset>
              </wp:positionH>
              <wp:positionV relativeFrom="page">
                <wp:posOffset>10248900</wp:posOffset>
              </wp:positionV>
              <wp:extent cx="7560310" cy="252095"/>
              <wp:effectExtent l="0" t="0" r="0" b="14605"/>
              <wp:wrapNone/>
              <wp:docPr id="20" name="Text Box 20"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C5A14D" w14:textId="193888A7" w:rsidR="00750C21" w:rsidRPr="00750C21" w:rsidRDefault="00750C21" w:rsidP="00750C21">
                          <w:pPr>
                            <w:spacing w:after="0"/>
                            <w:jc w:val="center"/>
                            <w:rPr>
                              <w:sz w:val="24"/>
                            </w:rPr>
                          </w:pPr>
                          <w:r w:rsidRPr="00750C21">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35FFAD7" id="Text Box 20" o:spid="_x0000_s1039"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D7WGAIAACw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2Fe0yHRXZQnXA/Bz313vJ1g0Ns&#10;mA/PzCHXODfqNzzhIRVgMzhblNTgfv3NH/ORAoxS0qJ2Sup/HpgTlKjvBsm5Hd/cRLGlCxrurXc3&#10;eM1B3wPKcowvxPJkxtygBlM60K8o71XshiFmOPYs6W4w70OvZHweXKxWKQllZVnYmK3lsXSEM0L7&#10;0r0yZ8/4B2TuEQZ1seIdDX1uT8TqEEA2iaMIcI/mGXeUZGL5/Hyi5t/eU9b1kS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CCLD7WGAIAACwEAAAOAAAAAAAAAAAAAAAAAC4CAABkcnMvZTJvRG9jLnhtbFBLAQItABQA&#10;BgAIAAAAIQBeog4O3wAAAAsBAAAPAAAAAAAAAAAAAAAAAHIEAABkcnMvZG93bnJldi54bWxQSwUG&#10;AAAAAAQABADzAAAAfgUAAAAA&#10;" o:allowincell="f" filled="f" stroked="f" strokeweight=".5pt">
              <v:textbox inset=",0,,0">
                <w:txbxContent>
                  <w:p w14:paraId="74C5A14D" w14:textId="193888A7" w:rsidR="00750C21" w:rsidRPr="00750C21" w:rsidRDefault="00750C21" w:rsidP="00750C21">
                    <w:pPr>
                      <w:spacing w:after="0"/>
                      <w:jc w:val="center"/>
                      <w:rPr>
                        <w:sz w:val="24"/>
                      </w:rPr>
                    </w:pPr>
                    <w:r w:rsidRPr="00750C21">
                      <w:rPr>
                        <w:sz w:val="24"/>
                      </w:rPr>
                      <w:t>OFFICIAL</w:t>
                    </w:r>
                  </w:p>
                </w:txbxContent>
              </v:textbox>
              <w10:wrap anchorx="page" anchory="page"/>
            </v:shape>
          </w:pict>
        </mc:Fallback>
      </mc:AlternateContent>
    </w:r>
    <w:r w:rsidR="008C229F">
      <w:rPr>
        <w:noProof/>
      </w:rPr>
      <mc:AlternateContent>
        <mc:Choice Requires="wps">
          <w:drawing>
            <wp:anchor distT="0" distB="0" distL="114300" distR="114300" simplePos="0" relativeHeight="251655168" behindDoc="0" locked="0" layoutInCell="0" allowOverlap="1" wp14:anchorId="2BA53D77" wp14:editId="2407DA97">
              <wp:simplePos x="0" y="0"/>
              <wp:positionH relativeFrom="page">
                <wp:posOffset>0</wp:posOffset>
              </wp:positionH>
              <wp:positionV relativeFrom="page">
                <wp:posOffset>10248900</wp:posOffset>
              </wp:positionV>
              <wp:extent cx="7560310" cy="252095"/>
              <wp:effectExtent l="0" t="0" r="0" b="14605"/>
              <wp:wrapNone/>
              <wp:docPr id="2" name="Text Box 2"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AB5293" w14:textId="5FF2E836" w:rsidR="008C229F" w:rsidRPr="008C229F" w:rsidRDefault="008C229F" w:rsidP="008C229F">
                          <w:pPr>
                            <w:spacing w:after="0"/>
                            <w:jc w:val="center"/>
                            <w:rPr>
                              <w:sz w:val="24"/>
                            </w:rPr>
                          </w:pPr>
                          <w:r w:rsidRPr="008C229F">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2BA53D77" id="Text Box 2" o:spid="_x0000_s1040" type="#_x0000_t202" alt="{&quot;HashCode&quot;:376260202,&quot;Height&quot;:841.0,&quot;Width&quot;:595.0,&quot;Placement&quot;:&quot;Footer&quot;,&quot;Index&quot;:&quot;Primary&quot;,&quot;Section&quot;:1,&quot;Top&quot;:0.0,&quot;Left&quot;:0.0}" style="position:absolute;left:0;text-align:left;margin-left:0;margin-top:807pt;width:595.3pt;height:19.85pt;z-index:25165516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1jbGAIAACw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QV7jEdFtlBdcL9HPTUe8vXDQ6x&#10;YT48M4dc49yo3/CEh1SAzeBsUVKD+/U3f8xHCjBKSYvaKan/eWBOUKK+GyTndjydRrGlCxrurXc3&#10;eM1B3wPKcowvxPJkxtygBlM60K8o71XshiFmOPYs6W4w70OvZHweXKxWKQllZVnYmK3lsXSEM0L7&#10;0r0yZ8/4B2TuEQZ1seIdDX1uT8TqEEA2iaMIcI/mGXeUZGL5/Hyi5t/eU9b1kS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DQj1jbGAIAACwEAAAOAAAAAAAAAAAAAAAAAC4CAABkcnMvZTJvRG9jLnhtbFBLAQItABQA&#10;BgAIAAAAIQBeog4O3wAAAAsBAAAPAAAAAAAAAAAAAAAAAHIEAABkcnMvZG93bnJldi54bWxQSwUG&#10;AAAAAAQABADzAAAAfgUAAAAA&#10;" o:allowincell="f" filled="f" stroked="f" strokeweight=".5pt">
              <v:textbox inset=",0,,0">
                <w:txbxContent>
                  <w:p w14:paraId="2AAB5293" w14:textId="5FF2E836" w:rsidR="008C229F" w:rsidRPr="008C229F" w:rsidRDefault="008C229F" w:rsidP="008C229F">
                    <w:pPr>
                      <w:spacing w:after="0"/>
                      <w:jc w:val="center"/>
                      <w:rPr>
                        <w:sz w:val="24"/>
                      </w:rPr>
                    </w:pPr>
                    <w:r w:rsidRPr="008C229F">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1097994085"/>
        <w:docPartObj>
          <w:docPartGallery w:val="Page Numbers (Bottom of Page)"/>
          <w:docPartUnique/>
        </w:docPartObj>
      </w:sdtPr>
      <w:sdtEndPr/>
      <w:sdtContent>
        <w:sdt>
          <w:sdtPr>
            <w:id w:val="-726373178"/>
            <w:docPartObj>
              <w:docPartGallery w:val="Page Numbers (Top of Page)"/>
              <w:docPartUnique/>
            </w:docPartObj>
          </w:sdtPr>
          <w:sdtEndPr/>
          <w:sdtContent>
            <w:tr w:rsidR="00EF39A8" w:rsidRPr="00FB0DEA" w14:paraId="5A554109" w14:textId="77777777">
              <w:tc>
                <w:tcPr>
                  <w:tcW w:w="3402" w:type="dxa"/>
                  <w:vAlign w:val="center"/>
                </w:tcPr>
                <w:p w14:paraId="45717149" w14:textId="714F8234" w:rsidR="00EF39A8" w:rsidRPr="005723C8" w:rsidRDefault="003338AD" w:rsidP="00EF39A8">
                  <w:pPr>
                    <w:pStyle w:val="Footer"/>
                    <w:spacing w:after="0"/>
                    <w:jc w:val="left"/>
                  </w:pPr>
                  <w:r>
                    <w:rPr>
                      <w:noProof/>
                    </w:rPr>
                    <mc:AlternateContent>
                      <mc:Choice Requires="wps">
                        <w:drawing>
                          <wp:anchor distT="0" distB="0" distL="114300" distR="114300" simplePos="0" relativeHeight="251631616" behindDoc="0" locked="0" layoutInCell="0" allowOverlap="1" wp14:anchorId="50E209DC" wp14:editId="344F9E9C">
                            <wp:simplePos x="0" y="0"/>
                            <wp:positionH relativeFrom="page">
                              <wp:posOffset>-864235</wp:posOffset>
                            </wp:positionH>
                            <wp:positionV relativeFrom="page">
                              <wp:posOffset>327025</wp:posOffset>
                            </wp:positionV>
                            <wp:extent cx="7560310" cy="252095"/>
                            <wp:effectExtent l="0" t="0" r="0" b="14605"/>
                            <wp:wrapNone/>
                            <wp:docPr id="8" name="Text Box 8" descr="{&quot;HashCode&quot;:37626020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9C46FB" w14:textId="4CADACA0" w:rsidR="009671B2" w:rsidRPr="009671B2" w:rsidRDefault="009671B2" w:rsidP="009671B2">
                                        <w:pPr>
                                          <w:spacing w:after="0"/>
                                          <w:jc w:val="center"/>
                                          <w:rPr>
                                            <w:sz w:val="24"/>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0E209DC" id="Text Box 8" o:spid="_x0000_s1041" type="#_x0000_t202" alt="{&quot;HashCode&quot;:376260202,&quot;Height&quot;:841.0,&quot;Width&quot;:595.0,&quot;Placement&quot;:&quot;Footer&quot;,&quot;Index&quot;:&quot;Primary&quot;,&quot;Section&quot;:1,&quot;Top&quot;:0.0,&quot;Left&quot;:0.0}" style="position:absolute;margin-left:-68.05pt;margin-top:25.75pt;width:595.3pt;height:19.85pt;z-index:2516316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NlT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" o:allowincell="f" filled="f" stroked="f" strokeweight=".5pt">
                            <v:textbox inset=",0,,0">
                              <w:txbxContent>
                                <w:p w14:paraId="6B9C46FB" w14:textId="4CADACA0" w:rsidR="009671B2" w:rsidRPr="009671B2" w:rsidRDefault="009671B2" w:rsidP="009671B2">
                                  <w:pPr>
                                    <w:spacing w:after="0"/>
                                    <w:jc w:val="center"/>
                                    <w:rPr>
                                      <w:sz w:val="24"/>
                                    </w:rPr>
                                  </w:pPr>
                                </w:p>
                              </w:txbxContent>
                            </v:textbox>
                            <w10:wrap anchorx="page" anchory="page"/>
                          </v:shape>
                        </w:pict>
                      </mc:Fallback>
                    </mc:AlternateContent>
                  </w:r>
                  <w:r w:rsidR="00443926">
                    <w:t>Industry Research and Development Infrastructure Fund Guidelines</w:t>
                  </w:r>
                </w:p>
              </w:tc>
              <w:tc>
                <w:tcPr>
                  <w:tcW w:w="2410" w:type="dxa"/>
                  <w:vAlign w:val="center"/>
                </w:tcPr>
                <w:p w14:paraId="2C13C647" w14:textId="78A89156" w:rsidR="00EF39A8" w:rsidRPr="005723C8" w:rsidRDefault="00EF39A8" w:rsidP="00EF39A8">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1</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F6332F">
                    <w:rPr>
                      <w:rStyle w:val="PageNumber"/>
                      <w:noProof/>
                    </w:rPr>
                    <w:t>13</w:t>
                  </w:r>
                  <w:r>
                    <w:rPr>
                      <w:rStyle w:val="PageNumber"/>
                    </w:rPr>
                    <w:fldChar w:fldCharType="end"/>
                  </w:r>
                </w:p>
              </w:tc>
              <w:tc>
                <w:tcPr>
                  <w:tcW w:w="4211" w:type="dxa"/>
                </w:tcPr>
                <w:p w14:paraId="0DAA5395" w14:textId="77777777" w:rsidR="00EF39A8" w:rsidRPr="00FB0DEA" w:rsidRDefault="00EF39A8" w:rsidP="00EF39A8">
                  <w:pPr>
                    <w:pStyle w:val="Footer"/>
                    <w:spacing w:after="0"/>
                    <w:jc w:val="right"/>
                  </w:pPr>
                  <w:r w:rsidRPr="00EE5398">
                    <w:rPr>
                      <w:noProof/>
                      <w:lang w:val="en-GB" w:eastAsia="en-GB"/>
                    </w:rPr>
                    <w:drawing>
                      <wp:inline distT="0" distB="0" distL="0" distR="0" wp14:anchorId="097CCCA7" wp14:editId="13C3E5CF">
                        <wp:extent cx="1335600" cy="402043"/>
                        <wp:effectExtent l="0" t="0" r="0" b="0"/>
                        <wp:docPr id="129" name="Picture 129"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13ACE22B" w14:textId="77777777" w:rsidR="00EF39A8" w:rsidRPr="005723C8" w:rsidRDefault="00EF39A8" w:rsidP="00EF39A8">
    <w:pPr>
      <w:pStyle w:val="Footer"/>
      <w:tabs>
        <w:tab w:val="right" w:pos="7371"/>
      </w:tabs>
      <w:spacing w:after="0" w:line="240" w:lineRule="auto"/>
      <w:jc w:val="lef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03990" w14:textId="5FDD740C" w:rsidR="00F46D0A" w:rsidRDefault="001C3665" w:rsidP="00F46D0A">
    <w:pPr>
      <w:pStyle w:val="Footer"/>
      <w:tabs>
        <w:tab w:val="clear" w:pos="4513"/>
        <w:tab w:val="center" w:pos="4578"/>
      </w:tabs>
      <w:spacing w:after="0"/>
      <w:rPr>
        <w:rStyle w:val="PageNumber"/>
      </w:rPr>
    </w:pPr>
    <w:r>
      <w:rPr>
        <w:noProof/>
      </w:rPr>
      <mc:AlternateContent>
        <mc:Choice Requires="wps">
          <w:drawing>
            <wp:anchor distT="0" distB="0" distL="114300" distR="114300" simplePos="0" relativeHeight="251686912" behindDoc="0" locked="0" layoutInCell="0" allowOverlap="1" wp14:anchorId="4DB9D044" wp14:editId="40A51F37">
              <wp:simplePos x="0" y="0"/>
              <wp:positionH relativeFrom="page">
                <wp:posOffset>0</wp:posOffset>
              </wp:positionH>
              <wp:positionV relativeFrom="page">
                <wp:posOffset>10248900</wp:posOffset>
              </wp:positionV>
              <wp:extent cx="7560310" cy="252095"/>
              <wp:effectExtent l="0" t="0" r="0" b="14605"/>
              <wp:wrapNone/>
              <wp:docPr id="130" name="Text Box 130"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5840711" w14:textId="6E33C4AB" w:rsidR="001C3665" w:rsidRPr="001C3665" w:rsidRDefault="001C3665" w:rsidP="001C3665">
                          <w:pPr>
                            <w:spacing w:after="0"/>
                            <w:jc w:val="center"/>
                            <w:rPr>
                              <w:sz w:val="24"/>
                            </w:rPr>
                          </w:pPr>
                          <w:r w:rsidRPr="001C3665">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B9D044" id="_x0000_t202" coordsize="21600,21600" o:spt="202" path="m,l,21600r21600,l21600,xe">
              <v:stroke joinstyle="miter"/>
              <v:path gradientshapeok="t" o:connecttype="rect"/>
            </v:shapetype>
            <v:shape id="Text Box 130" o:spid="_x0000_s1050"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869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XbHGAIAACw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QVTjEdFtlBdcL9HPTUe8vXDQ6x&#10;YT48M4dc49yo3/CEh1SAzeBsUVKD+/U3f8xHCjBKSYvaKan/eWBOUKK+GyTndjydRrGlCxrurXc3&#10;eM1B3wPKcowvxPJkxtygBlM60K8o71XshiFmOPYs6W4w70OvZHweXKxWKQllZVnYmK3lsXSEM0L7&#10;0r0yZ8/4B2TuEQZ1seIdDX1uT8TqEEA2iaMIcI/mGXeUZGL5/Hyi5t/eU9b1kS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kHXbHGAIAACwEAAAOAAAAAAAAAAAAAAAAAC4CAABkcnMvZTJvRG9jLnhtbFBLAQItABQA&#10;BgAIAAAAIQBeog4O3wAAAAsBAAAPAAAAAAAAAAAAAAAAAHIEAABkcnMvZG93bnJldi54bWxQSwUG&#10;AAAAAAQABADzAAAAfgUAAAAA&#10;" o:allowincell="f" filled="f" stroked="f" strokeweight=".5pt">
              <v:textbox inset=",0,,0">
                <w:txbxContent>
                  <w:p w14:paraId="25840711" w14:textId="6E33C4AB" w:rsidR="001C3665" w:rsidRPr="001C3665" w:rsidRDefault="001C3665" w:rsidP="001C3665">
                    <w:pPr>
                      <w:spacing w:after="0"/>
                      <w:jc w:val="center"/>
                      <w:rPr>
                        <w:sz w:val="24"/>
                      </w:rPr>
                    </w:pPr>
                    <w:r w:rsidRPr="001C3665">
                      <w:rPr>
                        <w:sz w:val="24"/>
                      </w:rPr>
                      <w:t>OFFICIAL</w:t>
                    </w:r>
                  </w:p>
                </w:txbxContent>
              </v:textbox>
              <w10:wrap anchorx="page" anchory="page"/>
            </v:shape>
          </w:pict>
        </mc:Fallback>
      </mc:AlternateContent>
    </w:r>
    <w:r w:rsidR="00C66EBD">
      <w:rPr>
        <w:noProof/>
      </w:rPr>
      <mc:AlternateContent>
        <mc:Choice Requires="wps">
          <w:drawing>
            <wp:anchor distT="0" distB="0" distL="114300" distR="114300" simplePos="0" relativeHeight="251654144" behindDoc="0" locked="0" layoutInCell="0" allowOverlap="1" wp14:anchorId="72BD19FC" wp14:editId="508583D9">
              <wp:simplePos x="0" y="0"/>
              <wp:positionH relativeFrom="page">
                <wp:posOffset>0</wp:posOffset>
              </wp:positionH>
              <wp:positionV relativeFrom="page">
                <wp:posOffset>10248900</wp:posOffset>
              </wp:positionV>
              <wp:extent cx="7560310" cy="252095"/>
              <wp:effectExtent l="0" t="0" r="0" b="14605"/>
              <wp:wrapNone/>
              <wp:docPr id="29" name="Text Box 29"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E28AC8" w14:textId="3D0AA1B1" w:rsidR="00C66EBD" w:rsidRPr="00C66EBD" w:rsidRDefault="00C66EBD" w:rsidP="00C66EBD">
                          <w:pPr>
                            <w:spacing w:after="0"/>
                            <w:jc w:val="center"/>
                            <w:rPr>
                              <w:sz w:val="24"/>
                            </w:rPr>
                          </w:pPr>
                          <w:r w:rsidRPr="00C66EBD">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72BD19FC" id="Text Box 29" o:spid="_x0000_s1051"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5414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vdPFw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qTjEssoXqiPs56Kn3lq8aHGLN&#10;fHhhDrnGuVG/4RkPqQCbwcmipAb362/+mI8UYJSSFrVTUv9zz5ygRH03SM7t+OYmii1d0HDvvdvB&#10;a/b6AVCWY3whlicz5gY1mNKBfkN5L2M3DDHDsWdJt4P5EHol4/PgYrlMSSgry8LabCyPpSOcEdrX&#10;7o05e8I/IHNPMKiLFR9o6HN7Ipb7ALJJHEWAezRPuKMkE8un5xM1//6esi6PfPEb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NSS908XAgAALAQAAA4AAAAAAAAAAAAAAAAALgIAAGRycy9lMm9Eb2MueG1sUEsBAi0AFAAG&#10;AAgAAAAhAF6iDg7fAAAACwEAAA8AAAAAAAAAAAAAAAAAcQQAAGRycy9kb3ducmV2LnhtbFBLBQYA&#10;AAAABAAEAPMAAAB9BQAAAAA=&#10;" o:allowincell="f" filled="f" stroked="f" strokeweight=".5pt">
              <v:textbox inset=",0,,0">
                <w:txbxContent>
                  <w:p w14:paraId="2AE28AC8" w14:textId="3D0AA1B1" w:rsidR="00C66EBD" w:rsidRPr="00C66EBD" w:rsidRDefault="00C66EBD" w:rsidP="00C66EBD">
                    <w:pPr>
                      <w:spacing w:after="0"/>
                      <w:jc w:val="center"/>
                      <w:rPr>
                        <w:sz w:val="24"/>
                      </w:rPr>
                    </w:pPr>
                    <w:r w:rsidRPr="00C66EBD">
                      <w:rPr>
                        <w:sz w:val="24"/>
                      </w:rPr>
                      <w:t>OFFICIAL</w:t>
                    </w:r>
                  </w:p>
                </w:txbxContent>
              </v:textbox>
              <w10:wrap anchorx="page" anchory="page"/>
            </v:shape>
          </w:pict>
        </mc:Fallback>
      </mc:AlternateContent>
    </w:r>
    <w:r w:rsidR="00A8506A">
      <w:rPr>
        <w:noProof/>
      </w:rPr>
      <mc:AlternateContent>
        <mc:Choice Requires="wps">
          <w:drawing>
            <wp:anchor distT="0" distB="0" distL="114300" distR="114300" simplePos="0" relativeHeight="251678720" behindDoc="0" locked="0" layoutInCell="0" allowOverlap="1" wp14:anchorId="069B7C6F" wp14:editId="4DFC6317">
              <wp:simplePos x="0" y="0"/>
              <wp:positionH relativeFrom="page">
                <wp:posOffset>0</wp:posOffset>
              </wp:positionH>
              <wp:positionV relativeFrom="page">
                <wp:posOffset>10248900</wp:posOffset>
              </wp:positionV>
              <wp:extent cx="7560310" cy="252095"/>
              <wp:effectExtent l="0" t="0" r="0" b="14605"/>
              <wp:wrapNone/>
              <wp:docPr id="25" name="Text Box 25"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6014FD" w14:textId="627EF5B4" w:rsidR="00A8506A" w:rsidRPr="00A8506A" w:rsidRDefault="00A8506A" w:rsidP="00A8506A">
                          <w:pPr>
                            <w:spacing w:after="0"/>
                            <w:jc w:val="center"/>
                            <w:rPr>
                              <w:sz w:val="24"/>
                            </w:rPr>
                          </w:pPr>
                          <w:r w:rsidRPr="00A8506A">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69B7C6F" id="Text Box 25" o:spid="_x0000_s1052"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7872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CFBAQNGAIAACwEAAAOAAAAAAAAAAAAAAAAAC4CAABkcnMvZTJvRG9jLnhtbFBLAQItABQA&#10;BgAIAAAAIQBeog4O3wAAAAsBAAAPAAAAAAAAAAAAAAAAAHIEAABkcnMvZG93bnJldi54bWxQSwUG&#10;AAAAAAQABADzAAAAfgUAAAAA&#10;" o:allowincell="f" filled="f" stroked="f" strokeweight=".5pt">
              <v:textbox inset=",0,,0">
                <w:txbxContent>
                  <w:p w14:paraId="066014FD" w14:textId="627EF5B4" w:rsidR="00A8506A" w:rsidRPr="00A8506A" w:rsidRDefault="00A8506A" w:rsidP="00A8506A">
                    <w:pPr>
                      <w:spacing w:after="0"/>
                      <w:jc w:val="center"/>
                      <w:rPr>
                        <w:sz w:val="24"/>
                      </w:rPr>
                    </w:pPr>
                    <w:r w:rsidRPr="00A8506A">
                      <w:rPr>
                        <w:sz w:val="24"/>
                      </w:rPr>
                      <w:t>OFFICIAL</w:t>
                    </w:r>
                  </w:p>
                </w:txbxContent>
              </v:textbox>
              <w10:wrap anchorx="page" anchory="page"/>
            </v:shape>
          </w:pict>
        </mc:Fallback>
      </mc:AlternateContent>
    </w:r>
    <w:r w:rsidR="00750C21">
      <w:rPr>
        <w:noProof/>
      </w:rPr>
      <mc:AlternateContent>
        <mc:Choice Requires="wps">
          <w:drawing>
            <wp:anchor distT="0" distB="0" distL="114300" distR="114300" simplePos="0" relativeHeight="251670528" behindDoc="0" locked="0" layoutInCell="0" allowOverlap="1" wp14:anchorId="1DB118D5" wp14:editId="49E3F3B8">
              <wp:simplePos x="0" y="0"/>
              <wp:positionH relativeFrom="page">
                <wp:posOffset>0</wp:posOffset>
              </wp:positionH>
              <wp:positionV relativeFrom="page">
                <wp:posOffset>10248900</wp:posOffset>
              </wp:positionV>
              <wp:extent cx="7560310" cy="252095"/>
              <wp:effectExtent l="0" t="0" r="0" b="14605"/>
              <wp:wrapNone/>
              <wp:docPr id="21" name="Text Box 21"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8EA21A" w14:textId="5A6CF9DE" w:rsidR="00750C21" w:rsidRPr="00750C21" w:rsidRDefault="00750C21" w:rsidP="00750C21">
                          <w:pPr>
                            <w:spacing w:after="0"/>
                            <w:jc w:val="center"/>
                            <w:rPr>
                              <w:sz w:val="24"/>
                            </w:rPr>
                          </w:pPr>
                          <w:r w:rsidRPr="00750C21">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DB118D5" id="Text Box 21" o:spid="_x0000_s1053"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7052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1i4WFGAIAACwEAAAOAAAAAAAAAAAAAAAAAC4CAABkcnMvZTJvRG9jLnhtbFBLAQItABQA&#10;BgAIAAAAIQBeog4O3wAAAAsBAAAPAAAAAAAAAAAAAAAAAHIEAABkcnMvZG93bnJldi54bWxQSwUG&#10;AAAAAAQABADzAAAAfgUAAAAA&#10;" o:allowincell="f" filled="f" stroked="f" strokeweight=".5pt">
              <v:textbox inset=",0,,0">
                <w:txbxContent>
                  <w:p w14:paraId="2A8EA21A" w14:textId="5A6CF9DE" w:rsidR="00750C21" w:rsidRPr="00750C21" w:rsidRDefault="00750C21" w:rsidP="00750C21">
                    <w:pPr>
                      <w:spacing w:after="0"/>
                      <w:jc w:val="center"/>
                      <w:rPr>
                        <w:sz w:val="24"/>
                      </w:rPr>
                    </w:pPr>
                    <w:r w:rsidRPr="00750C21">
                      <w:rPr>
                        <w:sz w:val="24"/>
                      </w:rPr>
                      <w:t>OFFICIAL</w:t>
                    </w:r>
                  </w:p>
                </w:txbxContent>
              </v:textbox>
              <w10:wrap anchorx="page" anchory="page"/>
            </v:shape>
          </w:pict>
        </mc:Fallback>
      </mc:AlternateContent>
    </w:r>
    <w:r w:rsidR="008C229F">
      <w:rPr>
        <w:noProof/>
      </w:rPr>
      <mc:AlternateContent>
        <mc:Choice Requires="wps">
          <w:drawing>
            <wp:anchor distT="0" distB="0" distL="114300" distR="114300" simplePos="0" relativeHeight="251662336" behindDoc="0" locked="0" layoutInCell="0" allowOverlap="1" wp14:anchorId="5650FD91" wp14:editId="2B6E67EE">
              <wp:simplePos x="0" y="0"/>
              <wp:positionH relativeFrom="page">
                <wp:posOffset>0</wp:posOffset>
              </wp:positionH>
              <wp:positionV relativeFrom="page">
                <wp:posOffset>10248900</wp:posOffset>
              </wp:positionV>
              <wp:extent cx="7560310" cy="252095"/>
              <wp:effectExtent l="0" t="0" r="0" b="14605"/>
              <wp:wrapNone/>
              <wp:docPr id="17" name="Text Box 17"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336491" w14:textId="636F1D37" w:rsidR="008C229F" w:rsidRPr="008C229F" w:rsidRDefault="008C229F" w:rsidP="008C229F">
                          <w:pPr>
                            <w:spacing w:after="0"/>
                            <w:jc w:val="center"/>
                            <w:rPr>
                              <w:sz w:val="24"/>
                            </w:rPr>
                          </w:pPr>
                          <w:r w:rsidRPr="008C229F">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5650FD91" id="Text Box 17" o:spid="_x0000_s1054"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AhQskXGAIAACwEAAAOAAAAAAAAAAAAAAAAAC4CAABkcnMvZTJvRG9jLnhtbFBLAQItABQA&#10;BgAIAAAAIQBeog4O3wAAAAsBAAAPAAAAAAAAAAAAAAAAAHIEAABkcnMvZG93bnJldi54bWxQSwUG&#10;AAAAAAQABADzAAAAfgUAAAAA&#10;" o:allowincell="f" filled="f" stroked="f" strokeweight=".5pt">
              <v:textbox inset=",0,,0">
                <w:txbxContent>
                  <w:p w14:paraId="51336491" w14:textId="636F1D37" w:rsidR="008C229F" w:rsidRPr="008C229F" w:rsidRDefault="008C229F" w:rsidP="008C229F">
                    <w:pPr>
                      <w:spacing w:after="0"/>
                      <w:jc w:val="center"/>
                      <w:rPr>
                        <w:sz w:val="24"/>
                      </w:rPr>
                    </w:pPr>
                    <w:r w:rsidRPr="008C229F">
                      <w:rPr>
                        <w:sz w:val="24"/>
                      </w:rPr>
                      <w:t>OFFICIAL</w:t>
                    </w:r>
                  </w:p>
                </w:txbxContent>
              </v:textbox>
              <w10:wrap anchorx="page" anchory="page"/>
            </v:shape>
          </w:pict>
        </mc:Fallback>
      </mc:AlternateContent>
    </w:r>
    <w:r w:rsidR="00911539">
      <w:rPr>
        <w:noProof/>
      </w:rPr>
      <mc:AlternateContent>
        <mc:Choice Requires="wps">
          <w:drawing>
            <wp:anchor distT="0" distB="0" distL="114300" distR="114300" simplePos="0" relativeHeight="251645952" behindDoc="0" locked="0" layoutInCell="0" allowOverlap="1" wp14:anchorId="0059FBD1" wp14:editId="43A54CC1">
              <wp:simplePos x="0" y="0"/>
              <wp:positionH relativeFrom="page">
                <wp:posOffset>0</wp:posOffset>
              </wp:positionH>
              <wp:positionV relativeFrom="page">
                <wp:posOffset>10248900</wp:posOffset>
              </wp:positionV>
              <wp:extent cx="7560310" cy="252095"/>
              <wp:effectExtent l="0" t="0" r="0" b="14605"/>
              <wp:wrapNone/>
              <wp:docPr id="14" name="Text Box 14"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B0E4AE7" w14:textId="72DFD1EE" w:rsidR="00911539" w:rsidRPr="00911539" w:rsidRDefault="00911539" w:rsidP="00911539">
                          <w:pPr>
                            <w:spacing w:after="0"/>
                            <w:jc w:val="center"/>
                            <w:rPr>
                              <w:sz w:val="24"/>
                            </w:rPr>
                          </w:pPr>
                          <w:r w:rsidRPr="00911539">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0059FBD1" id="Text Box 14" o:spid="_x0000_s1055"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4595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UifGAIAACw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oKp5gPi+ygOuF+DnrqveXrBofY&#10;MB+emUOucW7Ub3jCQyrAZnC2KKnB/fqbP+YjBRilpEXtlNT/PDAnKFHfDZIzH9/eRrGlCxrurXc3&#10;eM1B3wPKcowvxPJkxtygBlM60K8o71XshiFmOPYs6W4w70OvZHweXKxWKQllZVnYmK3lsXSEM0L7&#10;0r0yZ8/4B2TuEQZ1seIdDX1uT8TqEEA2iaMIcI/mGXeUZGL5/Hyi5t/eU9b1kS9/Aw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DRzUifGAIAACwEAAAOAAAAAAAAAAAAAAAAAC4CAABkcnMvZTJvRG9jLnhtbFBLAQItABQA&#10;BgAIAAAAIQBeog4O3wAAAAsBAAAPAAAAAAAAAAAAAAAAAHIEAABkcnMvZG93bnJldi54bWxQSwUG&#10;AAAAAAQABADzAAAAfgUAAAAA&#10;" o:allowincell="f" filled="f" stroked="f" strokeweight=".5pt">
              <v:textbox inset=",0,,0">
                <w:txbxContent>
                  <w:p w14:paraId="6B0E4AE7" w14:textId="72DFD1EE" w:rsidR="00911539" w:rsidRPr="00911539" w:rsidRDefault="00911539" w:rsidP="00911539">
                    <w:pPr>
                      <w:spacing w:after="0"/>
                      <w:jc w:val="center"/>
                      <w:rPr>
                        <w:sz w:val="24"/>
                      </w:rPr>
                    </w:pPr>
                    <w:r w:rsidRPr="00911539">
                      <w:rPr>
                        <w:sz w:val="24"/>
                      </w:rPr>
                      <w:t>OFFICIAL</w:t>
                    </w:r>
                  </w:p>
                </w:txbxContent>
              </v:textbox>
              <w10:wrap anchorx="page" anchory="page"/>
            </v:shape>
          </w:pict>
        </mc:Fallback>
      </mc:AlternateContent>
    </w:r>
    <w:r w:rsidR="00F62242">
      <w:rPr>
        <w:noProof/>
      </w:rPr>
      <mc:AlternateContent>
        <mc:Choice Requires="wps">
          <w:drawing>
            <wp:anchor distT="0" distB="0" distL="114300" distR="114300" simplePos="0" relativeHeight="251638784" behindDoc="0" locked="0" layoutInCell="0" allowOverlap="1" wp14:anchorId="45CAAA0E" wp14:editId="277A2046">
              <wp:simplePos x="0" y="0"/>
              <wp:positionH relativeFrom="page">
                <wp:posOffset>0</wp:posOffset>
              </wp:positionH>
              <wp:positionV relativeFrom="page">
                <wp:posOffset>10248900</wp:posOffset>
              </wp:positionV>
              <wp:extent cx="7560310" cy="252095"/>
              <wp:effectExtent l="0" t="0" r="0" b="14605"/>
              <wp:wrapNone/>
              <wp:docPr id="5" name="Text Box 5"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3164BF" w14:textId="44E90A77" w:rsidR="00F62242" w:rsidRPr="00F62242" w:rsidRDefault="00F62242" w:rsidP="00F62242">
                          <w:pPr>
                            <w:spacing w:after="0"/>
                            <w:jc w:val="center"/>
                            <w:rPr>
                              <w:sz w:val="24"/>
                            </w:rPr>
                          </w:pPr>
                          <w:r w:rsidRPr="00F62242">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5CAAA0E" id="Text Box 5" o:spid="_x0000_s1056"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3878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" o:allowincell="f" filled="f" stroked="f" strokeweight=".5pt">
              <v:textbox inset=",0,,0">
                <w:txbxContent>
                  <w:p w14:paraId="303164BF" w14:textId="44E90A77" w:rsidR="00F62242" w:rsidRPr="00F62242" w:rsidRDefault="00F62242" w:rsidP="00F62242">
                    <w:pPr>
                      <w:spacing w:after="0"/>
                      <w:jc w:val="center"/>
                      <w:rPr>
                        <w:sz w:val="24"/>
                      </w:rPr>
                    </w:pPr>
                    <w:r w:rsidRPr="00F62242">
                      <w:rPr>
                        <w:sz w:val="24"/>
                      </w:rPr>
                      <w:t>OFFICIAL</w:t>
                    </w:r>
                  </w:p>
                </w:txbxContent>
              </v:textbox>
              <w10:wrap anchorx="page" anchory="page"/>
            </v:shape>
          </w:pict>
        </mc:Fallback>
      </mc:AlternateContent>
    </w:r>
    <w:r w:rsidR="009671B2">
      <w:rPr>
        <w:noProof/>
      </w:rPr>
      <mc:AlternateContent>
        <mc:Choice Requires="wps">
          <w:drawing>
            <wp:anchor distT="0" distB="0" distL="114300" distR="114300" simplePos="0" relativeHeight="251630592" behindDoc="0" locked="0" layoutInCell="0" allowOverlap="1" wp14:anchorId="4C634993" wp14:editId="0BA58D3F">
              <wp:simplePos x="0" y="0"/>
              <wp:positionH relativeFrom="page">
                <wp:posOffset>0</wp:posOffset>
              </wp:positionH>
              <wp:positionV relativeFrom="page">
                <wp:posOffset>10248900</wp:posOffset>
              </wp:positionV>
              <wp:extent cx="7560310" cy="252095"/>
              <wp:effectExtent l="0" t="0" r="0" b="14605"/>
              <wp:wrapNone/>
              <wp:docPr id="6" name="Text Box 6" descr="{&quot;HashCode&quot;:376260202,&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8EDD3A" w14:textId="7E62E364" w:rsidR="009671B2" w:rsidRPr="009671B2" w:rsidRDefault="009671B2" w:rsidP="009671B2">
                          <w:pPr>
                            <w:spacing w:after="0"/>
                            <w:jc w:val="center"/>
                            <w:rPr>
                              <w:sz w:val="24"/>
                            </w:rPr>
                          </w:pPr>
                          <w:r w:rsidRPr="009671B2">
                            <w:rPr>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4C634993" id="Text Box 6" o:spid="_x0000_s1057" type="#_x0000_t202" alt="{&quot;HashCode&quot;:376260202,&quot;Height&quot;:841.0,&quot;Width&quot;:595.0,&quot;Placement&quot;:&quot;Footer&quot;,&quot;Index&quot;:&quot;FirstPage&quot;,&quot;Section&quot;:1,&quot;Top&quot;:0.0,&quot;Left&quot;:0.0}" style="position:absolute;left:0;text-align:left;margin-left:0;margin-top:807pt;width:595.3pt;height:19.85pt;z-index:2516305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" o:allowincell="f" filled="f" stroked="f" strokeweight=".5pt">
              <v:textbox inset=",0,,0">
                <w:txbxContent>
                  <w:p w14:paraId="468EDD3A" w14:textId="7E62E364" w:rsidR="009671B2" w:rsidRPr="009671B2" w:rsidRDefault="009671B2" w:rsidP="009671B2">
                    <w:pPr>
                      <w:spacing w:after="0"/>
                      <w:jc w:val="center"/>
                      <w:rPr>
                        <w:sz w:val="24"/>
                      </w:rPr>
                    </w:pPr>
                    <w:r w:rsidRPr="009671B2">
                      <w:rPr>
                        <w:sz w:val="24"/>
                      </w:rPr>
                      <w:t>OFFICIAL</w:t>
                    </w:r>
                  </w:p>
                </w:txbxContent>
              </v:textbox>
              <w10:wrap anchorx="page" anchory="page"/>
            </v:shape>
          </w:pict>
        </mc:Fallback>
      </mc:AlternateContent>
    </w:r>
  </w:p>
  <w:tbl>
    <w:tblPr>
      <w:tblStyle w:val="TableGrid"/>
      <w:tblW w:w="10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410"/>
      <w:gridCol w:w="4211"/>
    </w:tblGrid>
    <w:sdt>
      <w:sdtPr>
        <w:id w:val="-516226530"/>
        <w:docPartObj>
          <w:docPartGallery w:val="Page Numbers (Bottom of Page)"/>
          <w:docPartUnique/>
        </w:docPartObj>
      </w:sdtPr>
      <w:sdtEndPr/>
      <w:sdtContent>
        <w:sdt>
          <w:sdtPr>
            <w:id w:val="2061742869"/>
            <w:docPartObj>
              <w:docPartGallery w:val="Page Numbers (Top of Page)"/>
              <w:docPartUnique/>
            </w:docPartObj>
          </w:sdtPr>
          <w:sdtEndPr/>
          <w:sdtContent>
            <w:tr w:rsidR="00F46D0A" w:rsidRPr="00FB0DEA" w14:paraId="512272AE" w14:textId="77777777">
              <w:tc>
                <w:tcPr>
                  <w:tcW w:w="3402" w:type="dxa"/>
                  <w:vAlign w:val="center"/>
                </w:tcPr>
                <w:p w14:paraId="347D0B40" w14:textId="329650EF" w:rsidR="00F46D0A" w:rsidRPr="005723C8" w:rsidRDefault="00F6332F" w:rsidP="00F46D0A">
                  <w:pPr>
                    <w:pStyle w:val="Footer"/>
                    <w:spacing w:after="0"/>
                    <w:jc w:val="left"/>
                  </w:pPr>
                  <w:r>
                    <w:fldChar w:fldCharType="begin"/>
                  </w:r>
                  <w:r>
                    <w:instrText>STYLEREF  Title  \* MERGEFORMAT</w:instrText>
                  </w:r>
                  <w:r>
                    <w:fldChar w:fldCharType="separate"/>
                  </w:r>
                  <w:r>
                    <w:rPr>
                      <w:noProof/>
                    </w:rPr>
                    <w:t>GUIDELINES</w:t>
                  </w:r>
                  <w:r>
                    <w:rPr>
                      <w:noProof/>
                    </w:rPr>
                    <w:fldChar w:fldCharType="end"/>
                  </w:r>
                </w:p>
              </w:tc>
              <w:tc>
                <w:tcPr>
                  <w:tcW w:w="2410" w:type="dxa"/>
                  <w:vAlign w:val="center"/>
                </w:tcPr>
                <w:p w14:paraId="3C256A18" w14:textId="240DBF2A" w:rsidR="00F46D0A" w:rsidRPr="005723C8" w:rsidRDefault="00F46D0A" w:rsidP="00F46D0A">
                  <w:pPr>
                    <w:pStyle w:val="Footer"/>
                    <w:spacing w:after="0"/>
                    <w:rPr>
                      <w:rStyle w:val="PageNumber"/>
                    </w:rPr>
                  </w:pPr>
                  <w:r w:rsidRPr="005723C8">
                    <w:rPr>
                      <w:rStyle w:val="PageNumber"/>
                    </w:rPr>
                    <w:fldChar w:fldCharType="begin"/>
                  </w:r>
                  <w:r w:rsidRPr="005723C8">
                    <w:rPr>
                      <w:rStyle w:val="PageNumber"/>
                    </w:rPr>
                    <w:instrText xml:space="preserve"> PAGE </w:instrText>
                  </w:r>
                  <w:r w:rsidRPr="005723C8">
                    <w:rPr>
                      <w:rStyle w:val="PageNumber"/>
                    </w:rPr>
                    <w:fldChar w:fldCharType="separate"/>
                  </w:r>
                  <w:r>
                    <w:rPr>
                      <w:rStyle w:val="PageNumber"/>
                    </w:rPr>
                    <w:t>2</w:t>
                  </w:r>
                  <w:r w:rsidRPr="005723C8">
                    <w:rPr>
                      <w:rStyle w:val="PageNumber"/>
                    </w:rPr>
                    <w:fldChar w:fldCharType="end"/>
                  </w:r>
                  <w:r w:rsidRPr="005723C8">
                    <w:rPr>
                      <w:rStyle w:val="PageNumber"/>
                    </w:rPr>
                    <w:t xml:space="preserve"> of </w:t>
                  </w:r>
                  <w:r>
                    <w:rPr>
                      <w:rStyle w:val="PageNumber"/>
                    </w:rPr>
                    <w:fldChar w:fldCharType="begin"/>
                  </w:r>
                  <w:r>
                    <w:rPr>
                      <w:rStyle w:val="PageNumber"/>
                    </w:rPr>
                    <w:instrText xml:space="preserve"> SECTIONPAGES  \* Arabic  \* MERGEFORMAT </w:instrText>
                  </w:r>
                  <w:r>
                    <w:rPr>
                      <w:rStyle w:val="PageNumber"/>
                    </w:rPr>
                    <w:fldChar w:fldCharType="separate"/>
                  </w:r>
                  <w:r w:rsidR="00F6332F">
                    <w:rPr>
                      <w:rStyle w:val="PageNumber"/>
                      <w:noProof/>
                    </w:rPr>
                    <w:t>13</w:t>
                  </w:r>
                  <w:r>
                    <w:rPr>
                      <w:rStyle w:val="PageNumber"/>
                    </w:rPr>
                    <w:fldChar w:fldCharType="end"/>
                  </w:r>
                </w:p>
              </w:tc>
              <w:tc>
                <w:tcPr>
                  <w:tcW w:w="4211" w:type="dxa"/>
                </w:tcPr>
                <w:p w14:paraId="0263FE61" w14:textId="77777777" w:rsidR="00F46D0A" w:rsidRPr="00FB0DEA" w:rsidRDefault="00F46D0A" w:rsidP="00F46D0A">
                  <w:pPr>
                    <w:pStyle w:val="Footer"/>
                    <w:spacing w:after="0"/>
                    <w:jc w:val="right"/>
                  </w:pPr>
                  <w:r w:rsidRPr="00EE5398">
                    <w:rPr>
                      <w:noProof/>
                      <w:lang w:val="en-GB" w:eastAsia="en-GB"/>
                    </w:rPr>
                    <w:drawing>
                      <wp:inline distT="0" distB="0" distL="0" distR="0" wp14:anchorId="2619CCB4" wp14:editId="46CEDA1A">
                        <wp:extent cx="1335600" cy="402043"/>
                        <wp:effectExtent l="0" t="0" r="0" b="0"/>
                        <wp:docPr id="3" name="Picture 3" descr="Victoria State Government&#10;Jobs, Skills, Industry and Reg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10;Jobs, Skills, Industry and Regions logo"/>
                                <pic:cNvPicPr/>
                              </pic:nvPicPr>
                              <pic:blipFill>
                                <a:blip r:embed="rId1">
                                  <a:extLst>
                                    <a:ext uri="{28A0092B-C50C-407E-A947-70E740481C1C}">
                                      <a14:useLocalDpi xmlns:a14="http://schemas.microsoft.com/office/drawing/2010/main" val="0"/>
                                    </a:ext>
                                  </a:extLst>
                                </a:blip>
                                <a:stretch>
                                  <a:fillRect/>
                                </a:stretch>
                              </pic:blipFill>
                              <pic:spPr>
                                <a:xfrm>
                                  <a:off x="0" y="0"/>
                                  <a:ext cx="1335600" cy="402043"/>
                                </a:xfrm>
                                <a:prstGeom prst="rect">
                                  <a:avLst/>
                                </a:prstGeom>
                              </pic:spPr>
                            </pic:pic>
                          </a:graphicData>
                        </a:graphic>
                      </wp:inline>
                    </w:drawing>
                  </w:r>
                </w:p>
              </w:tc>
            </w:tr>
          </w:sdtContent>
        </w:sdt>
      </w:sdtContent>
    </w:sdt>
  </w:tbl>
  <w:p w14:paraId="319653D5" w14:textId="77777777" w:rsidR="00F46D0A" w:rsidRPr="005723C8" w:rsidRDefault="00F46D0A" w:rsidP="00F46D0A">
    <w:pPr>
      <w:pStyle w:val="Footer"/>
      <w:tabs>
        <w:tab w:val="right" w:pos="7371"/>
      </w:tabs>
      <w:spacing w:after="0" w:line="240" w:lineRule="auto"/>
      <w:jc w:val="lef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AB2AB" w14:textId="77777777" w:rsidR="00C40E86" w:rsidRDefault="00C40E86" w:rsidP="00123BB4">
      <w:r>
        <w:separator/>
      </w:r>
    </w:p>
  </w:footnote>
  <w:footnote w:type="continuationSeparator" w:id="0">
    <w:p w14:paraId="2EE740BD" w14:textId="77777777" w:rsidR="00C40E86" w:rsidRDefault="00C40E86" w:rsidP="00123BB4">
      <w:r>
        <w:continuationSeparator/>
      </w:r>
    </w:p>
  </w:footnote>
  <w:footnote w:type="continuationNotice" w:id="1">
    <w:p w14:paraId="6109F7B7" w14:textId="77777777" w:rsidR="00C40E86" w:rsidRDefault="00C40E86">
      <w:pPr>
        <w:spacing w:after="0" w:line="240" w:lineRule="auto"/>
      </w:pPr>
    </w:p>
  </w:footnote>
  <w:footnote w:id="2">
    <w:p w14:paraId="7E1376DC" w14:textId="77777777" w:rsidR="00D04470" w:rsidRPr="00EA3879" w:rsidRDefault="00D04470" w:rsidP="00D04470">
      <w:pPr>
        <w:pStyle w:val="FootnoteText"/>
        <w:rPr>
          <w:rFonts w:asciiTheme="minorHAnsi" w:hAnsiTheme="minorHAnsi" w:cstheme="minorHAnsi"/>
          <w:sz w:val="18"/>
          <w:szCs w:val="18"/>
        </w:rPr>
      </w:pPr>
      <w:r w:rsidRPr="00EA3879">
        <w:rPr>
          <w:rStyle w:val="FootnoteReference"/>
          <w:sz w:val="18"/>
          <w:szCs w:val="18"/>
        </w:rPr>
        <w:footnoteRef/>
      </w:r>
      <w:r w:rsidRPr="00EA3879">
        <w:rPr>
          <w:sz w:val="18"/>
          <w:szCs w:val="18"/>
        </w:rPr>
        <w:t xml:space="preserve"> </w:t>
      </w:r>
      <w:hyperlink r:id="rId1" w:history="1">
        <w:r w:rsidRPr="00EA3879">
          <w:rPr>
            <w:rStyle w:val="Hyperlink"/>
            <w:rFonts w:asciiTheme="minorHAnsi" w:hAnsiTheme="minorHAnsi" w:cstheme="minorHAnsi"/>
            <w:sz w:val="18"/>
            <w:szCs w:val="18"/>
          </w:rPr>
          <w:t>Research and development tax incentive | Australian Taxation Office (ato.gov.au)</w:t>
        </w:r>
      </w:hyperlink>
    </w:p>
  </w:footnote>
  <w:footnote w:id="3">
    <w:p w14:paraId="00B13F0B" w14:textId="0E85D464" w:rsidR="00FF1E68" w:rsidRPr="00106552" w:rsidRDefault="00FF1E68" w:rsidP="00B567F6">
      <w:pPr>
        <w:suppressAutoHyphens w:val="0"/>
        <w:spacing w:after="0" w:line="240" w:lineRule="auto"/>
        <w:textAlignment w:val="auto"/>
      </w:pPr>
      <w:r w:rsidRPr="00B567F6">
        <w:rPr>
          <w:rStyle w:val="FootnoteReference"/>
          <w:rFonts w:asciiTheme="minorHAnsi" w:hAnsiTheme="minorHAnsi" w:cstheme="minorHAnsi"/>
        </w:rPr>
        <w:footnoteRef/>
      </w:r>
      <w:r w:rsidRPr="00B567F6">
        <w:rPr>
          <w:rFonts w:asciiTheme="minorHAnsi" w:hAnsiTheme="minorHAnsi" w:cstheme="minorHAnsi"/>
          <w:color w:val="201547"/>
        </w:rPr>
        <w:t xml:space="preserve"> </w:t>
      </w:r>
      <w:r w:rsidRPr="00B567F6">
        <w:rPr>
          <w:rFonts w:asciiTheme="minorHAnsi" w:hAnsiTheme="minorHAnsi" w:cstheme="minorHAnsi"/>
        </w:rPr>
        <w:t>Companies wit</w:t>
      </w:r>
      <w:r w:rsidRPr="00B567F6">
        <w:rPr>
          <w:rFonts w:ascii="ArialMT" w:hAnsi="ArialMT" w:cs="ArialMT"/>
        </w:rPr>
        <w:t>h less than 20 FTE may</w:t>
      </w:r>
      <w:r w:rsidR="003C0628" w:rsidRPr="00B567F6">
        <w:rPr>
          <w:rFonts w:ascii="ArialMT" w:hAnsi="ArialMT" w:cs="ArialMT"/>
        </w:rPr>
        <w:t xml:space="preserve"> </w:t>
      </w:r>
      <w:r w:rsidRPr="00B567F6">
        <w:rPr>
          <w:rFonts w:ascii="ArialMT" w:hAnsi="ArialMT" w:cs="ArialMT"/>
        </w:rPr>
        <w:t>be considered but will need to provide a compelling argument demonstrating why</w:t>
      </w:r>
      <w:r w:rsidR="003C0628" w:rsidRPr="00B567F6">
        <w:rPr>
          <w:rFonts w:ascii="ArialMT" w:hAnsi="ArialMT" w:cs="ArialMT"/>
        </w:rPr>
        <w:t xml:space="preserve"> the</w:t>
      </w:r>
      <w:r w:rsidR="003C0F76">
        <w:rPr>
          <w:rFonts w:ascii="ArialMT" w:hAnsi="ArialMT" w:cs="ArialMT"/>
        </w:rPr>
        <w:t xml:space="preserve"> </w:t>
      </w:r>
      <w:r w:rsidRPr="00B567F6">
        <w:t>project should be funded</w:t>
      </w:r>
      <w:r w:rsidR="00A616E3" w:rsidRPr="00B567F6">
        <w:t xml:space="preserve"> in line with the eligibility criteria and program objectives.</w:t>
      </w:r>
    </w:p>
  </w:footnote>
  <w:footnote w:id="4">
    <w:p w14:paraId="6E28BD35" w14:textId="253ADC66" w:rsidR="0037132F" w:rsidRPr="00B567F6" w:rsidRDefault="0037132F">
      <w:pPr>
        <w:pStyle w:val="FootnoteText"/>
        <w:rPr>
          <w:sz w:val="18"/>
          <w:szCs w:val="18"/>
        </w:rPr>
      </w:pPr>
      <w:r w:rsidRPr="00B567F6">
        <w:rPr>
          <w:rStyle w:val="FootnoteReference"/>
          <w:sz w:val="18"/>
          <w:szCs w:val="18"/>
        </w:rPr>
        <w:footnoteRef/>
      </w:r>
      <w:r w:rsidRPr="00B567F6">
        <w:rPr>
          <w:sz w:val="18"/>
          <w:szCs w:val="18"/>
        </w:rPr>
        <w:t xml:space="preserve"> Companies with a turnover </w:t>
      </w:r>
      <w:r w:rsidR="00A00BBC" w:rsidRPr="00B567F6">
        <w:rPr>
          <w:sz w:val="18"/>
          <w:szCs w:val="18"/>
        </w:rPr>
        <w:t xml:space="preserve">above $100 million </w:t>
      </w:r>
      <w:r w:rsidR="00B567F6">
        <w:rPr>
          <w:sz w:val="18"/>
          <w:szCs w:val="18"/>
        </w:rPr>
        <w:t>will</w:t>
      </w:r>
      <w:r w:rsidR="00A00BBC" w:rsidRPr="00B567F6">
        <w:rPr>
          <w:sz w:val="18"/>
          <w:szCs w:val="18"/>
        </w:rPr>
        <w:t xml:space="preserve"> need to </w:t>
      </w:r>
      <w:r w:rsidR="00681D71">
        <w:rPr>
          <w:sz w:val="18"/>
          <w:szCs w:val="18"/>
        </w:rPr>
        <w:t>provid</w:t>
      </w:r>
      <w:r w:rsidR="00B567F6">
        <w:rPr>
          <w:sz w:val="18"/>
          <w:szCs w:val="18"/>
        </w:rPr>
        <w:t>e</w:t>
      </w:r>
      <w:r w:rsidR="00681D71">
        <w:rPr>
          <w:sz w:val="18"/>
          <w:szCs w:val="18"/>
        </w:rPr>
        <w:t xml:space="preserve"> a</w:t>
      </w:r>
      <w:r w:rsidR="00A00BBC" w:rsidRPr="00B567F6">
        <w:rPr>
          <w:sz w:val="18"/>
          <w:szCs w:val="18"/>
        </w:rPr>
        <w:t xml:space="preserve"> ca</w:t>
      </w:r>
      <w:r w:rsidR="00DE56BF" w:rsidRPr="00B567F6">
        <w:rPr>
          <w:sz w:val="18"/>
          <w:szCs w:val="18"/>
        </w:rPr>
        <w:t xml:space="preserve">se </w:t>
      </w:r>
      <w:r w:rsidR="00681D71">
        <w:rPr>
          <w:sz w:val="18"/>
          <w:szCs w:val="18"/>
        </w:rPr>
        <w:t xml:space="preserve">for </w:t>
      </w:r>
      <w:r w:rsidR="00DE56BF" w:rsidRPr="00B567F6">
        <w:rPr>
          <w:sz w:val="18"/>
          <w:szCs w:val="18"/>
        </w:rPr>
        <w:t>why government funding is needed to deliver to the project in Victoria</w:t>
      </w:r>
      <w:r w:rsidR="00B567F6">
        <w:rPr>
          <w:sz w:val="18"/>
          <w:szCs w:val="18"/>
        </w:rPr>
        <w:t>.</w:t>
      </w:r>
    </w:p>
  </w:footnote>
  <w:footnote w:id="5">
    <w:p w14:paraId="1B66C213" w14:textId="2FA14E5E" w:rsidR="00275F75" w:rsidRPr="00717CE2" w:rsidRDefault="00275F75" w:rsidP="00717CE2">
      <w:pPr>
        <w:pStyle w:val="Normalnospace"/>
        <w:spacing w:before="120"/>
        <w:rPr>
          <w:rFonts w:asciiTheme="minorHAnsi" w:hAnsiTheme="minorHAnsi" w:cstheme="minorBidi"/>
          <w:sz w:val="18"/>
          <w:szCs w:val="18"/>
        </w:rPr>
      </w:pPr>
      <w:r w:rsidRPr="00717CE2">
        <w:rPr>
          <w:rStyle w:val="FootnoteReference"/>
          <w:sz w:val="18"/>
          <w:szCs w:val="18"/>
        </w:rPr>
        <w:footnoteRef/>
      </w:r>
      <w:r w:rsidR="0626AE6F" w:rsidRPr="00717CE2">
        <w:rPr>
          <w:sz w:val="18"/>
          <w:szCs w:val="18"/>
        </w:rPr>
        <w:t xml:space="preserve"> </w:t>
      </w:r>
      <w:r w:rsidR="0626AE6F" w:rsidRPr="00717CE2">
        <w:rPr>
          <w:rFonts w:asciiTheme="minorHAnsi" w:hAnsiTheme="minorHAnsi" w:cstheme="minorBidi"/>
          <w:sz w:val="18"/>
          <w:szCs w:val="18"/>
        </w:rPr>
        <w:t xml:space="preserve">Note that academic institutions and universities are eligible </w:t>
      </w:r>
      <w:r w:rsidR="00C137B1">
        <w:rPr>
          <w:rFonts w:asciiTheme="minorHAnsi" w:hAnsiTheme="minorHAnsi" w:cstheme="minorBidi"/>
          <w:sz w:val="18"/>
          <w:szCs w:val="18"/>
        </w:rPr>
        <w:t xml:space="preserve">to be </w:t>
      </w:r>
      <w:r w:rsidR="0626AE6F" w:rsidRPr="00717CE2">
        <w:rPr>
          <w:rFonts w:asciiTheme="minorHAnsi" w:hAnsiTheme="minorHAnsi" w:cstheme="minorBidi"/>
          <w:sz w:val="18"/>
          <w:szCs w:val="18"/>
        </w:rPr>
        <w:t>project partners</w:t>
      </w:r>
    </w:p>
    <w:p w14:paraId="232EEA45" w14:textId="50301A88" w:rsidR="00275F75" w:rsidRDefault="00275F75">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E92A6" w14:textId="77777777" w:rsidR="00E6749C" w:rsidRDefault="00E6749C" w:rsidP="00123BB4">
    <w:pPr>
      <w:pStyle w:val="Header"/>
    </w:pPr>
    <w:r>
      <w:rPr>
        <w:noProof/>
      </w:rPr>
      <mc:AlternateContent>
        <mc:Choice Requires="wps">
          <w:drawing>
            <wp:inline distT="0" distB="0" distL="0" distR="0" wp14:anchorId="4E759AA5" wp14:editId="10BA7CA4">
              <wp:extent cx="443865" cy="443865"/>
              <wp:effectExtent l="0" t="0" r="18415" b="6350"/>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A36DDB2" w14:textId="77777777" w:rsidR="00E6749C" w:rsidRPr="00E6749C" w:rsidRDefault="00E6749C" w:rsidP="00123BB4">
                          <w:pPr>
                            <w:rPr>
                              <w:noProof/>
                            </w:rPr>
                          </w:pPr>
                          <w:r w:rsidRPr="00E6749C">
                            <w:rPr>
                              <w:noProof/>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inline>
          </w:drawing>
        </mc:Choice>
        <mc:Fallback>
          <w:pict>
            <v:shapetype w14:anchorId="4E759AA5" id="_x0000_t202" coordsize="21600,21600" o:spt="202" path="m,l,21600r21600,l21600,xe">
              <v:stroke joinstyle="miter"/>
              <v:path gradientshapeok="t" o:connecttype="rect"/>
            </v:shapetype>
            <v:shape id="Text Box 4" o:spid="_x0000_s1026" type="#_x0000_t202" alt="OFFICIAL" style="width:34.95pt;height:34.95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0A36DDB2" w14:textId="77777777" w:rsidR="00E6749C" w:rsidRPr="00E6749C" w:rsidRDefault="00E6749C" w:rsidP="00123BB4">
                    <w:pPr>
                      <w:rPr>
                        <w:noProof/>
                      </w:rPr>
                    </w:pPr>
                    <w:r w:rsidRPr="00E6749C">
                      <w:rPr>
                        <w:noProof/>
                      </w:rPr>
                      <w:t>OFFICIAL</w:t>
                    </w:r>
                  </w:p>
                </w:txbxContent>
              </v:textbox>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84359" w14:textId="39ECE07E" w:rsidR="00596E3D" w:rsidRDefault="001C3665" w:rsidP="003B57E0">
    <w:pPr>
      <w:pStyle w:val="Header"/>
      <w:spacing w:after="1320"/>
    </w:pPr>
    <w:r>
      <w:rPr>
        <w:noProof/>
      </w:rPr>
      <mc:AlternateContent>
        <mc:Choice Requires="wps">
          <w:drawing>
            <wp:anchor distT="0" distB="0" distL="114300" distR="114300" simplePos="0" relativeHeight="251658270" behindDoc="0" locked="0" layoutInCell="0" allowOverlap="1" wp14:anchorId="4F6D1B76" wp14:editId="2BC118D5">
              <wp:simplePos x="0" y="0"/>
              <wp:positionH relativeFrom="page">
                <wp:posOffset>0</wp:posOffset>
              </wp:positionH>
              <wp:positionV relativeFrom="page">
                <wp:posOffset>190500</wp:posOffset>
              </wp:positionV>
              <wp:extent cx="7560310" cy="252095"/>
              <wp:effectExtent l="0" t="0" r="0" b="14605"/>
              <wp:wrapNone/>
              <wp:docPr id="131" name="Text Box 131"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BC0BBB" w14:textId="6DA970E9" w:rsidR="001C3665" w:rsidRPr="001C3665" w:rsidRDefault="001C3665" w:rsidP="001C3665">
                          <w:pPr>
                            <w:spacing w:after="0"/>
                            <w:jc w:val="center"/>
                            <w:rPr>
                              <w:sz w:val="24"/>
                            </w:rPr>
                          </w:pPr>
                          <w:r w:rsidRPr="001C3665">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F6D1B76" id="_x0000_t202" coordsize="21600,21600" o:spt="202" path="m,l,21600r21600,l21600,xe">
              <v:stroke joinstyle="miter"/>
              <v:path gradientshapeok="t" o:connecttype="rect"/>
            </v:shapetype>
            <v:shape id="Text Box 131" o:spid="_x0000_s1027" type="#_x0000_t202" alt="{&quot;HashCode&quot;:352122633,&quot;Height&quot;:841.0,&quot;Width&quot;:595.0,&quot;Placement&quot;:&quot;Header&quot;,&quot;Index&quot;:&quot;Primary&quot;,&quot;Section&quot;:1,&quot;Top&quot;:0.0,&quot;Left&quot;:0.0}" style="position:absolute;margin-left:0;margin-top:15pt;width:595.3pt;height:19.85pt;z-index:25165827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5EBC0BBB" w14:textId="6DA970E9" w:rsidR="001C3665" w:rsidRPr="001C3665" w:rsidRDefault="001C3665" w:rsidP="001C3665">
                    <w:pPr>
                      <w:spacing w:after="0"/>
                      <w:jc w:val="center"/>
                      <w:rPr>
                        <w:sz w:val="24"/>
                      </w:rPr>
                    </w:pPr>
                    <w:r w:rsidRPr="001C3665">
                      <w:rPr>
                        <w:sz w:val="24"/>
                      </w:rPr>
                      <w:t>OFFICIAL</w:t>
                    </w:r>
                  </w:p>
                </w:txbxContent>
              </v:textbox>
              <w10:wrap anchorx="page" anchory="page"/>
            </v:shape>
          </w:pict>
        </mc:Fallback>
      </mc:AlternateContent>
    </w:r>
    <w:r w:rsidR="00C66EBD">
      <w:rPr>
        <w:noProof/>
      </w:rPr>
      <mc:AlternateContent>
        <mc:Choice Requires="wps">
          <w:drawing>
            <wp:anchor distT="0" distB="0" distL="114300" distR="114300" simplePos="0" relativeHeight="251658255" behindDoc="0" locked="0" layoutInCell="0" allowOverlap="1" wp14:anchorId="6B33A9F5" wp14:editId="642ABDF3">
              <wp:simplePos x="0" y="0"/>
              <wp:positionH relativeFrom="page">
                <wp:posOffset>0</wp:posOffset>
              </wp:positionH>
              <wp:positionV relativeFrom="page">
                <wp:posOffset>190500</wp:posOffset>
              </wp:positionV>
              <wp:extent cx="7560310" cy="252095"/>
              <wp:effectExtent l="0" t="0" r="0" b="14605"/>
              <wp:wrapNone/>
              <wp:docPr id="30" name="Text Box 30"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E76B05B" w14:textId="7A01CB01" w:rsidR="00C66EBD" w:rsidRPr="00C66EBD" w:rsidRDefault="00C66EBD" w:rsidP="00C66EBD">
                          <w:pPr>
                            <w:spacing w:after="0"/>
                            <w:jc w:val="center"/>
                            <w:rPr>
                              <w:sz w:val="24"/>
                            </w:rPr>
                          </w:pPr>
                          <w:r w:rsidRPr="00C66EB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B33A9F5" id="Text Box 30" o:spid="_x0000_s1028" type="#_x0000_t202" alt="{&quot;HashCode&quot;:352122633,&quot;Height&quot;:841.0,&quot;Width&quot;:595.0,&quot;Placement&quot;:&quot;Header&quot;,&quot;Index&quot;:&quot;Primary&quot;,&quot;Section&quot;:1,&quot;Top&quot;:0.0,&quot;Left&quot;:0.0}" style="position:absolute;margin-left:0;margin-top:15pt;width:595.3pt;height:19.85pt;z-index:251658255;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2/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xj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NL/b8XAgAAKwQAAA4AAAAAAAAAAAAAAAAALgIAAGRycy9lMm9Eb2MueG1sUEsBAi0AFAAGAAgA&#10;AAAhAKCK+GTcAAAABwEAAA8AAAAAAAAAAAAAAAAAcQQAAGRycy9kb3ducmV2LnhtbFBLBQYAAAAA&#10;BAAEAPMAAAB6BQAAAAA=&#10;" o:allowincell="f" filled="f" stroked="f" strokeweight=".5pt">
              <v:textbox inset=",0,,0">
                <w:txbxContent>
                  <w:p w14:paraId="5E76B05B" w14:textId="7A01CB01" w:rsidR="00C66EBD" w:rsidRPr="00C66EBD" w:rsidRDefault="00C66EBD" w:rsidP="00C66EBD">
                    <w:pPr>
                      <w:spacing w:after="0"/>
                      <w:jc w:val="center"/>
                      <w:rPr>
                        <w:sz w:val="24"/>
                      </w:rPr>
                    </w:pPr>
                    <w:r w:rsidRPr="00C66EBD">
                      <w:rPr>
                        <w:sz w:val="24"/>
                      </w:rPr>
                      <w:t>OFFICIAL</w:t>
                    </w:r>
                  </w:p>
                </w:txbxContent>
              </v:textbox>
              <w10:wrap anchorx="page" anchory="page"/>
            </v:shape>
          </w:pict>
        </mc:Fallback>
      </mc:AlternateContent>
    </w:r>
    <w:r w:rsidR="00A8506A">
      <w:rPr>
        <w:noProof/>
      </w:rPr>
      <mc:AlternateContent>
        <mc:Choice Requires="wps">
          <w:drawing>
            <wp:anchor distT="0" distB="0" distL="114300" distR="114300" simplePos="0" relativeHeight="251658266" behindDoc="0" locked="0" layoutInCell="0" allowOverlap="1" wp14:anchorId="596F38F1" wp14:editId="31411B06">
              <wp:simplePos x="0" y="0"/>
              <wp:positionH relativeFrom="page">
                <wp:posOffset>0</wp:posOffset>
              </wp:positionH>
              <wp:positionV relativeFrom="page">
                <wp:posOffset>190500</wp:posOffset>
              </wp:positionV>
              <wp:extent cx="7560310" cy="252095"/>
              <wp:effectExtent l="0" t="0" r="0" b="14605"/>
              <wp:wrapNone/>
              <wp:docPr id="26" name="Text Box 26"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23C85FF" w14:textId="40B61BBE" w:rsidR="00A8506A" w:rsidRPr="00A8506A" w:rsidRDefault="00A8506A" w:rsidP="00A8506A">
                          <w:pPr>
                            <w:spacing w:after="0"/>
                            <w:jc w:val="center"/>
                            <w:rPr>
                              <w:sz w:val="24"/>
                            </w:rPr>
                          </w:pPr>
                          <w:r w:rsidRPr="00A8506A">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96F38F1" id="Text Box 26" o:spid="_x0000_s1029" type="#_x0000_t202" alt="{&quot;HashCode&quot;:352122633,&quot;Height&quot;:841.0,&quot;Width&quot;:595.0,&quot;Placement&quot;:&quot;Header&quot;,&quot;Index&quot;:&quot;Primary&quot;,&quot;Section&quot;:1,&quot;Top&quot;:0.0,&quot;Left&quot;:0.0}" style="position:absolute;margin-left:0;margin-top:15pt;width:595.3pt;height:19.85pt;z-index:25165826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Hw3FwIAACs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1V0umwxw6qE67noGfeW75ucIYN&#10;8+GZOaQax0b5hic8pALsBWeLkhrcr7/5Yz4ygFFKWpROSf3PA3OCEvXdIDe345ub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PEfDcXAgAAKwQAAA4AAAAAAAAAAAAAAAAALgIAAGRycy9lMm9Eb2MueG1sUEsBAi0AFAAGAAgA&#10;AAAhAKCK+GTcAAAABwEAAA8AAAAAAAAAAAAAAAAAcQQAAGRycy9kb3ducmV2LnhtbFBLBQYAAAAA&#10;BAAEAPMAAAB6BQAAAAA=&#10;" o:allowincell="f" filled="f" stroked="f" strokeweight=".5pt">
              <v:textbox inset=",0,,0">
                <w:txbxContent>
                  <w:p w14:paraId="423C85FF" w14:textId="40B61BBE" w:rsidR="00A8506A" w:rsidRPr="00A8506A" w:rsidRDefault="00A8506A" w:rsidP="00A8506A">
                    <w:pPr>
                      <w:spacing w:after="0"/>
                      <w:jc w:val="center"/>
                      <w:rPr>
                        <w:sz w:val="24"/>
                      </w:rPr>
                    </w:pPr>
                    <w:r w:rsidRPr="00A8506A">
                      <w:rPr>
                        <w:sz w:val="24"/>
                      </w:rPr>
                      <w:t>OFFICIAL</w:t>
                    </w:r>
                  </w:p>
                </w:txbxContent>
              </v:textbox>
              <w10:wrap anchorx="page" anchory="page"/>
            </v:shape>
          </w:pict>
        </mc:Fallback>
      </mc:AlternateContent>
    </w:r>
    <w:r w:rsidR="00750C21">
      <w:rPr>
        <w:noProof/>
      </w:rPr>
      <mc:AlternateContent>
        <mc:Choice Requires="wps">
          <w:drawing>
            <wp:anchor distT="0" distB="0" distL="114300" distR="114300" simplePos="0" relativeHeight="251658262" behindDoc="0" locked="0" layoutInCell="0" allowOverlap="1" wp14:anchorId="24851934" wp14:editId="249484CE">
              <wp:simplePos x="0" y="0"/>
              <wp:positionH relativeFrom="page">
                <wp:posOffset>0</wp:posOffset>
              </wp:positionH>
              <wp:positionV relativeFrom="page">
                <wp:posOffset>190500</wp:posOffset>
              </wp:positionV>
              <wp:extent cx="7560310" cy="252095"/>
              <wp:effectExtent l="0" t="0" r="0" b="14605"/>
              <wp:wrapNone/>
              <wp:docPr id="22" name="Text Box 22"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E7D063" w14:textId="580D4693" w:rsidR="00750C21" w:rsidRPr="00750C21" w:rsidRDefault="00750C21" w:rsidP="00750C21">
                          <w:pPr>
                            <w:spacing w:after="0"/>
                            <w:jc w:val="center"/>
                            <w:rPr>
                              <w:sz w:val="24"/>
                            </w:rPr>
                          </w:pPr>
                          <w:r w:rsidRPr="00750C21">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4851934" id="Text Box 22" o:spid="_x0000_s1030" type="#_x0000_t202" alt="{&quot;HashCode&quot;:352122633,&quot;Height&quot;:841.0,&quot;Width&quot;:595.0,&quot;Placement&quot;:&quot;Header&quot;,&quot;Index&quot;:&quot;Primary&quot;,&quot;Section&quot;:1,&quot;Top&quot;:0.0,&quot;Left&quot;:0.0}" style="position:absolute;margin-left:0;margin-top:15pt;width:595.3pt;height:19.85pt;z-index:25165826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o6FwIAACsEAAAOAAAAZHJzL2Uyb0RvYy54bWysU99v2jAQfp+0/8Hy+0igwN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xmjCGOsclskt/OYpns+rd1PnwToEk0SuqQloQW&#10;O2586FOHlNjMwLpRKlGjDGlLOr+Z5emHSwSLK4M9rrNGK3S7jjRVSafDHjuoTrieg555b/m6wRk2&#10;zIdn5pBqHBvlG57wkAqwF5wtSmpwv/7mj/nIAEYpaVE6JfU/D8wJStR3g9zcjqfTqLV0QcO99e4G&#10;rznoe0BVjvGBWJ7MmBvUYEoH+hXVvYrdMMQMx54lDYN5H3oh4+vgYrVKSagqy8LGbC2PpSOaEdmX&#10;7pU5e4Y/IHGPMIiLFe9Y6HN7HlaHALJJFEV8ezTPsKMiE8nn1xMl//aesq5vfPk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GFnGjoXAgAAKwQAAA4AAAAAAAAAAAAAAAAALgIAAGRycy9lMm9Eb2MueG1sUEsBAi0AFAAGAAgA&#10;AAAhAKCK+GTcAAAABwEAAA8AAAAAAAAAAAAAAAAAcQQAAGRycy9kb3ducmV2LnhtbFBLBQYAAAAA&#10;BAAEAPMAAAB6BQAAAAA=&#10;" o:allowincell="f" filled="f" stroked="f" strokeweight=".5pt">
              <v:textbox inset=",0,,0">
                <w:txbxContent>
                  <w:p w14:paraId="7CE7D063" w14:textId="580D4693" w:rsidR="00750C21" w:rsidRPr="00750C21" w:rsidRDefault="00750C21" w:rsidP="00750C21">
                    <w:pPr>
                      <w:spacing w:after="0"/>
                      <w:jc w:val="center"/>
                      <w:rPr>
                        <w:sz w:val="24"/>
                      </w:rPr>
                    </w:pPr>
                    <w:r w:rsidRPr="00750C21">
                      <w:rPr>
                        <w:sz w:val="24"/>
                      </w:rPr>
                      <w:t>OFFICIAL</w:t>
                    </w:r>
                  </w:p>
                </w:txbxContent>
              </v:textbox>
              <w10:wrap anchorx="page" anchory="page"/>
            </v:shape>
          </w:pict>
        </mc:Fallback>
      </mc:AlternateContent>
    </w:r>
    <w:r w:rsidR="008C229F">
      <w:rPr>
        <w:noProof/>
      </w:rPr>
      <mc:AlternateContent>
        <mc:Choice Requires="wps">
          <w:drawing>
            <wp:anchor distT="0" distB="0" distL="114300" distR="114300" simplePos="0" relativeHeight="251658258" behindDoc="0" locked="0" layoutInCell="0" allowOverlap="1" wp14:anchorId="5F9A61A2" wp14:editId="6E5EE2AF">
              <wp:simplePos x="0" y="0"/>
              <wp:positionH relativeFrom="page">
                <wp:posOffset>0</wp:posOffset>
              </wp:positionH>
              <wp:positionV relativeFrom="page">
                <wp:posOffset>190500</wp:posOffset>
              </wp:positionV>
              <wp:extent cx="7560310" cy="252095"/>
              <wp:effectExtent l="0" t="0" r="0" b="14605"/>
              <wp:wrapNone/>
              <wp:docPr id="18" name="Text Box 18"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5BE38C" w14:textId="5BB92565" w:rsidR="008C229F" w:rsidRPr="008C229F" w:rsidRDefault="008C229F" w:rsidP="008C229F">
                          <w:pPr>
                            <w:spacing w:after="0"/>
                            <w:jc w:val="center"/>
                            <w:rPr>
                              <w:sz w:val="24"/>
                            </w:rPr>
                          </w:pPr>
                          <w:r w:rsidRPr="008C229F">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F9A61A2" id="Text Box 18" o:spid="_x0000_s1031" type="#_x0000_t202" alt="{&quot;HashCode&quot;:352122633,&quot;Height&quot;:841.0,&quot;Width&quot;:595.0,&quot;Placement&quot;:&quot;Header&quot;,&quot;Index&quot;:&quot;Primary&quot;,&quot;Section&quot;:1,&quot;Top&quot;:0.0,&quot;Left&quot;:0.0}" style="position:absolute;margin-left:0;margin-top:15pt;width:595.3pt;height:19.85pt;z-index:25165825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JuyFgIAACs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pqa5gGSZwPNAdfzMDAfHF8pnOGB&#10;hfjMPFKNY6N84xMeUgP2gqNFSQv+19/8KR8ZwCglHUqnpuHnjnlBif5ukZub8fV10lq+oOHfejcn&#10;r92ZO0BVjvGBOJ7NlBv1yZQezCuqe5m6YYhZjj1rGk/mXRyEjK+Di+UyJ6GqHIsPdu14Kp3QTMi+&#10;9K/MuyP8EYl7hJO4WPWOhSF34GG5iyBVpuiC5hF2VGQm+fh6kuTf3nPW5Y0vfgM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eibshYCAAArBAAADgAAAAAAAAAAAAAAAAAuAgAAZHJzL2Uyb0RvYy54bWxQSwECLQAUAAYACAAA&#10;ACEAoIr4ZNwAAAAHAQAADwAAAAAAAAAAAAAAAABwBAAAZHJzL2Rvd25yZXYueG1sUEsFBgAAAAAE&#10;AAQA8wAAAHkFAAAAAA==&#10;" o:allowincell="f" filled="f" stroked="f" strokeweight=".5pt">
              <v:textbox inset=",0,,0">
                <w:txbxContent>
                  <w:p w14:paraId="4C5BE38C" w14:textId="5BB92565" w:rsidR="008C229F" w:rsidRPr="008C229F" w:rsidRDefault="008C229F" w:rsidP="008C229F">
                    <w:pPr>
                      <w:spacing w:after="0"/>
                      <w:jc w:val="center"/>
                      <w:rPr>
                        <w:sz w:val="24"/>
                      </w:rPr>
                    </w:pPr>
                    <w:r w:rsidRPr="008C229F">
                      <w:rPr>
                        <w:sz w:val="24"/>
                      </w:rPr>
                      <w:t>OFFICIAL</w:t>
                    </w:r>
                  </w:p>
                </w:txbxContent>
              </v:textbox>
              <w10:wrap anchorx="page" anchory="page"/>
            </v:shape>
          </w:pict>
        </mc:Fallback>
      </mc:AlternateContent>
    </w:r>
    <w:r w:rsidR="00911539">
      <w:rPr>
        <w:noProof/>
      </w:rPr>
      <mc:AlternateContent>
        <mc:Choice Requires="wps">
          <w:drawing>
            <wp:anchor distT="0" distB="0" distL="114300" distR="114300" simplePos="0" relativeHeight="251658250" behindDoc="0" locked="0" layoutInCell="0" allowOverlap="1" wp14:anchorId="6C4A231F" wp14:editId="432F6575">
              <wp:simplePos x="0" y="0"/>
              <wp:positionH relativeFrom="page">
                <wp:posOffset>0</wp:posOffset>
              </wp:positionH>
              <wp:positionV relativeFrom="page">
                <wp:posOffset>190500</wp:posOffset>
              </wp:positionV>
              <wp:extent cx="7560310" cy="252095"/>
              <wp:effectExtent l="0" t="0" r="0" b="14605"/>
              <wp:wrapNone/>
              <wp:docPr id="15" name="Text Box 15"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94D260" w14:textId="5ECE30A6" w:rsidR="00911539" w:rsidRPr="00911539" w:rsidRDefault="00911539" w:rsidP="00911539">
                          <w:pPr>
                            <w:spacing w:after="0"/>
                            <w:jc w:val="center"/>
                            <w:rPr>
                              <w:sz w:val="24"/>
                            </w:rPr>
                          </w:pPr>
                          <w:r w:rsidRPr="00911539">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C4A231F" id="Text Box 15" o:spid="_x0000_s1032" type="#_x0000_t202" alt="{&quot;HashCode&quot;:352122633,&quot;Height&quot;:841.0,&quot;Width&quot;:595.0,&quot;Placement&quot;:&quot;Header&quot;,&quot;Index&quot;:&quot;Primary&quot;,&quot;Section&quot;:1,&quot;Top&quot;:0.0,&quot;Left&quot;:0.0}" style="position:absolute;margin-left:0;margin-top:15pt;width:595.3pt;height:19.85pt;z-index:25165825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MB+aPAXAgAAKwQAAA4AAAAAAAAAAAAAAAAALgIAAGRycy9lMm9Eb2MueG1sUEsBAi0AFAAGAAgA&#10;AAAhAKCK+GTcAAAABwEAAA8AAAAAAAAAAAAAAAAAcQQAAGRycy9kb3ducmV2LnhtbFBLBQYAAAAA&#10;BAAEAPMAAAB6BQAAAAA=&#10;" o:allowincell="f" filled="f" stroked="f" strokeweight=".5pt">
              <v:textbox inset=",0,,0">
                <w:txbxContent>
                  <w:p w14:paraId="3A94D260" w14:textId="5ECE30A6" w:rsidR="00911539" w:rsidRPr="00911539" w:rsidRDefault="00911539" w:rsidP="00911539">
                    <w:pPr>
                      <w:spacing w:after="0"/>
                      <w:jc w:val="center"/>
                      <w:rPr>
                        <w:sz w:val="24"/>
                      </w:rPr>
                    </w:pPr>
                    <w:r w:rsidRPr="00911539">
                      <w:rPr>
                        <w:sz w:val="24"/>
                      </w:rPr>
                      <w:t>OFFICIAL</w:t>
                    </w:r>
                  </w:p>
                </w:txbxContent>
              </v:textbox>
              <w10:wrap anchorx="page" anchory="page"/>
            </v:shape>
          </w:pict>
        </mc:Fallback>
      </mc:AlternateContent>
    </w:r>
    <w:r w:rsidR="00F62242">
      <w:rPr>
        <w:noProof/>
      </w:rPr>
      <mc:AlternateContent>
        <mc:Choice Requires="wps">
          <w:drawing>
            <wp:anchor distT="0" distB="0" distL="114300" distR="114300" simplePos="0" relativeHeight="251658247" behindDoc="0" locked="0" layoutInCell="0" allowOverlap="1" wp14:anchorId="2B280AB4" wp14:editId="55F2581F">
              <wp:simplePos x="0" y="0"/>
              <wp:positionH relativeFrom="page">
                <wp:posOffset>0</wp:posOffset>
              </wp:positionH>
              <wp:positionV relativeFrom="page">
                <wp:posOffset>190500</wp:posOffset>
              </wp:positionV>
              <wp:extent cx="7560310" cy="252095"/>
              <wp:effectExtent l="0" t="0" r="0" b="14605"/>
              <wp:wrapNone/>
              <wp:docPr id="10" name="Text Box 10"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0941442" w14:textId="04B8A37E" w:rsidR="00F62242" w:rsidRPr="00F62242" w:rsidRDefault="00F62242" w:rsidP="00F62242">
                          <w:pPr>
                            <w:spacing w:after="0"/>
                            <w:jc w:val="center"/>
                            <w:rPr>
                              <w:sz w:val="24"/>
                            </w:rPr>
                          </w:pPr>
                          <w:r w:rsidRPr="00F62242">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B280AB4" id="Text Box 10" o:spid="_x0000_s1033" type="#_x0000_t202" alt="{&quot;HashCode&quot;:352122633,&quot;Height&quot;:841.0,&quot;Width&quot;:595.0,&quot;Placement&quot;:&quot;Header&quot;,&quot;Index&quot;:&quot;Primary&quot;,&quot;Section&quot;:1,&quot;Top&quot;:0.0,&quot;Left&quot;:0.0}" style="position:absolute;margin-left:0;margin-top:15pt;width:595.3pt;height:19.85pt;z-index:251658247;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el4FwIAACs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Rxr22EJ1xPUc9Mx7y1cNzrBm&#10;Prwwh1Tj2Cjf8IyHVIC94GRRUoP79Td/zEcGMEpJi9Ipqf+5Z05Qor4b5OZ2fHMTtZYuaLj33u3g&#10;NXv9AKjKMT4Qy5MZc4MaTOlAv6G6l7Ebhpjh2LOkYTAfQi9kfB1cLJcpCVVlWVibjeWxdEQzIvva&#10;vTFnT/AHJO4JBnGx4gMLfW7Pw3IfQDaJoohvj+YJdlRkIvn0eqLk399T1uWNL34D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DDx6XgXAgAAKwQAAA4AAAAAAAAAAAAAAAAALgIAAGRycy9lMm9Eb2MueG1sUEsBAi0AFAAGAAgA&#10;AAAhAKCK+GTcAAAABwEAAA8AAAAAAAAAAAAAAAAAcQQAAGRycy9kb3ducmV2LnhtbFBLBQYAAAAA&#10;BAAEAPMAAAB6BQAAAAA=&#10;" o:allowincell="f" filled="f" stroked="f" strokeweight=".5pt">
              <v:textbox inset=",0,,0">
                <w:txbxContent>
                  <w:p w14:paraId="30941442" w14:textId="04B8A37E" w:rsidR="00F62242" w:rsidRPr="00F62242" w:rsidRDefault="00F62242" w:rsidP="00F62242">
                    <w:pPr>
                      <w:spacing w:after="0"/>
                      <w:jc w:val="center"/>
                      <w:rPr>
                        <w:sz w:val="24"/>
                      </w:rPr>
                    </w:pPr>
                    <w:r w:rsidRPr="00F62242">
                      <w:rPr>
                        <w:sz w:val="24"/>
                      </w:rPr>
                      <w:t>OFFICIAL</w:t>
                    </w:r>
                  </w:p>
                </w:txbxContent>
              </v:textbox>
              <w10:wrap anchorx="page" anchory="page"/>
            </v:shape>
          </w:pict>
        </mc:Fallback>
      </mc:AlternateContent>
    </w:r>
    <w:r w:rsidR="009671B2">
      <w:rPr>
        <w:noProof/>
      </w:rPr>
      <mc:AlternateContent>
        <mc:Choice Requires="wps">
          <w:drawing>
            <wp:anchor distT="0" distB="0" distL="114300" distR="114300" simplePos="0" relativeHeight="251658244" behindDoc="0" locked="0" layoutInCell="0" allowOverlap="1" wp14:anchorId="5ED579F4" wp14:editId="0B9720CA">
              <wp:simplePos x="0" y="0"/>
              <wp:positionH relativeFrom="page">
                <wp:posOffset>0</wp:posOffset>
              </wp:positionH>
              <wp:positionV relativeFrom="page">
                <wp:posOffset>190500</wp:posOffset>
              </wp:positionV>
              <wp:extent cx="7560310" cy="252095"/>
              <wp:effectExtent l="0" t="0" r="0" b="14605"/>
              <wp:wrapNone/>
              <wp:docPr id="11" name="Text Box 11" descr="{&quot;HashCode&quot;:352122633,&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2C25F2" w14:textId="473EFFB3" w:rsidR="009671B2" w:rsidRPr="009671B2" w:rsidRDefault="009671B2" w:rsidP="009671B2">
                          <w:pPr>
                            <w:spacing w:after="0"/>
                            <w:jc w:val="center"/>
                            <w:rPr>
                              <w:sz w:val="24"/>
                            </w:rPr>
                          </w:pPr>
                          <w:r w:rsidRPr="009671B2">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ED579F4" id="Text Box 11" o:spid="_x0000_s1034" type="#_x0000_t202" alt="{&quot;HashCode&quot;:352122633,&quot;Height&quot;:841.0,&quot;Width&quot;:595.0,&quot;Placement&quot;:&quot;Header&quot;,&quot;Index&quot;:&quot;Primary&quot;,&quot;Section&quot;:1,&quot;Top&quot;:0.0,&quot;Left&quot;:0.0}" style="position:absolute;margin-left:0;margin-top:15pt;width:595.3pt;height:19.85pt;z-index:2516582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kOKXqGAIAACsEAAAOAAAAAAAAAAAAAAAAAC4CAABkcnMvZTJvRG9jLnhtbFBLAQItABQABgAI&#10;AAAAIQCgivhk3AAAAAcBAAAPAAAAAAAAAAAAAAAAAHIEAABkcnMvZG93bnJldi54bWxQSwUGAAAA&#10;AAQABADzAAAAewUAAAAA&#10;" o:allowincell="f" filled="f" stroked="f" strokeweight=".5pt">
              <v:textbox inset=",0,,0">
                <w:txbxContent>
                  <w:p w14:paraId="5D2C25F2" w14:textId="473EFFB3" w:rsidR="009671B2" w:rsidRPr="009671B2" w:rsidRDefault="009671B2" w:rsidP="009671B2">
                    <w:pPr>
                      <w:spacing w:after="0"/>
                      <w:jc w:val="center"/>
                      <w:rPr>
                        <w:sz w:val="24"/>
                      </w:rPr>
                    </w:pPr>
                    <w:r w:rsidRPr="009671B2">
                      <w:rPr>
                        <w:sz w:val="24"/>
                      </w:rPr>
                      <w:t>OFFICIAL</w:t>
                    </w:r>
                  </w:p>
                </w:txbxContent>
              </v:textbox>
              <w10:wrap anchorx="page" anchory="page"/>
            </v:shape>
          </w:pict>
        </mc:Fallback>
      </mc:AlternateContent>
    </w:r>
    <w:r w:rsidR="00596E3D">
      <w:rPr>
        <w:noProof/>
      </w:rPr>
      <w:drawing>
        <wp:anchor distT="0" distB="0" distL="114300" distR="114300" simplePos="0" relativeHeight="251658240" behindDoc="1" locked="1" layoutInCell="1" allowOverlap="1" wp14:anchorId="5D4C6B1B" wp14:editId="57B5C83E">
          <wp:simplePos x="0" y="0"/>
          <wp:positionH relativeFrom="page">
            <wp:align>left</wp:align>
          </wp:positionH>
          <wp:positionV relativeFrom="page">
            <wp:align>top</wp:align>
          </wp:positionV>
          <wp:extent cx="7553325" cy="9703435"/>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9180"/>
                  <a:stretch/>
                </pic:blipFill>
                <pic:spPr bwMode="auto">
                  <a:xfrm>
                    <a:off x="0" y="0"/>
                    <a:ext cx="7553677" cy="97039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64E81" w14:textId="40183049" w:rsidR="00E6749C" w:rsidRDefault="001C3665" w:rsidP="00907005">
    <w:pPr>
      <w:pStyle w:val="Header"/>
    </w:pPr>
    <w:r>
      <w:rPr>
        <w:noProof/>
      </w:rPr>
      <mc:AlternateContent>
        <mc:Choice Requires="wps">
          <w:drawing>
            <wp:anchor distT="0" distB="0" distL="114300" distR="114300" simplePos="0" relativeHeight="251688960" behindDoc="0" locked="0" layoutInCell="0" allowOverlap="1" wp14:anchorId="2E6A97E9" wp14:editId="6CA6314E">
              <wp:simplePos x="0" y="0"/>
              <wp:positionH relativeFrom="page">
                <wp:posOffset>0</wp:posOffset>
              </wp:positionH>
              <wp:positionV relativeFrom="page">
                <wp:posOffset>190500</wp:posOffset>
              </wp:positionV>
              <wp:extent cx="7560310" cy="252095"/>
              <wp:effectExtent l="0" t="0" r="0" b="14605"/>
              <wp:wrapNone/>
              <wp:docPr id="132" name="Text Box 132"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9812379" w14:textId="5D69E93C" w:rsidR="001C3665" w:rsidRPr="001C3665" w:rsidRDefault="001C3665" w:rsidP="001C3665">
                          <w:pPr>
                            <w:spacing w:after="0"/>
                            <w:jc w:val="center"/>
                            <w:rPr>
                              <w:sz w:val="24"/>
                            </w:rPr>
                          </w:pPr>
                          <w:r w:rsidRPr="001C3665">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2E6A97E9" id="_x0000_t202" coordsize="21600,21600" o:spt="202" path="m,l,21600r21600,l21600,xe">
              <v:stroke joinstyle="miter"/>
              <v:path gradientshapeok="t" o:connecttype="rect"/>
            </v:shapetype>
            <v:shape id="Text Box 132" o:spid="_x0000_s1042" type="#_x0000_t202" alt="{&quot;HashCode&quot;:352122633,&quot;Height&quot;:841.0,&quot;Width&quot;:595.0,&quot;Placement&quot;:&quot;Header&quot;,&quot;Index&quot;:&quot;FirstPage&quot;,&quot;Section&quot;:1,&quot;Top&quot;:0.0,&quot;Left&quot;:0.0}" style="position:absolute;margin-left:0;margin-top:15pt;width:595.3pt;height:19.85pt;z-index:2516889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g5oGA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95gNi2yhOuJ+DnrqveWrBodY&#10;Mx9emEOucW7Ub3jGQyrAZnCyKKnB/fqbP+YjBRilpEXtlNT/3DMnKFHfDZJzO765iWJLFzTce+92&#10;8Jq9fgCU5RhfiOXJjLlBDaZ0oN9Q3svYDUPMcOxZ0jCYD6FXMj4PLpbLlISysiyszcbyWDrCGaF9&#10;7d6Ysyf8AzL3BIO6WPGBhj63J2K5DyCbxFEEuEfzhDtKMrF8ej5R8+/vKevyyBe/A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4Zg5oGAIAACwEAAAOAAAAAAAAAAAAAAAAAC4CAABkcnMvZTJvRG9jLnhtbFBLAQItABQABgAI&#10;AAAAIQCgivhk3AAAAAcBAAAPAAAAAAAAAAAAAAAAAHIEAABkcnMvZG93bnJldi54bWxQSwUGAAAA&#10;AAQABADzAAAAewUAAAAA&#10;" o:allowincell="f" filled="f" stroked="f" strokeweight=".5pt">
              <v:textbox inset=",0,,0">
                <w:txbxContent>
                  <w:p w14:paraId="19812379" w14:textId="5D69E93C" w:rsidR="001C3665" w:rsidRPr="001C3665" w:rsidRDefault="001C3665" w:rsidP="001C3665">
                    <w:pPr>
                      <w:spacing w:after="0"/>
                      <w:jc w:val="center"/>
                      <w:rPr>
                        <w:sz w:val="24"/>
                      </w:rPr>
                    </w:pPr>
                    <w:r w:rsidRPr="001C3665">
                      <w:rPr>
                        <w:sz w:val="24"/>
                      </w:rPr>
                      <w:t>OFFICIAL</w:t>
                    </w:r>
                  </w:p>
                </w:txbxContent>
              </v:textbox>
              <w10:wrap anchorx="page" anchory="page"/>
            </v:shape>
          </w:pict>
        </mc:Fallback>
      </mc:AlternateContent>
    </w:r>
    <w:r w:rsidR="00C66EBD">
      <w:rPr>
        <w:noProof/>
      </w:rPr>
      <mc:AlternateContent>
        <mc:Choice Requires="wps">
          <w:drawing>
            <wp:anchor distT="0" distB="0" distL="114300" distR="114300" simplePos="0" relativeHeight="251657216" behindDoc="0" locked="0" layoutInCell="0" allowOverlap="1" wp14:anchorId="3B2EBABD" wp14:editId="6417B4A0">
              <wp:simplePos x="0" y="0"/>
              <wp:positionH relativeFrom="page">
                <wp:posOffset>0</wp:posOffset>
              </wp:positionH>
              <wp:positionV relativeFrom="page">
                <wp:posOffset>190500</wp:posOffset>
              </wp:positionV>
              <wp:extent cx="7560310" cy="252095"/>
              <wp:effectExtent l="0" t="0" r="0" b="14605"/>
              <wp:wrapNone/>
              <wp:docPr id="31" name="Text Box 31"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690FC1" w14:textId="075A2972" w:rsidR="00C66EBD" w:rsidRPr="00C66EBD" w:rsidRDefault="00C66EBD" w:rsidP="00C66EBD">
                          <w:pPr>
                            <w:spacing w:after="0"/>
                            <w:jc w:val="center"/>
                            <w:rPr>
                              <w:sz w:val="24"/>
                            </w:rPr>
                          </w:pPr>
                          <w:r w:rsidRPr="00C66EBD">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B2EBABD" id="Text Box 31" o:spid="_x0000_s1043" type="#_x0000_t202" alt="{&quot;HashCode&quot;:352122633,&quot;Height&quot;:841.0,&quot;Width&quot;:595.0,&quot;Placement&quot;:&quot;Header&quot;,&quot;Index&quot;:&quot;FirstPage&quot;,&quot;Section&quot;:1,&quot;Top&quot;:0.0,&quot;Left&quot;:0.0}" style="position:absolute;margin-left:0;margin-top:15pt;width:595.3pt;height:19.85pt;z-index:2516572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DI6Y/gGAIAACwEAAAOAAAAAAAAAAAAAAAAAC4CAABkcnMvZTJvRG9jLnhtbFBLAQItABQABgAI&#10;AAAAIQCgivhk3AAAAAcBAAAPAAAAAAAAAAAAAAAAAHIEAABkcnMvZG93bnJldi54bWxQSwUGAAAA&#10;AAQABADzAAAAewUAAAAA&#10;" o:allowincell="f" filled="f" stroked="f" strokeweight=".5pt">
              <v:textbox inset=",0,,0">
                <w:txbxContent>
                  <w:p w14:paraId="37690FC1" w14:textId="075A2972" w:rsidR="00C66EBD" w:rsidRPr="00C66EBD" w:rsidRDefault="00C66EBD" w:rsidP="00C66EBD">
                    <w:pPr>
                      <w:spacing w:after="0"/>
                      <w:jc w:val="center"/>
                      <w:rPr>
                        <w:sz w:val="24"/>
                      </w:rPr>
                    </w:pPr>
                    <w:r w:rsidRPr="00C66EBD">
                      <w:rPr>
                        <w:sz w:val="24"/>
                      </w:rPr>
                      <w:t>OFFICIAL</w:t>
                    </w:r>
                  </w:p>
                </w:txbxContent>
              </v:textbox>
              <w10:wrap anchorx="page" anchory="page"/>
            </v:shape>
          </w:pict>
        </mc:Fallback>
      </mc:AlternateContent>
    </w:r>
    <w:r w:rsidR="00A8506A">
      <w:rPr>
        <w:noProof/>
      </w:rPr>
      <mc:AlternateContent>
        <mc:Choice Requires="wps">
          <w:drawing>
            <wp:anchor distT="0" distB="0" distL="114300" distR="114300" simplePos="0" relativeHeight="251680768" behindDoc="0" locked="0" layoutInCell="0" allowOverlap="1" wp14:anchorId="2A9D3ACA" wp14:editId="2EA57896">
              <wp:simplePos x="0" y="0"/>
              <wp:positionH relativeFrom="page">
                <wp:posOffset>0</wp:posOffset>
              </wp:positionH>
              <wp:positionV relativeFrom="page">
                <wp:posOffset>190500</wp:posOffset>
              </wp:positionV>
              <wp:extent cx="7560310" cy="252095"/>
              <wp:effectExtent l="0" t="0" r="0" b="14605"/>
              <wp:wrapNone/>
              <wp:docPr id="27" name="Text Box 27"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4D17B0" w14:textId="39985B9C" w:rsidR="00A8506A" w:rsidRPr="00A8506A" w:rsidRDefault="00A8506A" w:rsidP="00A8506A">
                          <w:pPr>
                            <w:spacing w:after="0"/>
                            <w:jc w:val="center"/>
                            <w:rPr>
                              <w:sz w:val="24"/>
                            </w:rPr>
                          </w:pPr>
                          <w:r w:rsidRPr="00A8506A">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2A9D3ACA" id="Text Box 27" o:spid="_x0000_s1044" type="#_x0000_t202" alt="{&quot;HashCode&quot;:352122633,&quot;Height&quot;:841.0,&quot;Width&quot;:595.0,&quot;Placement&quot;:&quot;Header&quot;,&quot;Index&quot;:&quot;FirstPage&quot;,&quot;Section&quot;:1,&quot;Top&quot;:0.0,&quot;Left&quot;:0.0}" style="position:absolute;margin-left:0;margin-top:15pt;width:595.3pt;height:19.85pt;z-index:2516807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CcIMNyGAIAACwEAAAOAAAAAAAAAAAAAAAAAC4CAABkcnMvZTJvRG9jLnhtbFBLAQItABQABgAI&#10;AAAAIQCgivhk3AAAAAcBAAAPAAAAAAAAAAAAAAAAAHIEAABkcnMvZG93bnJldi54bWxQSwUGAAAA&#10;AAQABADzAAAAewUAAAAA&#10;" o:allowincell="f" filled="f" stroked="f" strokeweight=".5pt">
              <v:textbox inset=",0,,0">
                <w:txbxContent>
                  <w:p w14:paraId="2A4D17B0" w14:textId="39985B9C" w:rsidR="00A8506A" w:rsidRPr="00A8506A" w:rsidRDefault="00A8506A" w:rsidP="00A8506A">
                    <w:pPr>
                      <w:spacing w:after="0"/>
                      <w:jc w:val="center"/>
                      <w:rPr>
                        <w:sz w:val="24"/>
                      </w:rPr>
                    </w:pPr>
                    <w:r w:rsidRPr="00A8506A">
                      <w:rPr>
                        <w:sz w:val="24"/>
                      </w:rPr>
                      <w:t>OFFICIAL</w:t>
                    </w:r>
                  </w:p>
                </w:txbxContent>
              </v:textbox>
              <w10:wrap anchorx="page" anchory="page"/>
            </v:shape>
          </w:pict>
        </mc:Fallback>
      </mc:AlternateContent>
    </w:r>
    <w:r w:rsidR="00750C21">
      <w:rPr>
        <w:noProof/>
      </w:rPr>
      <mc:AlternateContent>
        <mc:Choice Requires="wps">
          <w:drawing>
            <wp:anchor distT="0" distB="0" distL="114300" distR="114300" simplePos="0" relativeHeight="251672576" behindDoc="0" locked="0" layoutInCell="0" allowOverlap="1" wp14:anchorId="0755475F" wp14:editId="1212646F">
              <wp:simplePos x="0" y="0"/>
              <wp:positionH relativeFrom="page">
                <wp:posOffset>0</wp:posOffset>
              </wp:positionH>
              <wp:positionV relativeFrom="page">
                <wp:posOffset>190500</wp:posOffset>
              </wp:positionV>
              <wp:extent cx="7560310" cy="252095"/>
              <wp:effectExtent l="0" t="0" r="0" b="14605"/>
              <wp:wrapNone/>
              <wp:docPr id="23" name="Text Box 23"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E1DA23" w14:textId="1B2143A2" w:rsidR="00750C21" w:rsidRPr="00750C21" w:rsidRDefault="00750C21" w:rsidP="00750C21">
                          <w:pPr>
                            <w:spacing w:after="0"/>
                            <w:jc w:val="center"/>
                            <w:rPr>
                              <w:sz w:val="24"/>
                            </w:rPr>
                          </w:pPr>
                          <w:r w:rsidRPr="00750C21">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0755475F" id="Text Box 23" o:spid="_x0000_s1045" type="#_x0000_t202" alt="{&quot;HashCode&quot;:352122633,&quot;Height&quot;:841.0,&quot;Width&quot;:595.0,&quot;Placement&quot;:&quot;Header&quot;,&quot;Index&quot;:&quot;FirstPage&quot;,&quot;Section&quot;:1,&quot;Top&quot;:0.0,&quot;Left&quot;:0.0}" style="position:absolute;margin-left:0;margin-top:15pt;width:595.3pt;height:19.85pt;z-index:25167257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Bsr0L6GAIAACwEAAAOAAAAAAAAAAAAAAAAAC4CAABkcnMvZTJvRG9jLnhtbFBLAQItABQABgAI&#10;AAAAIQCgivhk3AAAAAcBAAAPAAAAAAAAAAAAAAAAAHIEAABkcnMvZG93bnJldi54bWxQSwUGAAAA&#10;AAQABADzAAAAewUAAAAA&#10;" o:allowincell="f" filled="f" stroked="f" strokeweight=".5pt">
              <v:textbox inset=",0,,0">
                <w:txbxContent>
                  <w:p w14:paraId="23E1DA23" w14:textId="1B2143A2" w:rsidR="00750C21" w:rsidRPr="00750C21" w:rsidRDefault="00750C21" w:rsidP="00750C21">
                    <w:pPr>
                      <w:spacing w:after="0"/>
                      <w:jc w:val="center"/>
                      <w:rPr>
                        <w:sz w:val="24"/>
                      </w:rPr>
                    </w:pPr>
                    <w:r w:rsidRPr="00750C21">
                      <w:rPr>
                        <w:sz w:val="24"/>
                      </w:rPr>
                      <w:t>OFFICIAL</w:t>
                    </w:r>
                  </w:p>
                </w:txbxContent>
              </v:textbox>
              <w10:wrap anchorx="page" anchory="page"/>
            </v:shape>
          </w:pict>
        </mc:Fallback>
      </mc:AlternateContent>
    </w:r>
    <w:r w:rsidR="008C229F">
      <w:rPr>
        <w:noProof/>
      </w:rPr>
      <mc:AlternateContent>
        <mc:Choice Requires="wps">
          <w:drawing>
            <wp:anchor distT="0" distB="0" distL="114300" distR="114300" simplePos="0" relativeHeight="251664384" behindDoc="0" locked="0" layoutInCell="0" allowOverlap="1" wp14:anchorId="5D6917FF" wp14:editId="45D7F0CC">
              <wp:simplePos x="0" y="0"/>
              <wp:positionH relativeFrom="page">
                <wp:posOffset>0</wp:posOffset>
              </wp:positionH>
              <wp:positionV relativeFrom="page">
                <wp:posOffset>190500</wp:posOffset>
              </wp:positionV>
              <wp:extent cx="7560310" cy="252095"/>
              <wp:effectExtent l="0" t="0" r="0" b="14605"/>
              <wp:wrapNone/>
              <wp:docPr id="19" name="Text Box 19"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7C366FE" w14:textId="5211FBE9" w:rsidR="008C229F" w:rsidRPr="008C229F" w:rsidRDefault="008C229F" w:rsidP="008C229F">
                          <w:pPr>
                            <w:spacing w:after="0"/>
                            <w:jc w:val="center"/>
                            <w:rPr>
                              <w:sz w:val="24"/>
                            </w:rPr>
                          </w:pPr>
                          <w:r w:rsidRPr="008C229F">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5D6917FF" id="Text Box 19" o:spid="_x0000_s1046" type="#_x0000_t202" alt="{&quot;HashCode&quot;:352122633,&quot;Height&quot;:841.0,&quot;Width&quot;:595.0,&quot;Placement&quot;:&quot;Header&quot;,&quot;Index&quot;:&quot;FirstPage&quot;,&quot;Section&quot;:1,&quot;Top&quot;:0.0,&quot;Left&quot;:0.0}" style="position:absolute;margin-left:0;margin-top:15pt;width:595.3pt;height:19.85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MfxFg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qcIjObXBtoDrifh4H64PhK4RAP&#10;LMRn5pFrnBv1G5/wkBqwGRwtSlrwv/7mT/lIAUYp6VA7NQ0/d8wLSvR3i+TcjK+vk9jyBQ3/1rs5&#10;ee3O3AHKcowvxPFsptyoT6b0YF5R3svUDUPMcuxZ03gy7+KgZHweXCyXOQll5Vh8sGvHU+kEZ4L2&#10;pX9l3h3xj8jcI5zUxap3NAy5AxHLXQSpMkcXNI+4oyQzy8fnkzT/9p6zLo988Rs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btjH8RYCAAAsBAAADgAAAAAAAAAAAAAAAAAuAgAAZHJzL2Uyb0RvYy54bWxQSwECLQAUAAYACAAA&#10;ACEAoIr4ZNwAAAAHAQAADwAAAAAAAAAAAAAAAABwBAAAZHJzL2Rvd25yZXYueG1sUEsFBgAAAAAE&#10;AAQA8wAAAHkFAAAAAA==&#10;" o:allowincell="f" filled="f" stroked="f" strokeweight=".5pt">
              <v:textbox inset=",0,,0">
                <w:txbxContent>
                  <w:p w14:paraId="37C366FE" w14:textId="5211FBE9" w:rsidR="008C229F" w:rsidRPr="008C229F" w:rsidRDefault="008C229F" w:rsidP="008C229F">
                    <w:pPr>
                      <w:spacing w:after="0"/>
                      <w:jc w:val="center"/>
                      <w:rPr>
                        <w:sz w:val="24"/>
                      </w:rPr>
                    </w:pPr>
                    <w:r w:rsidRPr="008C229F">
                      <w:rPr>
                        <w:sz w:val="24"/>
                      </w:rPr>
                      <w:t>OFFICIAL</w:t>
                    </w:r>
                  </w:p>
                </w:txbxContent>
              </v:textbox>
              <w10:wrap anchorx="page" anchory="page"/>
            </v:shape>
          </w:pict>
        </mc:Fallback>
      </mc:AlternateContent>
    </w:r>
    <w:r w:rsidR="00911539">
      <w:rPr>
        <w:noProof/>
      </w:rPr>
      <mc:AlternateContent>
        <mc:Choice Requires="wps">
          <w:drawing>
            <wp:anchor distT="0" distB="0" distL="114300" distR="114300" simplePos="0" relativeHeight="251648000" behindDoc="0" locked="0" layoutInCell="0" allowOverlap="1" wp14:anchorId="3AFE142A" wp14:editId="1B6554A2">
              <wp:simplePos x="0" y="0"/>
              <wp:positionH relativeFrom="page">
                <wp:posOffset>0</wp:posOffset>
              </wp:positionH>
              <wp:positionV relativeFrom="page">
                <wp:posOffset>190500</wp:posOffset>
              </wp:positionV>
              <wp:extent cx="7560310" cy="252095"/>
              <wp:effectExtent l="0" t="0" r="0" b="14605"/>
              <wp:wrapNone/>
              <wp:docPr id="16" name="Text Box 16"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E2863D3" w14:textId="3333CCF5" w:rsidR="00911539" w:rsidRPr="00911539" w:rsidRDefault="00911539" w:rsidP="00911539">
                          <w:pPr>
                            <w:spacing w:after="0"/>
                            <w:jc w:val="center"/>
                            <w:rPr>
                              <w:sz w:val="24"/>
                            </w:rPr>
                          </w:pPr>
                          <w:r w:rsidRPr="00911539">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3AFE142A" id="Text Box 16" o:spid="_x0000_s1047" type="#_x0000_t202" alt="{&quot;HashCode&quot;:352122633,&quot;Height&quot;:841.0,&quot;Width&quot;:595.0,&quot;Placement&quot;:&quot;Header&quot;,&quot;Index&quot;:&quot;FirstPage&quot;,&quot;Section&quot;:1,&quot;Top&quot;:0.0,&quot;Left&quot;:0.0}" style="position:absolute;margin-left:0;margin-top:15pt;width:595.3pt;height:19.85pt;z-index:25164800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" o:allowincell="f" filled="f" stroked="f" strokeweight=".5pt">
              <v:textbox inset=",0,,0">
                <w:txbxContent>
                  <w:p w14:paraId="4E2863D3" w14:textId="3333CCF5" w:rsidR="00911539" w:rsidRPr="00911539" w:rsidRDefault="00911539" w:rsidP="00911539">
                    <w:pPr>
                      <w:spacing w:after="0"/>
                      <w:jc w:val="center"/>
                      <w:rPr>
                        <w:sz w:val="24"/>
                      </w:rPr>
                    </w:pPr>
                    <w:r w:rsidRPr="00911539">
                      <w:rPr>
                        <w:sz w:val="24"/>
                      </w:rPr>
                      <w:t>OFFICIAL</w:t>
                    </w:r>
                  </w:p>
                </w:txbxContent>
              </v:textbox>
              <w10:wrap anchorx="page" anchory="page"/>
            </v:shape>
          </w:pict>
        </mc:Fallback>
      </mc:AlternateContent>
    </w:r>
    <w:r w:rsidR="00F62242">
      <w:rPr>
        <w:noProof/>
      </w:rPr>
      <mc:AlternateContent>
        <mc:Choice Requires="wps">
          <w:drawing>
            <wp:anchor distT="0" distB="0" distL="114300" distR="114300" simplePos="0" relativeHeight="251640832" behindDoc="0" locked="0" layoutInCell="0" allowOverlap="1" wp14:anchorId="63926CBD" wp14:editId="3C1C2274">
              <wp:simplePos x="0" y="0"/>
              <wp:positionH relativeFrom="page">
                <wp:posOffset>0</wp:posOffset>
              </wp:positionH>
              <wp:positionV relativeFrom="page">
                <wp:posOffset>190500</wp:posOffset>
              </wp:positionV>
              <wp:extent cx="7560310" cy="252095"/>
              <wp:effectExtent l="0" t="0" r="0" b="14605"/>
              <wp:wrapNone/>
              <wp:docPr id="13" name="Text Box 13"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9159CE" w14:textId="700A5C86" w:rsidR="00F62242" w:rsidRPr="00F62242" w:rsidRDefault="00F62242" w:rsidP="00F62242">
                          <w:pPr>
                            <w:spacing w:after="0"/>
                            <w:jc w:val="center"/>
                            <w:rPr>
                              <w:sz w:val="24"/>
                            </w:rPr>
                          </w:pPr>
                          <w:r w:rsidRPr="00F62242">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3926CBD" id="Text Box 13" o:spid="_x0000_s1048" type="#_x0000_t202" alt="{&quot;HashCode&quot;:352122633,&quot;Height&quot;:841.0,&quot;Width&quot;:595.0,&quot;Placement&quot;:&quot;Header&quot;,&quot;Index&quot;:&quot;FirstPage&quot;,&quot;Section&quot;:1,&quot;Top&quot;:0.0,&quot;Left&quot;:0.0}" style="position:absolute;margin-left:0;margin-top:15pt;width:595.3pt;height:19.85pt;z-index:25164083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DPwbU7GAIAACwEAAAOAAAAAAAAAAAAAAAAAC4CAABkcnMvZTJvRG9jLnhtbFBLAQItABQABgAI&#10;AAAAIQCgivhk3AAAAAcBAAAPAAAAAAAAAAAAAAAAAHIEAABkcnMvZG93bnJldi54bWxQSwUGAAAA&#10;AAQABADzAAAAewUAAAAA&#10;" o:allowincell="f" filled="f" stroked="f" strokeweight=".5pt">
              <v:textbox inset=",0,,0">
                <w:txbxContent>
                  <w:p w14:paraId="239159CE" w14:textId="700A5C86" w:rsidR="00F62242" w:rsidRPr="00F62242" w:rsidRDefault="00F62242" w:rsidP="00F62242">
                    <w:pPr>
                      <w:spacing w:after="0"/>
                      <w:jc w:val="center"/>
                      <w:rPr>
                        <w:sz w:val="24"/>
                      </w:rPr>
                    </w:pPr>
                    <w:r w:rsidRPr="00F62242">
                      <w:rPr>
                        <w:sz w:val="24"/>
                      </w:rPr>
                      <w:t>OFFICIAL</w:t>
                    </w:r>
                  </w:p>
                </w:txbxContent>
              </v:textbox>
              <w10:wrap anchorx="page" anchory="page"/>
            </v:shape>
          </w:pict>
        </mc:Fallback>
      </mc:AlternateContent>
    </w:r>
    <w:r w:rsidR="009671B2">
      <w:rPr>
        <w:noProof/>
      </w:rPr>
      <mc:AlternateContent>
        <mc:Choice Requires="wps">
          <w:drawing>
            <wp:anchor distT="0" distB="0" distL="114300" distR="114300" simplePos="0" relativeHeight="251633664" behindDoc="0" locked="0" layoutInCell="0" allowOverlap="1" wp14:anchorId="6BE05270" wp14:editId="1F987407">
              <wp:simplePos x="0" y="0"/>
              <wp:positionH relativeFrom="page">
                <wp:posOffset>0</wp:posOffset>
              </wp:positionH>
              <wp:positionV relativeFrom="page">
                <wp:posOffset>190500</wp:posOffset>
              </wp:positionV>
              <wp:extent cx="7560310" cy="252095"/>
              <wp:effectExtent l="0" t="0" r="0" b="14605"/>
              <wp:wrapNone/>
              <wp:docPr id="12" name="Text Box 12" descr="{&quot;HashCode&quot;:352122633,&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A0E952" w14:textId="70EDD918" w:rsidR="009671B2" w:rsidRPr="009671B2" w:rsidRDefault="009671B2" w:rsidP="009671B2">
                          <w:pPr>
                            <w:spacing w:after="0"/>
                            <w:jc w:val="center"/>
                            <w:rPr>
                              <w:sz w:val="24"/>
                            </w:rPr>
                          </w:pPr>
                          <w:r w:rsidRPr="009671B2">
                            <w:rPr>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 w14:anchorId="6BE05270" id="Text Box 12" o:spid="_x0000_s1049" type="#_x0000_t202" alt="{&quot;HashCode&quot;:352122633,&quot;Height&quot;:841.0,&quot;Width&quot;:595.0,&quot;Placement&quot;:&quot;Header&quot;,&quot;Index&quot;:&quot;FirstPage&quot;,&quot;Section&quot;:1,&quot;Top&quot;:0.0,&quot;Left&quot;:0.0}" style="position:absolute;margin-left:0;margin-top:15pt;width:595.3pt;height:19.85pt;z-index:2516336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" o:allowincell="f" filled="f" stroked="f" strokeweight=".5pt">
              <v:textbox inset=",0,,0">
                <w:txbxContent>
                  <w:p w14:paraId="22A0E952" w14:textId="70EDD918" w:rsidR="009671B2" w:rsidRPr="009671B2" w:rsidRDefault="009671B2" w:rsidP="009671B2">
                    <w:pPr>
                      <w:spacing w:after="0"/>
                      <w:jc w:val="center"/>
                      <w:rPr>
                        <w:sz w:val="24"/>
                      </w:rPr>
                    </w:pPr>
                    <w:r w:rsidRPr="009671B2">
                      <w:rPr>
                        <w:sz w:val="24"/>
                      </w:rPr>
                      <w:t>OFFICIAL</w:t>
                    </w:r>
                  </w:p>
                </w:txbxContent>
              </v:textbox>
              <w10:wrap anchorx="page" anchory="page"/>
            </v:shape>
          </w:pict>
        </mc:Fallback>
      </mc:AlternateContent>
    </w:r>
    <w:r w:rsidR="004A05A1">
      <w:rPr>
        <w:noProof/>
      </w:rPr>
      <w:drawing>
        <wp:anchor distT="0" distB="0" distL="114300" distR="114300" simplePos="0" relativeHeight="251625472" behindDoc="1" locked="1" layoutInCell="1" allowOverlap="1" wp14:anchorId="5D53E015" wp14:editId="75C87412">
          <wp:simplePos x="0" y="0"/>
          <wp:positionH relativeFrom="page">
            <wp:align>left</wp:align>
          </wp:positionH>
          <wp:positionV relativeFrom="page">
            <wp:align>top</wp:align>
          </wp:positionV>
          <wp:extent cx="7552055" cy="9564370"/>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b="10471"/>
                  <a:stretch/>
                </pic:blipFill>
                <pic:spPr bwMode="auto">
                  <a:xfrm>
                    <a:off x="0" y="0"/>
                    <a:ext cx="7552800" cy="9564811"/>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6736B"/>
    <w:multiLevelType w:val="hybridMultilevel"/>
    <w:tmpl w:val="2DE03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336825"/>
    <w:multiLevelType w:val="hybridMultilevel"/>
    <w:tmpl w:val="4B2A12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240E71"/>
    <w:multiLevelType w:val="hybridMultilevel"/>
    <w:tmpl w:val="C3926A38"/>
    <w:lvl w:ilvl="0" w:tplc="FFFFFFFF">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84B5897"/>
    <w:multiLevelType w:val="hybridMultilevel"/>
    <w:tmpl w:val="8E469AB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63167E"/>
    <w:multiLevelType w:val="hybridMultilevel"/>
    <w:tmpl w:val="47C6E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A15EED"/>
    <w:multiLevelType w:val="hybridMultilevel"/>
    <w:tmpl w:val="E5F0D6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D34457"/>
    <w:multiLevelType w:val="hybridMultilevel"/>
    <w:tmpl w:val="2688A0D2"/>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39D2FF7"/>
    <w:multiLevelType w:val="multilevel"/>
    <w:tmpl w:val="9222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C6523F"/>
    <w:multiLevelType w:val="hybridMultilevel"/>
    <w:tmpl w:val="2586CDD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149306A6"/>
    <w:multiLevelType w:val="hybridMultilevel"/>
    <w:tmpl w:val="8C46D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55816A6"/>
    <w:multiLevelType w:val="hybridMultilevel"/>
    <w:tmpl w:val="18806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5BD28FD"/>
    <w:multiLevelType w:val="hybridMultilevel"/>
    <w:tmpl w:val="37E008F0"/>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19871573"/>
    <w:multiLevelType w:val="hybridMultilevel"/>
    <w:tmpl w:val="3162F9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AAA1FB4"/>
    <w:multiLevelType w:val="hybridMultilevel"/>
    <w:tmpl w:val="6CA68DC0"/>
    <w:lvl w:ilvl="0" w:tplc="FFFFFFFF">
      <w:start w:val="1"/>
      <w:numFmt w:val="bullet"/>
      <w:lvlText w:val="o"/>
      <w:lvlJc w:val="left"/>
      <w:pPr>
        <w:ind w:left="1080" w:hanging="360"/>
      </w:pPr>
      <w:rPr>
        <w:rFonts w:ascii="Courier New" w:hAnsi="Courier New"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4" w15:restartNumberingAfterBreak="0">
    <w:nsid w:val="1AD22DF8"/>
    <w:multiLevelType w:val="hybridMultilevel"/>
    <w:tmpl w:val="7F5421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CF48BD6"/>
    <w:multiLevelType w:val="hybridMultilevel"/>
    <w:tmpl w:val="FFFFFFFF"/>
    <w:lvl w:ilvl="0" w:tplc="9F60AD4C">
      <w:start w:val="1"/>
      <w:numFmt w:val="bullet"/>
      <w:lvlText w:val=""/>
      <w:lvlJc w:val="left"/>
      <w:pPr>
        <w:ind w:left="720" w:hanging="360"/>
      </w:pPr>
      <w:rPr>
        <w:rFonts w:ascii="Symbol" w:hAnsi="Symbol" w:hint="default"/>
      </w:rPr>
    </w:lvl>
    <w:lvl w:ilvl="1" w:tplc="DDEC6570">
      <w:start w:val="1"/>
      <w:numFmt w:val="bullet"/>
      <w:lvlText w:val="o"/>
      <w:lvlJc w:val="left"/>
      <w:pPr>
        <w:ind w:left="1440" w:hanging="360"/>
      </w:pPr>
      <w:rPr>
        <w:rFonts w:ascii="Courier New" w:hAnsi="Courier New" w:hint="default"/>
      </w:rPr>
    </w:lvl>
    <w:lvl w:ilvl="2" w:tplc="EF8C6F6A">
      <w:start w:val="1"/>
      <w:numFmt w:val="bullet"/>
      <w:lvlText w:val=""/>
      <w:lvlJc w:val="left"/>
      <w:pPr>
        <w:ind w:left="2160" w:hanging="360"/>
      </w:pPr>
      <w:rPr>
        <w:rFonts w:ascii="Wingdings" w:hAnsi="Wingdings" w:hint="default"/>
      </w:rPr>
    </w:lvl>
    <w:lvl w:ilvl="3" w:tplc="BFD497EE">
      <w:start w:val="1"/>
      <w:numFmt w:val="bullet"/>
      <w:lvlText w:val=""/>
      <w:lvlJc w:val="left"/>
      <w:pPr>
        <w:ind w:left="2880" w:hanging="360"/>
      </w:pPr>
      <w:rPr>
        <w:rFonts w:ascii="Symbol" w:hAnsi="Symbol" w:hint="default"/>
      </w:rPr>
    </w:lvl>
    <w:lvl w:ilvl="4" w:tplc="34FC0ED4">
      <w:start w:val="1"/>
      <w:numFmt w:val="bullet"/>
      <w:lvlText w:val="o"/>
      <w:lvlJc w:val="left"/>
      <w:pPr>
        <w:ind w:left="3600" w:hanging="360"/>
      </w:pPr>
      <w:rPr>
        <w:rFonts w:ascii="Courier New" w:hAnsi="Courier New" w:hint="default"/>
      </w:rPr>
    </w:lvl>
    <w:lvl w:ilvl="5" w:tplc="2AFEC314">
      <w:start w:val="1"/>
      <w:numFmt w:val="bullet"/>
      <w:lvlText w:val=""/>
      <w:lvlJc w:val="left"/>
      <w:pPr>
        <w:ind w:left="4320" w:hanging="360"/>
      </w:pPr>
      <w:rPr>
        <w:rFonts w:ascii="Wingdings" w:hAnsi="Wingdings" w:hint="default"/>
      </w:rPr>
    </w:lvl>
    <w:lvl w:ilvl="6" w:tplc="496AD60C">
      <w:start w:val="1"/>
      <w:numFmt w:val="bullet"/>
      <w:lvlText w:val=""/>
      <w:lvlJc w:val="left"/>
      <w:pPr>
        <w:ind w:left="5040" w:hanging="360"/>
      </w:pPr>
      <w:rPr>
        <w:rFonts w:ascii="Symbol" w:hAnsi="Symbol" w:hint="default"/>
      </w:rPr>
    </w:lvl>
    <w:lvl w:ilvl="7" w:tplc="19E6E03E">
      <w:start w:val="1"/>
      <w:numFmt w:val="bullet"/>
      <w:lvlText w:val="o"/>
      <w:lvlJc w:val="left"/>
      <w:pPr>
        <w:ind w:left="5760" w:hanging="360"/>
      </w:pPr>
      <w:rPr>
        <w:rFonts w:ascii="Courier New" w:hAnsi="Courier New" w:hint="default"/>
      </w:rPr>
    </w:lvl>
    <w:lvl w:ilvl="8" w:tplc="40C2DD6C">
      <w:start w:val="1"/>
      <w:numFmt w:val="bullet"/>
      <w:lvlText w:val=""/>
      <w:lvlJc w:val="left"/>
      <w:pPr>
        <w:ind w:left="6480" w:hanging="360"/>
      </w:pPr>
      <w:rPr>
        <w:rFonts w:ascii="Wingdings" w:hAnsi="Wingdings" w:hint="default"/>
      </w:rPr>
    </w:lvl>
  </w:abstractNum>
  <w:abstractNum w:abstractNumId="16" w15:restartNumberingAfterBreak="0">
    <w:nsid w:val="1DAF7A97"/>
    <w:multiLevelType w:val="hybridMultilevel"/>
    <w:tmpl w:val="8E469A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F47F78E"/>
    <w:multiLevelType w:val="hybridMultilevel"/>
    <w:tmpl w:val="FFFFFFFF"/>
    <w:lvl w:ilvl="0" w:tplc="70025C2C">
      <w:start w:val="1"/>
      <w:numFmt w:val="bullet"/>
      <w:lvlText w:val=""/>
      <w:lvlJc w:val="left"/>
      <w:pPr>
        <w:ind w:left="720" w:hanging="360"/>
      </w:pPr>
      <w:rPr>
        <w:rFonts w:ascii="Symbol" w:hAnsi="Symbol" w:hint="default"/>
      </w:rPr>
    </w:lvl>
    <w:lvl w:ilvl="1" w:tplc="8E328412">
      <w:start w:val="1"/>
      <w:numFmt w:val="bullet"/>
      <w:lvlText w:val="o"/>
      <w:lvlJc w:val="left"/>
      <w:pPr>
        <w:ind w:left="1440" w:hanging="360"/>
      </w:pPr>
      <w:rPr>
        <w:rFonts w:ascii="Courier New" w:hAnsi="Courier New" w:hint="default"/>
      </w:rPr>
    </w:lvl>
    <w:lvl w:ilvl="2" w:tplc="1F88EB48">
      <w:start w:val="1"/>
      <w:numFmt w:val="bullet"/>
      <w:lvlText w:val=""/>
      <w:lvlJc w:val="left"/>
      <w:pPr>
        <w:ind w:left="2160" w:hanging="360"/>
      </w:pPr>
      <w:rPr>
        <w:rFonts w:ascii="Wingdings" w:hAnsi="Wingdings" w:hint="default"/>
      </w:rPr>
    </w:lvl>
    <w:lvl w:ilvl="3" w:tplc="DCF42B70">
      <w:start w:val="1"/>
      <w:numFmt w:val="bullet"/>
      <w:lvlText w:val=""/>
      <w:lvlJc w:val="left"/>
      <w:pPr>
        <w:ind w:left="2880" w:hanging="360"/>
      </w:pPr>
      <w:rPr>
        <w:rFonts w:ascii="Symbol" w:hAnsi="Symbol" w:hint="default"/>
      </w:rPr>
    </w:lvl>
    <w:lvl w:ilvl="4" w:tplc="C2F81D54">
      <w:start w:val="1"/>
      <w:numFmt w:val="bullet"/>
      <w:lvlText w:val="o"/>
      <w:lvlJc w:val="left"/>
      <w:pPr>
        <w:ind w:left="3600" w:hanging="360"/>
      </w:pPr>
      <w:rPr>
        <w:rFonts w:ascii="Courier New" w:hAnsi="Courier New" w:hint="default"/>
      </w:rPr>
    </w:lvl>
    <w:lvl w:ilvl="5" w:tplc="82F2132C">
      <w:start w:val="1"/>
      <w:numFmt w:val="bullet"/>
      <w:lvlText w:val=""/>
      <w:lvlJc w:val="left"/>
      <w:pPr>
        <w:ind w:left="4320" w:hanging="360"/>
      </w:pPr>
      <w:rPr>
        <w:rFonts w:ascii="Wingdings" w:hAnsi="Wingdings" w:hint="default"/>
      </w:rPr>
    </w:lvl>
    <w:lvl w:ilvl="6" w:tplc="DB3E5CD6">
      <w:start w:val="1"/>
      <w:numFmt w:val="bullet"/>
      <w:lvlText w:val=""/>
      <w:lvlJc w:val="left"/>
      <w:pPr>
        <w:ind w:left="5040" w:hanging="360"/>
      </w:pPr>
      <w:rPr>
        <w:rFonts w:ascii="Symbol" w:hAnsi="Symbol" w:hint="default"/>
      </w:rPr>
    </w:lvl>
    <w:lvl w:ilvl="7" w:tplc="095EA87A">
      <w:start w:val="1"/>
      <w:numFmt w:val="bullet"/>
      <w:lvlText w:val="o"/>
      <w:lvlJc w:val="left"/>
      <w:pPr>
        <w:ind w:left="5760" w:hanging="360"/>
      </w:pPr>
      <w:rPr>
        <w:rFonts w:ascii="Courier New" w:hAnsi="Courier New" w:hint="default"/>
      </w:rPr>
    </w:lvl>
    <w:lvl w:ilvl="8" w:tplc="DC4E3F82">
      <w:start w:val="1"/>
      <w:numFmt w:val="bullet"/>
      <w:lvlText w:val=""/>
      <w:lvlJc w:val="left"/>
      <w:pPr>
        <w:ind w:left="6480" w:hanging="360"/>
      </w:pPr>
      <w:rPr>
        <w:rFonts w:ascii="Wingdings" w:hAnsi="Wingdings" w:hint="default"/>
      </w:rPr>
    </w:lvl>
  </w:abstractNum>
  <w:abstractNum w:abstractNumId="18" w15:restartNumberingAfterBreak="0">
    <w:nsid w:val="1F8D2536"/>
    <w:multiLevelType w:val="hybridMultilevel"/>
    <w:tmpl w:val="7B063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FCB62C0"/>
    <w:multiLevelType w:val="hybridMultilevel"/>
    <w:tmpl w:val="161C757A"/>
    <w:lvl w:ilvl="0" w:tplc="EFEE0986">
      <w:start w:val="1"/>
      <w:numFmt w:val="bullet"/>
      <w:pStyle w:val="bullet1"/>
      <w:lvlText w:val=""/>
      <w:lvlJc w:val="left"/>
      <w:pPr>
        <w:tabs>
          <w:tab w:val="num" w:pos="284"/>
        </w:tabs>
        <w:ind w:left="284"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004DEC6"/>
    <w:multiLevelType w:val="hybridMultilevel"/>
    <w:tmpl w:val="FFFFFFFF"/>
    <w:lvl w:ilvl="0" w:tplc="02168162">
      <w:start w:val="1"/>
      <w:numFmt w:val="bullet"/>
      <w:lvlText w:val="o"/>
      <w:lvlJc w:val="left"/>
      <w:pPr>
        <w:ind w:left="1080" w:hanging="360"/>
      </w:pPr>
      <w:rPr>
        <w:rFonts w:ascii="Courier New" w:hAnsi="Courier New" w:hint="default"/>
      </w:rPr>
    </w:lvl>
    <w:lvl w:ilvl="1" w:tplc="22206E0C">
      <w:start w:val="1"/>
      <w:numFmt w:val="bullet"/>
      <w:lvlText w:val="o"/>
      <w:lvlJc w:val="left"/>
      <w:pPr>
        <w:ind w:left="1800" w:hanging="360"/>
      </w:pPr>
      <w:rPr>
        <w:rFonts w:ascii="Courier New" w:hAnsi="Courier New" w:hint="default"/>
      </w:rPr>
    </w:lvl>
    <w:lvl w:ilvl="2" w:tplc="2D4C033A">
      <w:start w:val="1"/>
      <w:numFmt w:val="bullet"/>
      <w:lvlText w:val=""/>
      <w:lvlJc w:val="left"/>
      <w:pPr>
        <w:ind w:left="2520" w:hanging="360"/>
      </w:pPr>
      <w:rPr>
        <w:rFonts w:ascii="Wingdings" w:hAnsi="Wingdings" w:hint="default"/>
      </w:rPr>
    </w:lvl>
    <w:lvl w:ilvl="3" w:tplc="0E483C56">
      <w:start w:val="1"/>
      <w:numFmt w:val="bullet"/>
      <w:lvlText w:val=""/>
      <w:lvlJc w:val="left"/>
      <w:pPr>
        <w:ind w:left="3240" w:hanging="360"/>
      </w:pPr>
      <w:rPr>
        <w:rFonts w:ascii="Symbol" w:hAnsi="Symbol" w:hint="default"/>
      </w:rPr>
    </w:lvl>
    <w:lvl w:ilvl="4" w:tplc="026AE5FC">
      <w:start w:val="1"/>
      <w:numFmt w:val="bullet"/>
      <w:lvlText w:val="o"/>
      <w:lvlJc w:val="left"/>
      <w:pPr>
        <w:ind w:left="3960" w:hanging="360"/>
      </w:pPr>
      <w:rPr>
        <w:rFonts w:ascii="Courier New" w:hAnsi="Courier New" w:hint="default"/>
      </w:rPr>
    </w:lvl>
    <w:lvl w:ilvl="5" w:tplc="98CC5E80">
      <w:start w:val="1"/>
      <w:numFmt w:val="bullet"/>
      <w:lvlText w:val=""/>
      <w:lvlJc w:val="left"/>
      <w:pPr>
        <w:ind w:left="4680" w:hanging="360"/>
      </w:pPr>
      <w:rPr>
        <w:rFonts w:ascii="Wingdings" w:hAnsi="Wingdings" w:hint="default"/>
      </w:rPr>
    </w:lvl>
    <w:lvl w:ilvl="6" w:tplc="BDBA2C02">
      <w:start w:val="1"/>
      <w:numFmt w:val="bullet"/>
      <w:lvlText w:val=""/>
      <w:lvlJc w:val="left"/>
      <w:pPr>
        <w:ind w:left="5400" w:hanging="360"/>
      </w:pPr>
      <w:rPr>
        <w:rFonts w:ascii="Symbol" w:hAnsi="Symbol" w:hint="default"/>
      </w:rPr>
    </w:lvl>
    <w:lvl w:ilvl="7" w:tplc="C12C6336">
      <w:start w:val="1"/>
      <w:numFmt w:val="bullet"/>
      <w:lvlText w:val="o"/>
      <w:lvlJc w:val="left"/>
      <w:pPr>
        <w:ind w:left="6120" w:hanging="360"/>
      </w:pPr>
      <w:rPr>
        <w:rFonts w:ascii="Courier New" w:hAnsi="Courier New" w:hint="default"/>
      </w:rPr>
    </w:lvl>
    <w:lvl w:ilvl="8" w:tplc="9BA81244">
      <w:start w:val="1"/>
      <w:numFmt w:val="bullet"/>
      <w:lvlText w:val=""/>
      <w:lvlJc w:val="left"/>
      <w:pPr>
        <w:ind w:left="6840" w:hanging="360"/>
      </w:pPr>
      <w:rPr>
        <w:rFonts w:ascii="Wingdings" w:hAnsi="Wingdings" w:hint="default"/>
      </w:rPr>
    </w:lvl>
  </w:abstractNum>
  <w:abstractNum w:abstractNumId="21" w15:restartNumberingAfterBreak="0">
    <w:nsid w:val="231A67F6"/>
    <w:multiLevelType w:val="hybridMultilevel"/>
    <w:tmpl w:val="FFFFFFFF"/>
    <w:lvl w:ilvl="0" w:tplc="FAE0F8DC">
      <w:start w:val="1"/>
      <w:numFmt w:val="bullet"/>
      <w:lvlText w:val=""/>
      <w:lvlJc w:val="left"/>
      <w:pPr>
        <w:ind w:left="720" w:hanging="360"/>
      </w:pPr>
      <w:rPr>
        <w:rFonts w:ascii="Symbol" w:hAnsi="Symbol" w:hint="default"/>
      </w:rPr>
    </w:lvl>
    <w:lvl w:ilvl="1" w:tplc="926499E4">
      <w:start w:val="1"/>
      <w:numFmt w:val="bullet"/>
      <w:lvlText w:val="o"/>
      <w:lvlJc w:val="left"/>
      <w:pPr>
        <w:ind w:left="1440" w:hanging="360"/>
      </w:pPr>
      <w:rPr>
        <w:rFonts w:ascii="Courier New" w:hAnsi="Courier New" w:hint="default"/>
      </w:rPr>
    </w:lvl>
    <w:lvl w:ilvl="2" w:tplc="61D24012">
      <w:start w:val="1"/>
      <w:numFmt w:val="bullet"/>
      <w:lvlText w:val=""/>
      <w:lvlJc w:val="left"/>
      <w:pPr>
        <w:ind w:left="2160" w:hanging="360"/>
      </w:pPr>
      <w:rPr>
        <w:rFonts w:ascii="Wingdings" w:hAnsi="Wingdings" w:hint="default"/>
      </w:rPr>
    </w:lvl>
    <w:lvl w:ilvl="3" w:tplc="428A153C">
      <w:start w:val="1"/>
      <w:numFmt w:val="bullet"/>
      <w:lvlText w:val=""/>
      <w:lvlJc w:val="left"/>
      <w:pPr>
        <w:ind w:left="2880" w:hanging="360"/>
      </w:pPr>
      <w:rPr>
        <w:rFonts w:ascii="Symbol" w:hAnsi="Symbol" w:hint="default"/>
      </w:rPr>
    </w:lvl>
    <w:lvl w:ilvl="4" w:tplc="2774D650">
      <w:start w:val="1"/>
      <w:numFmt w:val="bullet"/>
      <w:lvlText w:val="o"/>
      <w:lvlJc w:val="left"/>
      <w:pPr>
        <w:ind w:left="3600" w:hanging="360"/>
      </w:pPr>
      <w:rPr>
        <w:rFonts w:ascii="Courier New" w:hAnsi="Courier New" w:hint="default"/>
      </w:rPr>
    </w:lvl>
    <w:lvl w:ilvl="5" w:tplc="74D45860">
      <w:start w:val="1"/>
      <w:numFmt w:val="bullet"/>
      <w:lvlText w:val=""/>
      <w:lvlJc w:val="left"/>
      <w:pPr>
        <w:ind w:left="4320" w:hanging="360"/>
      </w:pPr>
      <w:rPr>
        <w:rFonts w:ascii="Wingdings" w:hAnsi="Wingdings" w:hint="default"/>
      </w:rPr>
    </w:lvl>
    <w:lvl w:ilvl="6" w:tplc="DDBE49EC">
      <w:start w:val="1"/>
      <w:numFmt w:val="bullet"/>
      <w:lvlText w:val=""/>
      <w:lvlJc w:val="left"/>
      <w:pPr>
        <w:ind w:left="5040" w:hanging="360"/>
      </w:pPr>
      <w:rPr>
        <w:rFonts w:ascii="Symbol" w:hAnsi="Symbol" w:hint="default"/>
      </w:rPr>
    </w:lvl>
    <w:lvl w:ilvl="7" w:tplc="53BCCBEC">
      <w:start w:val="1"/>
      <w:numFmt w:val="bullet"/>
      <w:lvlText w:val="o"/>
      <w:lvlJc w:val="left"/>
      <w:pPr>
        <w:ind w:left="5760" w:hanging="360"/>
      </w:pPr>
      <w:rPr>
        <w:rFonts w:ascii="Courier New" w:hAnsi="Courier New" w:hint="default"/>
      </w:rPr>
    </w:lvl>
    <w:lvl w:ilvl="8" w:tplc="A6463BE4">
      <w:start w:val="1"/>
      <w:numFmt w:val="bullet"/>
      <w:lvlText w:val=""/>
      <w:lvlJc w:val="left"/>
      <w:pPr>
        <w:ind w:left="6480" w:hanging="360"/>
      </w:pPr>
      <w:rPr>
        <w:rFonts w:ascii="Wingdings" w:hAnsi="Wingdings" w:hint="default"/>
      </w:rPr>
    </w:lvl>
  </w:abstractNum>
  <w:abstractNum w:abstractNumId="22" w15:restartNumberingAfterBreak="0">
    <w:nsid w:val="23AD6256"/>
    <w:multiLevelType w:val="hybridMultilevel"/>
    <w:tmpl w:val="57166A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265B390A"/>
    <w:multiLevelType w:val="hybridMultilevel"/>
    <w:tmpl w:val="FFFFFFFF"/>
    <w:lvl w:ilvl="0" w:tplc="4678CA9E">
      <w:start w:val="1"/>
      <w:numFmt w:val="bullet"/>
      <w:lvlText w:val=""/>
      <w:lvlJc w:val="left"/>
      <w:pPr>
        <w:ind w:left="720" w:hanging="360"/>
      </w:pPr>
      <w:rPr>
        <w:rFonts w:ascii="Symbol" w:hAnsi="Symbol" w:hint="default"/>
      </w:rPr>
    </w:lvl>
    <w:lvl w:ilvl="1" w:tplc="82DA70CA">
      <w:start w:val="1"/>
      <w:numFmt w:val="bullet"/>
      <w:lvlText w:val="o"/>
      <w:lvlJc w:val="left"/>
      <w:pPr>
        <w:ind w:left="1440" w:hanging="360"/>
      </w:pPr>
      <w:rPr>
        <w:rFonts w:ascii="Courier New" w:hAnsi="Courier New" w:hint="default"/>
      </w:rPr>
    </w:lvl>
    <w:lvl w:ilvl="2" w:tplc="577830EE">
      <w:start w:val="1"/>
      <w:numFmt w:val="bullet"/>
      <w:lvlText w:val=""/>
      <w:lvlJc w:val="left"/>
      <w:pPr>
        <w:ind w:left="2160" w:hanging="360"/>
      </w:pPr>
      <w:rPr>
        <w:rFonts w:ascii="Wingdings" w:hAnsi="Wingdings" w:hint="default"/>
      </w:rPr>
    </w:lvl>
    <w:lvl w:ilvl="3" w:tplc="94040C6C">
      <w:start w:val="1"/>
      <w:numFmt w:val="bullet"/>
      <w:lvlText w:val=""/>
      <w:lvlJc w:val="left"/>
      <w:pPr>
        <w:ind w:left="2880" w:hanging="360"/>
      </w:pPr>
      <w:rPr>
        <w:rFonts w:ascii="Symbol" w:hAnsi="Symbol" w:hint="default"/>
      </w:rPr>
    </w:lvl>
    <w:lvl w:ilvl="4" w:tplc="D674A40C">
      <w:start w:val="1"/>
      <w:numFmt w:val="bullet"/>
      <w:lvlText w:val="o"/>
      <w:lvlJc w:val="left"/>
      <w:pPr>
        <w:ind w:left="3600" w:hanging="360"/>
      </w:pPr>
      <w:rPr>
        <w:rFonts w:ascii="Courier New" w:hAnsi="Courier New" w:hint="default"/>
      </w:rPr>
    </w:lvl>
    <w:lvl w:ilvl="5" w:tplc="D95E8E3C">
      <w:start w:val="1"/>
      <w:numFmt w:val="bullet"/>
      <w:lvlText w:val=""/>
      <w:lvlJc w:val="left"/>
      <w:pPr>
        <w:ind w:left="4320" w:hanging="360"/>
      </w:pPr>
      <w:rPr>
        <w:rFonts w:ascii="Wingdings" w:hAnsi="Wingdings" w:hint="default"/>
      </w:rPr>
    </w:lvl>
    <w:lvl w:ilvl="6" w:tplc="0276B862">
      <w:start w:val="1"/>
      <w:numFmt w:val="bullet"/>
      <w:lvlText w:val=""/>
      <w:lvlJc w:val="left"/>
      <w:pPr>
        <w:ind w:left="5040" w:hanging="360"/>
      </w:pPr>
      <w:rPr>
        <w:rFonts w:ascii="Symbol" w:hAnsi="Symbol" w:hint="default"/>
      </w:rPr>
    </w:lvl>
    <w:lvl w:ilvl="7" w:tplc="241E042A">
      <w:start w:val="1"/>
      <w:numFmt w:val="bullet"/>
      <w:lvlText w:val="o"/>
      <w:lvlJc w:val="left"/>
      <w:pPr>
        <w:ind w:left="5760" w:hanging="360"/>
      </w:pPr>
      <w:rPr>
        <w:rFonts w:ascii="Courier New" w:hAnsi="Courier New" w:hint="default"/>
      </w:rPr>
    </w:lvl>
    <w:lvl w:ilvl="8" w:tplc="1C08BDB0">
      <w:start w:val="1"/>
      <w:numFmt w:val="bullet"/>
      <w:lvlText w:val=""/>
      <w:lvlJc w:val="left"/>
      <w:pPr>
        <w:ind w:left="6480" w:hanging="360"/>
      </w:pPr>
      <w:rPr>
        <w:rFonts w:ascii="Wingdings" w:hAnsi="Wingdings" w:hint="default"/>
      </w:rPr>
    </w:lvl>
  </w:abstractNum>
  <w:abstractNum w:abstractNumId="24" w15:restartNumberingAfterBreak="0">
    <w:nsid w:val="28557CF4"/>
    <w:multiLevelType w:val="hybridMultilevel"/>
    <w:tmpl w:val="C6949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291C4F79"/>
    <w:multiLevelType w:val="hybridMultilevel"/>
    <w:tmpl w:val="19261F6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6" w15:restartNumberingAfterBreak="0">
    <w:nsid w:val="29236F88"/>
    <w:multiLevelType w:val="hybridMultilevel"/>
    <w:tmpl w:val="F6C0E4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294745D7"/>
    <w:multiLevelType w:val="hybridMultilevel"/>
    <w:tmpl w:val="F7C6F9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B55AC33"/>
    <w:multiLevelType w:val="hybridMultilevel"/>
    <w:tmpl w:val="FFFFFFFF"/>
    <w:lvl w:ilvl="0" w:tplc="5AD283DE">
      <w:start w:val="1"/>
      <w:numFmt w:val="bullet"/>
      <w:lvlText w:val=""/>
      <w:lvlJc w:val="left"/>
      <w:pPr>
        <w:ind w:left="720" w:hanging="360"/>
      </w:pPr>
      <w:rPr>
        <w:rFonts w:ascii="Symbol" w:hAnsi="Symbol" w:hint="default"/>
      </w:rPr>
    </w:lvl>
    <w:lvl w:ilvl="1" w:tplc="409AB552">
      <w:start w:val="1"/>
      <w:numFmt w:val="bullet"/>
      <w:lvlText w:val="o"/>
      <w:lvlJc w:val="left"/>
      <w:pPr>
        <w:ind w:left="1440" w:hanging="360"/>
      </w:pPr>
      <w:rPr>
        <w:rFonts w:ascii="Courier New" w:hAnsi="Courier New" w:hint="default"/>
      </w:rPr>
    </w:lvl>
    <w:lvl w:ilvl="2" w:tplc="9E849B2E">
      <w:start w:val="1"/>
      <w:numFmt w:val="bullet"/>
      <w:lvlText w:val=""/>
      <w:lvlJc w:val="left"/>
      <w:pPr>
        <w:ind w:left="2160" w:hanging="360"/>
      </w:pPr>
      <w:rPr>
        <w:rFonts w:ascii="Wingdings" w:hAnsi="Wingdings" w:hint="default"/>
      </w:rPr>
    </w:lvl>
    <w:lvl w:ilvl="3" w:tplc="C38EB25C">
      <w:start w:val="1"/>
      <w:numFmt w:val="bullet"/>
      <w:lvlText w:val=""/>
      <w:lvlJc w:val="left"/>
      <w:pPr>
        <w:ind w:left="2880" w:hanging="360"/>
      </w:pPr>
      <w:rPr>
        <w:rFonts w:ascii="Symbol" w:hAnsi="Symbol" w:hint="default"/>
      </w:rPr>
    </w:lvl>
    <w:lvl w:ilvl="4" w:tplc="EC7274B8">
      <w:start w:val="1"/>
      <w:numFmt w:val="bullet"/>
      <w:lvlText w:val="o"/>
      <w:lvlJc w:val="left"/>
      <w:pPr>
        <w:ind w:left="3600" w:hanging="360"/>
      </w:pPr>
      <w:rPr>
        <w:rFonts w:ascii="Courier New" w:hAnsi="Courier New" w:hint="default"/>
      </w:rPr>
    </w:lvl>
    <w:lvl w:ilvl="5" w:tplc="3266E974">
      <w:start w:val="1"/>
      <w:numFmt w:val="bullet"/>
      <w:lvlText w:val=""/>
      <w:lvlJc w:val="left"/>
      <w:pPr>
        <w:ind w:left="4320" w:hanging="360"/>
      </w:pPr>
      <w:rPr>
        <w:rFonts w:ascii="Wingdings" w:hAnsi="Wingdings" w:hint="default"/>
      </w:rPr>
    </w:lvl>
    <w:lvl w:ilvl="6" w:tplc="A25AEE5C">
      <w:start w:val="1"/>
      <w:numFmt w:val="bullet"/>
      <w:lvlText w:val=""/>
      <w:lvlJc w:val="left"/>
      <w:pPr>
        <w:ind w:left="5040" w:hanging="360"/>
      </w:pPr>
      <w:rPr>
        <w:rFonts w:ascii="Symbol" w:hAnsi="Symbol" w:hint="default"/>
      </w:rPr>
    </w:lvl>
    <w:lvl w:ilvl="7" w:tplc="EF44919E">
      <w:start w:val="1"/>
      <w:numFmt w:val="bullet"/>
      <w:lvlText w:val="o"/>
      <w:lvlJc w:val="left"/>
      <w:pPr>
        <w:ind w:left="5760" w:hanging="360"/>
      </w:pPr>
      <w:rPr>
        <w:rFonts w:ascii="Courier New" w:hAnsi="Courier New" w:hint="default"/>
      </w:rPr>
    </w:lvl>
    <w:lvl w:ilvl="8" w:tplc="BCD6016C">
      <w:start w:val="1"/>
      <w:numFmt w:val="bullet"/>
      <w:lvlText w:val=""/>
      <w:lvlJc w:val="left"/>
      <w:pPr>
        <w:ind w:left="6480" w:hanging="360"/>
      </w:pPr>
      <w:rPr>
        <w:rFonts w:ascii="Wingdings" w:hAnsi="Wingdings" w:hint="default"/>
      </w:rPr>
    </w:lvl>
  </w:abstractNum>
  <w:abstractNum w:abstractNumId="29" w15:restartNumberingAfterBreak="0">
    <w:nsid w:val="2C0576B2"/>
    <w:multiLevelType w:val="hybridMultilevel"/>
    <w:tmpl w:val="37BC827A"/>
    <w:lvl w:ilvl="0" w:tplc="B6BA720C">
      <w:start w:val="1"/>
      <w:numFmt w:val="bullet"/>
      <w:pStyle w:val="dotpoin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2C113E3B"/>
    <w:multiLevelType w:val="hybridMultilevel"/>
    <w:tmpl w:val="A01E2AF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2FB144AB"/>
    <w:multiLevelType w:val="multilevel"/>
    <w:tmpl w:val="9222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049C042"/>
    <w:multiLevelType w:val="hybridMultilevel"/>
    <w:tmpl w:val="FFFFFFFF"/>
    <w:lvl w:ilvl="0" w:tplc="504E5B20">
      <w:start w:val="1"/>
      <w:numFmt w:val="bullet"/>
      <w:lvlText w:val=""/>
      <w:lvlJc w:val="left"/>
      <w:pPr>
        <w:ind w:left="720" w:hanging="360"/>
      </w:pPr>
      <w:rPr>
        <w:rFonts w:ascii="Symbol" w:hAnsi="Symbol" w:hint="default"/>
      </w:rPr>
    </w:lvl>
    <w:lvl w:ilvl="1" w:tplc="31E0D6CA">
      <w:start w:val="1"/>
      <w:numFmt w:val="bullet"/>
      <w:lvlText w:val="o"/>
      <w:lvlJc w:val="left"/>
      <w:pPr>
        <w:ind w:left="1440" w:hanging="360"/>
      </w:pPr>
      <w:rPr>
        <w:rFonts w:ascii="Courier New" w:hAnsi="Courier New" w:hint="default"/>
      </w:rPr>
    </w:lvl>
    <w:lvl w:ilvl="2" w:tplc="AA7A9C4E">
      <w:start w:val="1"/>
      <w:numFmt w:val="bullet"/>
      <w:lvlText w:val=""/>
      <w:lvlJc w:val="left"/>
      <w:pPr>
        <w:ind w:left="2160" w:hanging="360"/>
      </w:pPr>
      <w:rPr>
        <w:rFonts w:ascii="Wingdings" w:hAnsi="Wingdings" w:hint="default"/>
      </w:rPr>
    </w:lvl>
    <w:lvl w:ilvl="3" w:tplc="DD4C559E">
      <w:start w:val="1"/>
      <w:numFmt w:val="bullet"/>
      <w:lvlText w:val=""/>
      <w:lvlJc w:val="left"/>
      <w:pPr>
        <w:ind w:left="2880" w:hanging="360"/>
      </w:pPr>
      <w:rPr>
        <w:rFonts w:ascii="Symbol" w:hAnsi="Symbol" w:hint="default"/>
      </w:rPr>
    </w:lvl>
    <w:lvl w:ilvl="4" w:tplc="1DF0D5E6">
      <w:start w:val="1"/>
      <w:numFmt w:val="bullet"/>
      <w:lvlText w:val="o"/>
      <w:lvlJc w:val="left"/>
      <w:pPr>
        <w:ind w:left="3600" w:hanging="360"/>
      </w:pPr>
      <w:rPr>
        <w:rFonts w:ascii="Courier New" w:hAnsi="Courier New" w:hint="default"/>
      </w:rPr>
    </w:lvl>
    <w:lvl w:ilvl="5" w:tplc="581A36BA">
      <w:start w:val="1"/>
      <w:numFmt w:val="bullet"/>
      <w:lvlText w:val=""/>
      <w:lvlJc w:val="left"/>
      <w:pPr>
        <w:ind w:left="4320" w:hanging="360"/>
      </w:pPr>
      <w:rPr>
        <w:rFonts w:ascii="Wingdings" w:hAnsi="Wingdings" w:hint="default"/>
      </w:rPr>
    </w:lvl>
    <w:lvl w:ilvl="6" w:tplc="EC6A5572">
      <w:start w:val="1"/>
      <w:numFmt w:val="bullet"/>
      <w:lvlText w:val=""/>
      <w:lvlJc w:val="left"/>
      <w:pPr>
        <w:ind w:left="5040" w:hanging="360"/>
      </w:pPr>
      <w:rPr>
        <w:rFonts w:ascii="Symbol" w:hAnsi="Symbol" w:hint="default"/>
      </w:rPr>
    </w:lvl>
    <w:lvl w:ilvl="7" w:tplc="744AB2F0">
      <w:start w:val="1"/>
      <w:numFmt w:val="bullet"/>
      <w:lvlText w:val="o"/>
      <w:lvlJc w:val="left"/>
      <w:pPr>
        <w:ind w:left="5760" w:hanging="360"/>
      </w:pPr>
      <w:rPr>
        <w:rFonts w:ascii="Courier New" w:hAnsi="Courier New" w:hint="default"/>
      </w:rPr>
    </w:lvl>
    <w:lvl w:ilvl="8" w:tplc="304A13EC">
      <w:start w:val="1"/>
      <w:numFmt w:val="bullet"/>
      <w:lvlText w:val=""/>
      <w:lvlJc w:val="left"/>
      <w:pPr>
        <w:ind w:left="6480" w:hanging="360"/>
      </w:pPr>
      <w:rPr>
        <w:rFonts w:ascii="Wingdings" w:hAnsi="Wingdings" w:hint="default"/>
      </w:rPr>
    </w:lvl>
  </w:abstractNum>
  <w:abstractNum w:abstractNumId="33" w15:restartNumberingAfterBreak="0">
    <w:nsid w:val="349E5D05"/>
    <w:multiLevelType w:val="hybridMultilevel"/>
    <w:tmpl w:val="EEA60466"/>
    <w:lvl w:ilvl="0" w:tplc="0C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4" w15:restartNumberingAfterBreak="0">
    <w:nsid w:val="34BF3B80"/>
    <w:multiLevelType w:val="hybridMultilevel"/>
    <w:tmpl w:val="64C0A372"/>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3539F536"/>
    <w:multiLevelType w:val="hybridMultilevel"/>
    <w:tmpl w:val="FFFFFFFF"/>
    <w:lvl w:ilvl="0" w:tplc="6CB62122">
      <w:start w:val="1"/>
      <w:numFmt w:val="bullet"/>
      <w:lvlText w:val=""/>
      <w:lvlJc w:val="left"/>
      <w:pPr>
        <w:ind w:left="720" w:hanging="360"/>
      </w:pPr>
      <w:rPr>
        <w:rFonts w:ascii="Symbol" w:hAnsi="Symbol" w:hint="default"/>
      </w:rPr>
    </w:lvl>
    <w:lvl w:ilvl="1" w:tplc="726060A8">
      <w:start w:val="1"/>
      <w:numFmt w:val="bullet"/>
      <w:lvlText w:val="o"/>
      <w:lvlJc w:val="left"/>
      <w:pPr>
        <w:ind w:left="1440" w:hanging="360"/>
      </w:pPr>
      <w:rPr>
        <w:rFonts w:ascii="Courier New" w:hAnsi="Courier New" w:hint="default"/>
      </w:rPr>
    </w:lvl>
    <w:lvl w:ilvl="2" w:tplc="70EA3456">
      <w:start w:val="1"/>
      <w:numFmt w:val="bullet"/>
      <w:lvlText w:val=""/>
      <w:lvlJc w:val="left"/>
      <w:pPr>
        <w:ind w:left="2160" w:hanging="360"/>
      </w:pPr>
      <w:rPr>
        <w:rFonts w:ascii="Wingdings" w:hAnsi="Wingdings" w:hint="default"/>
      </w:rPr>
    </w:lvl>
    <w:lvl w:ilvl="3" w:tplc="2F7023DE">
      <w:start w:val="1"/>
      <w:numFmt w:val="bullet"/>
      <w:lvlText w:val=""/>
      <w:lvlJc w:val="left"/>
      <w:pPr>
        <w:ind w:left="2880" w:hanging="360"/>
      </w:pPr>
      <w:rPr>
        <w:rFonts w:ascii="Symbol" w:hAnsi="Symbol" w:hint="default"/>
      </w:rPr>
    </w:lvl>
    <w:lvl w:ilvl="4" w:tplc="61A2F03A">
      <w:start w:val="1"/>
      <w:numFmt w:val="bullet"/>
      <w:lvlText w:val="o"/>
      <w:lvlJc w:val="left"/>
      <w:pPr>
        <w:ind w:left="3600" w:hanging="360"/>
      </w:pPr>
      <w:rPr>
        <w:rFonts w:ascii="Courier New" w:hAnsi="Courier New" w:hint="default"/>
      </w:rPr>
    </w:lvl>
    <w:lvl w:ilvl="5" w:tplc="65284512">
      <w:start w:val="1"/>
      <w:numFmt w:val="bullet"/>
      <w:lvlText w:val=""/>
      <w:lvlJc w:val="left"/>
      <w:pPr>
        <w:ind w:left="4320" w:hanging="360"/>
      </w:pPr>
      <w:rPr>
        <w:rFonts w:ascii="Wingdings" w:hAnsi="Wingdings" w:hint="default"/>
      </w:rPr>
    </w:lvl>
    <w:lvl w:ilvl="6" w:tplc="263636AE">
      <w:start w:val="1"/>
      <w:numFmt w:val="bullet"/>
      <w:lvlText w:val=""/>
      <w:lvlJc w:val="left"/>
      <w:pPr>
        <w:ind w:left="5040" w:hanging="360"/>
      </w:pPr>
      <w:rPr>
        <w:rFonts w:ascii="Symbol" w:hAnsi="Symbol" w:hint="default"/>
      </w:rPr>
    </w:lvl>
    <w:lvl w:ilvl="7" w:tplc="007AC274">
      <w:start w:val="1"/>
      <w:numFmt w:val="bullet"/>
      <w:lvlText w:val="o"/>
      <w:lvlJc w:val="left"/>
      <w:pPr>
        <w:ind w:left="5760" w:hanging="360"/>
      </w:pPr>
      <w:rPr>
        <w:rFonts w:ascii="Courier New" w:hAnsi="Courier New" w:hint="default"/>
      </w:rPr>
    </w:lvl>
    <w:lvl w:ilvl="8" w:tplc="8758BEA6">
      <w:start w:val="1"/>
      <w:numFmt w:val="bullet"/>
      <w:lvlText w:val=""/>
      <w:lvlJc w:val="left"/>
      <w:pPr>
        <w:ind w:left="6480" w:hanging="360"/>
      </w:pPr>
      <w:rPr>
        <w:rFonts w:ascii="Wingdings" w:hAnsi="Wingdings" w:hint="default"/>
      </w:rPr>
    </w:lvl>
  </w:abstractNum>
  <w:abstractNum w:abstractNumId="36" w15:restartNumberingAfterBreak="0">
    <w:nsid w:val="354255F6"/>
    <w:multiLevelType w:val="hybridMultilevel"/>
    <w:tmpl w:val="EE480142"/>
    <w:lvl w:ilvl="0" w:tplc="780ABBA6">
      <w:start w:val="1"/>
      <w:numFmt w:val="bullet"/>
      <w:lvlText w:val=""/>
      <w:lvlJc w:val="left"/>
      <w:pPr>
        <w:tabs>
          <w:tab w:val="num" w:pos="720"/>
        </w:tabs>
        <w:ind w:left="720" w:hanging="360"/>
      </w:pPr>
      <w:rPr>
        <w:rFonts w:ascii="Wingdings" w:hAnsi="Wingdings" w:hint="default"/>
      </w:rPr>
    </w:lvl>
    <w:lvl w:ilvl="1" w:tplc="593E0514" w:tentative="1">
      <w:start w:val="1"/>
      <w:numFmt w:val="bullet"/>
      <w:lvlText w:val=""/>
      <w:lvlJc w:val="left"/>
      <w:pPr>
        <w:tabs>
          <w:tab w:val="num" w:pos="1440"/>
        </w:tabs>
        <w:ind w:left="1440" w:hanging="360"/>
      </w:pPr>
      <w:rPr>
        <w:rFonts w:ascii="Wingdings" w:hAnsi="Wingdings" w:hint="default"/>
      </w:rPr>
    </w:lvl>
    <w:lvl w:ilvl="2" w:tplc="4106E722" w:tentative="1">
      <w:start w:val="1"/>
      <w:numFmt w:val="bullet"/>
      <w:lvlText w:val=""/>
      <w:lvlJc w:val="left"/>
      <w:pPr>
        <w:tabs>
          <w:tab w:val="num" w:pos="2160"/>
        </w:tabs>
        <w:ind w:left="2160" w:hanging="360"/>
      </w:pPr>
      <w:rPr>
        <w:rFonts w:ascii="Wingdings" w:hAnsi="Wingdings" w:hint="default"/>
      </w:rPr>
    </w:lvl>
    <w:lvl w:ilvl="3" w:tplc="A76C65AC" w:tentative="1">
      <w:start w:val="1"/>
      <w:numFmt w:val="bullet"/>
      <w:lvlText w:val=""/>
      <w:lvlJc w:val="left"/>
      <w:pPr>
        <w:tabs>
          <w:tab w:val="num" w:pos="2880"/>
        </w:tabs>
        <w:ind w:left="2880" w:hanging="360"/>
      </w:pPr>
      <w:rPr>
        <w:rFonts w:ascii="Wingdings" w:hAnsi="Wingdings" w:hint="default"/>
      </w:rPr>
    </w:lvl>
    <w:lvl w:ilvl="4" w:tplc="DA569C9A" w:tentative="1">
      <w:start w:val="1"/>
      <w:numFmt w:val="bullet"/>
      <w:lvlText w:val=""/>
      <w:lvlJc w:val="left"/>
      <w:pPr>
        <w:tabs>
          <w:tab w:val="num" w:pos="3600"/>
        </w:tabs>
        <w:ind w:left="3600" w:hanging="360"/>
      </w:pPr>
      <w:rPr>
        <w:rFonts w:ascii="Wingdings" w:hAnsi="Wingdings" w:hint="default"/>
      </w:rPr>
    </w:lvl>
    <w:lvl w:ilvl="5" w:tplc="621C6A36" w:tentative="1">
      <w:start w:val="1"/>
      <w:numFmt w:val="bullet"/>
      <w:lvlText w:val=""/>
      <w:lvlJc w:val="left"/>
      <w:pPr>
        <w:tabs>
          <w:tab w:val="num" w:pos="4320"/>
        </w:tabs>
        <w:ind w:left="4320" w:hanging="360"/>
      </w:pPr>
      <w:rPr>
        <w:rFonts w:ascii="Wingdings" w:hAnsi="Wingdings" w:hint="default"/>
      </w:rPr>
    </w:lvl>
    <w:lvl w:ilvl="6" w:tplc="20D85C8E" w:tentative="1">
      <w:start w:val="1"/>
      <w:numFmt w:val="bullet"/>
      <w:lvlText w:val=""/>
      <w:lvlJc w:val="left"/>
      <w:pPr>
        <w:tabs>
          <w:tab w:val="num" w:pos="5040"/>
        </w:tabs>
        <w:ind w:left="5040" w:hanging="360"/>
      </w:pPr>
      <w:rPr>
        <w:rFonts w:ascii="Wingdings" w:hAnsi="Wingdings" w:hint="default"/>
      </w:rPr>
    </w:lvl>
    <w:lvl w:ilvl="7" w:tplc="0E5C2A26" w:tentative="1">
      <w:start w:val="1"/>
      <w:numFmt w:val="bullet"/>
      <w:lvlText w:val=""/>
      <w:lvlJc w:val="left"/>
      <w:pPr>
        <w:tabs>
          <w:tab w:val="num" w:pos="5760"/>
        </w:tabs>
        <w:ind w:left="5760" w:hanging="360"/>
      </w:pPr>
      <w:rPr>
        <w:rFonts w:ascii="Wingdings" w:hAnsi="Wingdings" w:hint="default"/>
      </w:rPr>
    </w:lvl>
    <w:lvl w:ilvl="8" w:tplc="5628B4F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62F6539"/>
    <w:multiLevelType w:val="multilevel"/>
    <w:tmpl w:val="7B92222C"/>
    <w:lvl w:ilvl="0">
      <w:start w:val="1"/>
      <w:numFmt w:val="bullet"/>
      <w:lvlText w:val=""/>
      <w:lvlJc w:val="left"/>
      <w:pPr>
        <w:tabs>
          <w:tab w:val="num" w:pos="720"/>
        </w:tabs>
        <w:ind w:left="720" w:hanging="360"/>
      </w:pPr>
      <w:rPr>
        <w:rFonts w:ascii="Symbol" w:hAnsi="Symbol" w:hint="default"/>
        <w:sz w:val="20"/>
      </w:rPr>
    </w:lvl>
    <w:lvl w:ilvl="1">
      <w:start w:val="12"/>
      <w:numFmt w:val="decimal"/>
      <w:lvlText w:val="%2."/>
      <w:lvlJc w:val="left"/>
      <w:pPr>
        <w:ind w:left="1485" w:hanging="405"/>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365F3DF4"/>
    <w:multiLevelType w:val="hybridMultilevel"/>
    <w:tmpl w:val="FFFFFFFF"/>
    <w:lvl w:ilvl="0" w:tplc="CB5C2478">
      <w:start w:val="1"/>
      <w:numFmt w:val="bullet"/>
      <w:lvlText w:val=""/>
      <w:lvlJc w:val="left"/>
      <w:pPr>
        <w:ind w:left="720" w:hanging="360"/>
      </w:pPr>
      <w:rPr>
        <w:rFonts w:ascii="Symbol" w:hAnsi="Symbol" w:hint="default"/>
      </w:rPr>
    </w:lvl>
    <w:lvl w:ilvl="1" w:tplc="69D6C5FA">
      <w:start w:val="1"/>
      <w:numFmt w:val="bullet"/>
      <w:lvlText w:val="o"/>
      <w:lvlJc w:val="left"/>
      <w:pPr>
        <w:ind w:left="1440" w:hanging="360"/>
      </w:pPr>
      <w:rPr>
        <w:rFonts w:ascii="Courier New" w:hAnsi="Courier New" w:hint="default"/>
      </w:rPr>
    </w:lvl>
    <w:lvl w:ilvl="2" w:tplc="96666604">
      <w:start w:val="1"/>
      <w:numFmt w:val="bullet"/>
      <w:lvlText w:val=""/>
      <w:lvlJc w:val="left"/>
      <w:pPr>
        <w:ind w:left="2160" w:hanging="360"/>
      </w:pPr>
      <w:rPr>
        <w:rFonts w:ascii="Wingdings" w:hAnsi="Wingdings" w:hint="default"/>
      </w:rPr>
    </w:lvl>
    <w:lvl w:ilvl="3" w:tplc="327AE35C">
      <w:start w:val="1"/>
      <w:numFmt w:val="bullet"/>
      <w:lvlText w:val=""/>
      <w:lvlJc w:val="left"/>
      <w:pPr>
        <w:ind w:left="2880" w:hanging="360"/>
      </w:pPr>
      <w:rPr>
        <w:rFonts w:ascii="Symbol" w:hAnsi="Symbol" w:hint="default"/>
      </w:rPr>
    </w:lvl>
    <w:lvl w:ilvl="4" w:tplc="D3F2A58A">
      <w:start w:val="1"/>
      <w:numFmt w:val="bullet"/>
      <w:lvlText w:val="o"/>
      <w:lvlJc w:val="left"/>
      <w:pPr>
        <w:ind w:left="3600" w:hanging="360"/>
      </w:pPr>
      <w:rPr>
        <w:rFonts w:ascii="Courier New" w:hAnsi="Courier New" w:hint="default"/>
      </w:rPr>
    </w:lvl>
    <w:lvl w:ilvl="5" w:tplc="42EE1ABE">
      <w:start w:val="1"/>
      <w:numFmt w:val="bullet"/>
      <w:lvlText w:val=""/>
      <w:lvlJc w:val="left"/>
      <w:pPr>
        <w:ind w:left="4320" w:hanging="360"/>
      </w:pPr>
      <w:rPr>
        <w:rFonts w:ascii="Wingdings" w:hAnsi="Wingdings" w:hint="default"/>
      </w:rPr>
    </w:lvl>
    <w:lvl w:ilvl="6" w:tplc="61DC9970">
      <w:start w:val="1"/>
      <w:numFmt w:val="bullet"/>
      <w:lvlText w:val=""/>
      <w:lvlJc w:val="left"/>
      <w:pPr>
        <w:ind w:left="5040" w:hanging="360"/>
      </w:pPr>
      <w:rPr>
        <w:rFonts w:ascii="Symbol" w:hAnsi="Symbol" w:hint="default"/>
      </w:rPr>
    </w:lvl>
    <w:lvl w:ilvl="7" w:tplc="E7E6253E">
      <w:start w:val="1"/>
      <w:numFmt w:val="bullet"/>
      <w:lvlText w:val="o"/>
      <w:lvlJc w:val="left"/>
      <w:pPr>
        <w:ind w:left="5760" w:hanging="360"/>
      </w:pPr>
      <w:rPr>
        <w:rFonts w:ascii="Courier New" w:hAnsi="Courier New" w:hint="default"/>
      </w:rPr>
    </w:lvl>
    <w:lvl w:ilvl="8" w:tplc="058C456A">
      <w:start w:val="1"/>
      <w:numFmt w:val="bullet"/>
      <w:lvlText w:val=""/>
      <w:lvlJc w:val="left"/>
      <w:pPr>
        <w:ind w:left="6480" w:hanging="360"/>
      </w:pPr>
      <w:rPr>
        <w:rFonts w:ascii="Wingdings" w:hAnsi="Wingdings" w:hint="default"/>
      </w:rPr>
    </w:lvl>
  </w:abstractNum>
  <w:abstractNum w:abstractNumId="39" w15:restartNumberingAfterBreak="0">
    <w:nsid w:val="36B167B2"/>
    <w:multiLevelType w:val="hybridMultilevel"/>
    <w:tmpl w:val="E7C4E7F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38BD65CD"/>
    <w:multiLevelType w:val="multilevel"/>
    <w:tmpl w:val="8D0A25B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8C17340"/>
    <w:multiLevelType w:val="hybridMultilevel"/>
    <w:tmpl w:val="72C45DA0"/>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2" w15:restartNumberingAfterBreak="0">
    <w:nsid w:val="3973700C"/>
    <w:multiLevelType w:val="hybridMultilevel"/>
    <w:tmpl w:val="AE9053BE"/>
    <w:lvl w:ilvl="0" w:tplc="3AB0F57C">
      <w:start w:val="1"/>
      <w:numFmt w:val="bullet"/>
      <w:lvlText w:val=""/>
      <w:lvlJc w:val="left"/>
      <w:pPr>
        <w:ind w:left="720" w:hanging="360"/>
      </w:pPr>
      <w:rPr>
        <w:rFonts w:ascii="Symbol" w:hAnsi="Symbol" w:hint="default"/>
      </w:rPr>
    </w:lvl>
    <w:lvl w:ilvl="1" w:tplc="2138D37A">
      <w:start w:val="1"/>
      <w:numFmt w:val="bullet"/>
      <w:lvlText w:val="o"/>
      <w:lvlJc w:val="left"/>
      <w:pPr>
        <w:ind w:left="1440" w:hanging="360"/>
      </w:pPr>
      <w:rPr>
        <w:rFonts w:ascii="Courier New" w:hAnsi="Courier New" w:hint="default"/>
      </w:rPr>
    </w:lvl>
    <w:lvl w:ilvl="2" w:tplc="6A70CE70">
      <w:start w:val="1"/>
      <w:numFmt w:val="bullet"/>
      <w:lvlText w:val=""/>
      <w:lvlJc w:val="left"/>
      <w:pPr>
        <w:ind w:left="2160" w:hanging="360"/>
      </w:pPr>
      <w:rPr>
        <w:rFonts w:ascii="Wingdings" w:hAnsi="Wingdings" w:hint="default"/>
      </w:rPr>
    </w:lvl>
    <w:lvl w:ilvl="3" w:tplc="4B94CB00">
      <w:start w:val="1"/>
      <w:numFmt w:val="bullet"/>
      <w:lvlText w:val=""/>
      <w:lvlJc w:val="left"/>
      <w:pPr>
        <w:ind w:left="2880" w:hanging="360"/>
      </w:pPr>
      <w:rPr>
        <w:rFonts w:ascii="Symbol" w:hAnsi="Symbol" w:hint="default"/>
      </w:rPr>
    </w:lvl>
    <w:lvl w:ilvl="4" w:tplc="347CE89C">
      <w:start w:val="1"/>
      <w:numFmt w:val="bullet"/>
      <w:lvlText w:val="o"/>
      <w:lvlJc w:val="left"/>
      <w:pPr>
        <w:ind w:left="3600" w:hanging="360"/>
      </w:pPr>
      <w:rPr>
        <w:rFonts w:ascii="Courier New" w:hAnsi="Courier New" w:hint="default"/>
      </w:rPr>
    </w:lvl>
    <w:lvl w:ilvl="5" w:tplc="27487ABE">
      <w:start w:val="1"/>
      <w:numFmt w:val="bullet"/>
      <w:lvlText w:val=""/>
      <w:lvlJc w:val="left"/>
      <w:pPr>
        <w:ind w:left="4320" w:hanging="360"/>
      </w:pPr>
      <w:rPr>
        <w:rFonts w:ascii="Wingdings" w:hAnsi="Wingdings" w:hint="default"/>
      </w:rPr>
    </w:lvl>
    <w:lvl w:ilvl="6" w:tplc="600ACB88">
      <w:start w:val="1"/>
      <w:numFmt w:val="bullet"/>
      <w:lvlText w:val=""/>
      <w:lvlJc w:val="left"/>
      <w:pPr>
        <w:ind w:left="5040" w:hanging="360"/>
      </w:pPr>
      <w:rPr>
        <w:rFonts w:ascii="Symbol" w:hAnsi="Symbol" w:hint="default"/>
      </w:rPr>
    </w:lvl>
    <w:lvl w:ilvl="7" w:tplc="C2B65432">
      <w:start w:val="1"/>
      <w:numFmt w:val="bullet"/>
      <w:lvlText w:val="o"/>
      <w:lvlJc w:val="left"/>
      <w:pPr>
        <w:ind w:left="5760" w:hanging="360"/>
      </w:pPr>
      <w:rPr>
        <w:rFonts w:ascii="Courier New" w:hAnsi="Courier New" w:hint="default"/>
      </w:rPr>
    </w:lvl>
    <w:lvl w:ilvl="8" w:tplc="523E99B2">
      <w:start w:val="1"/>
      <w:numFmt w:val="bullet"/>
      <w:lvlText w:val=""/>
      <w:lvlJc w:val="left"/>
      <w:pPr>
        <w:ind w:left="6480" w:hanging="360"/>
      </w:pPr>
      <w:rPr>
        <w:rFonts w:ascii="Wingdings" w:hAnsi="Wingdings" w:hint="default"/>
      </w:rPr>
    </w:lvl>
  </w:abstractNum>
  <w:abstractNum w:abstractNumId="43" w15:restartNumberingAfterBreak="0">
    <w:nsid w:val="3B9ACE4E"/>
    <w:multiLevelType w:val="hybridMultilevel"/>
    <w:tmpl w:val="FFFFFFFF"/>
    <w:lvl w:ilvl="0" w:tplc="112891D8">
      <w:start w:val="1"/>
      <w:numFmt w:val="bullet"/>
      <w:lvlText w:val=""/>
      <w:lvlJc w:val="left"/>
      <w:pPr>
        <w:ind w:left="720" w:hanging="360"/>
      </w:pPr>
      <w:rPr>
        <w:rFonts w:ascii="Symbol" w:hAnsi="Symbol" w:hint="default"/>
      </w:rPr>
    </w:lvl>
    <w:lvl w:ilvl="1" w:tplc="80DE4362">
      <w:start w:val="1"/>
      <w:numFmt w:val="bullet"/>
      <w:lvlText w:val="o"/>
      <w:lvlJc w:val="left"/>
      <w:pPr>
        <w:ind w:left="1440" w:hanging="360"/>
      </w:pPr>
      <w:rPr>
        <w:rFonts w:ascii="Courier New" w:hAnsi="Courier New" w:hint="default"/>
      </w:rPr>
    </w:lvl>
    <w:lvl w:ilvl="2" w:tplc="86B8C338">
      <w:start w:val="1"/>
      <w:numFmt w:val="bullet"/>
      <w:lvlText w:val=""/>
      <w:lvlJc w:val="left"/>
      <w:pPr>
        <w:ind w:left="2160" w:hanging="360"/>
      </w:pPr>
      <w:rPr>
        <w:rFonts w:ascii="Wingdings" w:hAnsi="Wingdings" w:hint="default"/>
      </w:rPr>
    </w:lvl>
    <w:lvl w:ilvl="3" w:tplc="E9AE5902">
      <w:start w:val="1"/>
      <w:numFmt w:val="bullet"/>
      <w:lvlText w:val=""/>
      <w:lvlJc w:val="left"/>
      <w:pPr>
        <w:ind w:left="2880" w:hanging="360"/>
      </w:pPr>
      <w:rPr>
        <w:rFonts w:ascii="Symbol" w:hAnsi="Symbol" w:hint="default"/>
      </w:rPr>
    </w:lvl>
    <w:lvl w:ilvl="4" w:tplc="094AC846">
      <w:start w:val="1"/>
      <w:numFmt w:val="bullet"/>
      <w:lvlText w:val="o"/>
      <w:lvlJc w:val="left"/>
      <w:pPr>
        <w:ind w:left="3600" w:hanging="360"/>
      </w:pPr>
      <w:rPr>
        <w:rFonts w:ascii="Courier New" w:hAnsi="Courier New" w:hint="default"/>
      </w:rPr>
    </w:lvl>
    <w:lvl w:ilvl="5" w:tplc="B114EB9C">
      <w:start w:val="1"/>
      <w:numFmt w:val="bullet"/>
      <w:lvlText w:val=""/>
      <w:lvlJc w:val="left"/>
      <w:pPr>
        <w:ind w:left="4320" w:hanging="360"/>
      </w:pPr>
      <w:rPr>
        <w:rFonts w:ascii="Wingdings" w:hAnsi="Wingdings" w:hint="default"/>
      </w:rPr>
    </w:lvl>
    <w:lvl w:ilvl="6" w:tplc="5D143A48">
      <w:start w:val="1"/>
      <w:numFmt w:val="bullet"/>
      <w:lvlText w:val=""/>
      <w:lvlJc w:val="left"/>
      <w:pPr>
        <w:ind w:left="5040" w:hanging="360"/>
      </w:pPr>
      <w:rPr>
        <w:rFonts w:ascii="Symbol" w:hAnsi="Symbol" w:hint="default"/>
      </w:rPr>
    </w:lvl>
    <w:lvl w:ilvl="7" w:tplc="598CA0E4">
      <w:start w:val="1"/>
      <w:numFmt w:val="bullet"/>
      <w:lvlText w:val="o"/>
      <w:lvlJc w:val="left"/>
      <w:pPr>
        <w:ind w:left="5760" w:hanging="360"/>
      </w:pPr>
      <w:rPr>
        <w:rFonts w:ascii="Courier New" w:hAnsi="Courier New" w:hint="default"/>
      </w:rPr>
    </w:lvl>
    <w:lvl w:ilvl="8" w:tplc="C7DE2680">
      <w:start w:val="1"/>
      <w:numFmt w:val="bullet"/>
      <w:lvlText w:val=""/>
      <w:lvlJc w:val="left"/>
      <w:pPr>
        <w:ind w:left="6480" w:hanging="360"/>
      </w:pPr>
      <w:rPr>
        <w:rFonts w:ascii="Wingdings" w:hAnsi="Wingdings" w:hint="default"/>
      </w:rPr>
    </w:lvl>
  </w:abstractNum>
  <w:abstractNum w:abstractNumId="44" w15:restartNumberingAfterBreak="0">
    <w:nsid w:val="3C4E2485"/>
    <w:multiLevelType w:val="hybridMultilevel"/>
    <w:tmpl w:val="FFFFFFFF"/>
    <w:lvl w:ilvl="0" w:tplc="FDEAC6BE">
      <w:start w:val="1"/>
      <w:numFmt w:val="bullet"/>
      <w:lvlText w:val=""/>
      <w:lvlJc w:val="left"/>
      <w:pPr>
        <w:ind w:left="720" w:hanging="360"/>
      </w:pPr>
      <w:rPr>
        <w:rFonts w:ascii="Symbol" w:hAnsi="Symbol" w:hint="default"/>
      </w:rPr>
    </w:lvl>
    <w:lvl w:ilvl="1" w:tplc="10DACBB0">
      <w:start w:val="1"/>
      <w:numFmt w:val="bullet"/>
      <w:lvlText w:val="o"/>
      <w:lvlJc w:val="left"/>
      <w:pPr>
        <w:ind w:left="1440" w:hanging="360"/>
      </w:pPr>
      <w:rPr>
        <w:rFonts w:ascii="Courier New" w:hAnsi="Courier New" w:hint="default"/>
      </w:rPr>
    </w:lvl>
    <w:lvl w:ilvl="2" w:tplc="CFD21FCE">
      <w:start w:val="1"/>
      <w:numFmt w:val="bullet"/>
      <w:lvlText w:val=""/>
      <w:lvlJc w:val="left"/>
      <w:pPr>
        <w:ind w:left="2160" w:hanging="360"/>
      </w:pPr>
      <w:rPr>
        <w:rFonts w:ascii="Wingdings" w:hAnsi="Wingdings" w:hint="default"/>
      </w:rPr>
    </w:lvl>
    <w:lvl w:ilvl="3" w:tplc="A2121688">
      <w:start w:val="1"/>
      <w:numFmt w:val="bullet"/>
      <w:lvlText w:val=""/>
      <w:lvlJc w:val="left"/>
      <w:pPr>
        <w:ind w:left="2880" w:hanging="360"/>
      </w:pPr>
      <w:rPr>
        <w:rFonts w:ascii="Symbol" w:hAnsi="Symbol" w:hint="default"/>
      </w:rPr>
    </w:lvl>
    <w:lvl w:ilvl="4" w:tplc="E2B0FDD0">
      <w:start w:val="1"/>
      <w:numFmt w:val="bullet"/>
      <w:lvlText w:val="o"/>
      <w:lvlJc w:val="left"/>
      <w:pPr>
        <w:ind w:left="3600" w:hanging="360"/>
      </w:pPr>
      <w:rPr>
        <w:rFonts w:ascii="Courier New" w:hAnsi="Courier New" w:hint="default"/>
      </w:rPr>
    </w:lvl>
    <w:lvl w:ilvl="5" w:tplc="D1564D58">
      <w:start w:val="1"/>
      <w:numFmt w:val="bullet"/>
      <w:lvlText w:val=""/>
      <w:lvlJc w:val="left"/>
      <w:pPr>
        <w:ind w:left="4320" w:hanging="360"/>
      </w:pPr>
      <w:rPr>
        <w:rFonts w:ascii="Wingdings" w:hAnsi="Wingdings" w:hint="default"/>
      </w:rPr>
    </w:lvl>
    <w:lvl w:ilvl="6" w:tplc="9D1A8DCA">
      <w:start w:val="1"/>
      <w:numFmt w:val="bullet"/>
      <w:lvlText w:val=""/>
      <w:lvlJc w:val="left"/>
      <w:pPr>
        <w:ind w:left="5040" w:hanging="360"/>
      </w:pPr>
      <w:rPr>
        <w:rFonts w:ascii="Symbol" w:hAnsi="Symbol" w:hint="default"/>
      </w:rPr>
    </w:lvl>
    <w:lvl w:ilvl="7" w:tplc="25105598">
      <w:start w:val="1"/>
      <w:numFmt w:val="bullet"/>
      <w:lvlText w:val="o"/>
      <w:lvlJc w:val="left"/>
      <w:pPr>
        <w:ind w:left="5760" w:hanging="360"/>
      </w:pPr>
      <w:rPr>
        <w:rFonts w:ascii="Courier New" w:hAnsi="Courier New" w:hint="default"/>
      </w:rPr>
    </w:lvl>
    <w:lvl w:ilvl="8" w:tplc="18A610DC">
      <w:start w:val="1"/>
      <w:numFmt w:val="bullet"/>
      <w:lvlText w:val=""/>
      <w:lvlJc w:val="left"/>
      <w:pPr>
        <w:ind w:left="6480" w:hanging="360"/>
      </w:pPr>
      <w:rPr>
        <w:rFonts w:ascii="Wingdings" w:hAnsi="Wingdings" w:hint="default"/>
      </w:rPr>
    </w:lvl>
  </w:abstractNum>
  <w:abstractNum w:abstractNumId="45" w15:restartNumberingAfterBreak="0">
    <w:nsid w:val="3FB83717"/>
    <w:multiLevelType w:val="hybridMultilevel"/>
    <w:tmpl w:val="ADF2AE7E"/>
    <w:lvl w:ilvl="0" w:tplc="6082B1BA">
      <w:start w:val="1"/>
      <w:numFmt w:val="bullet"/>
      <w:pStyle w:val="bullet4"/>
      <w:lvlText w:val=""/>
      <w:lvlJc w:val="left"/>
      <w:pPr>
        <w:tabs>
          <w:tab w:val="num" w:pos="1134"/>
        </w:tabs>
        <w:ind w:left="1134"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0E42D50"/>
    <w:multiLevelType w:val="hybridMultilevel"/>
    <w:tmpl w:val="0B02A9EC"/>
    <w:lvl w:ilvl="0" w:tplc="637E5458">
      <w:start w:val="1"/>
      <w:numFmt w:val="bullet"/>
      <w:lvlText w:val=""/>
      <w:lvlJc w:val="left"/>
      <w:pPr>
        <w:tabs>
          <w:tab w:val="num" w:pos="720"/>
        </w:tabs>
        <w:ind w:left="720" w:hanging="360"/>
      </w:pPr>
      <w:rPr>
        <w:rFonts w:ascii="Wingdings" w:hAnsi="Wingdings" w:hint="default"/>
      </w:rPr>
    </w:lvl>
    <w:lvl w:ilvl="1" w:tplc="2E1EA6F8" w:tentative="1">
      <w:start w:val="1"/>
      <w:numFmt w:val="bullet"/>
      <w:lvlText w:val=""/>
      <w:lvlJc w:val="left"/>
      <w:pPr>
        <w:tabs>
          <w:tab w:val="num" w:pos="1440"/>
        </w:tabs>
        <w:ind w:left="1440" w:hanging="360"/>
      </w:pPr>
      <w:rPr>
        <w:rFonts w:ascii="Wingdings" w:hAnsi="Wingdings" w:hint="default"/>
      </w:rPr>
    </w:lvl>
    <w:lvl w:ilvl="2" w:tplc="E564E08E" w:tentative="1">
      <w:start w:val="1"/>
      <w:numFmt w:val="bullet"/>
      <w:lvlText w:val=""/>
      <w:lvlJc w:val="left"/>
      <w:pPr>
        <w:tabs>
          <w:tab w:val="num" w:pos="2160"/>
        </w:tabs>
        <w:ind w:left="2160" w:hanging="360"/>
      </w:pPr>
      <w:rPr>
        <w:rFonts w:ascii="Wingdings" w:hAnsi="Wingdings" w:hint="default"/>
      </w:rPr>
    </w:lvl>
    <w:lvl w:ilvl="3" w:tplc="3ED26544" w:tentative="1">
      <w:start w:val="1"/>
      <w:numFmt w:val="bullet"/>
      <w:lvlText w:val=""/>
      <w:lvlJc w:val="left"/>
      <w:pPr>
        <w:tabs>
          <w:tab w:val="num" w:pos="2880"/>
        </w:tabs>
        <w:ind w:left="2880" w:hanging="360"/>
      </w:pPr>
      <w:rPr>
        <w:rFonts w:ascii="Wingdings" w:hAnsi="Wingdings" w:hint="default"/>
      </w:rPr>
    </w:lvl>
    <w:lvl w:ilvl="4" w:tplc="3B64D9DA" w:tentative="1">
      <w:start w:val="1"/>
      <w:numFmt w:val="bullet"/>
      <w:lvlText w:val=""/>
      <w:lvlJc w:val="left"/>
      <w:pPr>
        <w:tabs>
          <w:tab w:val="num" w:pos="3600"/>
        </w:tabs>
        <w:ind w:left="3600" w:hanging="360"/>
      </w:pPr>
      <w:rPr>
        <w:rFonts w:ascii="Wingdings" w:hAnsi="Wingdings" w:hint="default"/>
      </w:rPr>
    </w:lvl>
    <w:lvl w:ilvl="5" w:tplc="4124797C" w:tentative="1">
      <w:start w:val="1"/>
      <w:numFmt w:val="bullet"/>
      <w:lvlText w:val=""/>
      <w:lvlJc w:val="left"/>
      <w:pPr>
        <w:tabs>
          <w:tab w:val="num" w:pos="4320"/>
        </w:tabs>
        <w:ind w:left="4320" w:hanging="360"/>
      </w:pPr>
      <w:rPr>
        <w:rFonts w:ascii="Wingdings" w:hAnsi="Wingdings" w:hint="default"/>
      </w:rPr>
    </w:lvl>
    <w:lvl w:ilvl="6" w:tplc="03B46CB8" w:tentative="1">
      <w:start w:val="1"/>
      <w:numFmt w:val="bullet"/>
      <w:lvlText w:val=""/>
      <w:lvlJc w:val="left"/>
      <w:pPr>
        <w:tabs>
          <w:tab w:val="num" w:pos="5040"/>
        </w:tabs>
        <w:ind w:left="5040" w:hanging="360"/>
      </w:pPr>
      <w:rPr>
        <w:rFonts w:ascii="Wingdings" w:hAnsi="Wingdings" w:hint="default"/>
      </w:rPr>
    </w:lvl>
    <w:lvl w:ilvl="7" w:tplc="3A5EA0AE" w:tentative="1">
      <w:start w:val="1"/>
      <w:numFmt w:val="bullet"/>
      <w:lvlText w:val=""/>
      <w:lvlJc w:val="left"/>
      <w:pPr>
        <w:tabs>
          <w:tab w:val="num" w:pos="5760"/>
        </w:tabs>
        <w:ind w:left="5760" w:hanging="360"/>
      </w:pPr>
      <w:rPr>
        <w:rFonts w:ascii="Wingdings" w:hAnsi="Wingdings" w:hint="default"/>
      </w:rPr>
    </w:lvl>
    <w:lvl w:ilvl="8" w:tplc="C776A1A2"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100EB5E"/>
    <w:multiLevelType w:val="hybridMultilevel"/>
    <w:tmpl w:val="FFFFFFFF"/>
    <w:lvl w:ilvl="0" w:tplc="8D86BE5A">
      <w:start w:val="1"/>
      <w:numFmt w:val="bullet"/>
      <w:lvlText w:val=""/>
      <w:lvlJc w:val="left"/>
      <w:pPr>
        <w:ind w:left="720" w:hanging="360"/>
      </w:pPr>
      <w:rPr>
        <w:rFonts w:ascii="Symbol" w:hAnsi="Symbol" w:hint="default"/>
      </w:rPr>
    </w:lvl>
    <w:lvl w:ilvl="1" w:tplc="0A5A8DAA">
      <w:start w:val="1"/>
      <w:numFmt w:val="bullet"/>
      <w:lvlText w:val="o"/>
      <w:lvlJc w:val="left"/>
      <w:pPr>
        <w:ind w:left="1440" w:hanging="360"/>
      </w:pPr>
      <w:rPr>
        <w:rFonts w:ascii="Courier New" w:hAnsi="Courier New" w:hint="default"/>
      </w:rPr>
    </w:lvl>
    <w:lvl w:ilvl="2" w:tplc="38E88F28">
      <w:start w:val="1"/>
      <w:numFmt w:val="bullet"/>
      <w:lvlText w:val=""/>
      <w:lvlJc w:val="left"/>
      <w:pPr>
        <w:ind w:left="2160" w:hanging="360"/>
      </w:pPr>
      <w:rPr>
        <w:rFonts w:ascii="Wingdings" w:hAnsi="Wingdings" w:hint="default"/>
      </w:rPr>
    </w:lvl>
    <w:lvl w:ilvl="3" w:tplc="66BE0422">
      <w:start w:val="1"/>
      <w:numFmt w:val="bullet"/>
      <w:lvlText w:val=""/>
      <w:lvlJc w:val="left"/>
      <w:pPr>
        <w:ind w:left="2880" w:hanging="360"/>
      </w:pPr>
      <w:rPr>
        <w:rFonts w:ascii="Symbol" w:hAnsi="Symbol" w:hint="default"/>
      </w:rPr>
    </w:lvl>
    <w:lvl w:ilvl="4" w:tplc="D97C1502">
      <w:start w:val="1"/>
      <w:numFmt w:val="bullet"/>
      <w:lvlText w:val="o"/>
      <w:lvlJc w:val="left"/>
      <w:pPr>
        <w:ind w:left="3600" w:hanging="360"/>
      </w:pPr>
      <w:rPr>
        <w:rFonts w:ascii="Courier New" w:hAnsi="Courier New" w:hint="default"/>
      </w:rPr>
    </w:lvl>
    <w:lvl w:ilvl="5" w:tplc="40960CD0">
      <w:start w:val="1"/>
      <w:numFmt w:val="bullet"/>
      <w:lvlText w:val=""/>
      <w:lvlJc w:val="left"/>
      <w:pPr>
        <w:ind w:left="4320" w:hanging="360"/>
      </w:pPr>
      <w:rPr>
        <w:rFonts w:ascii="Wingdings" w:hAnsi="Wingdings" w:hint="default"/>
      </w:rPr>
    </w:lvl>
    <w:lvl w:ilvl="6" w:tplc="EADEC3C6">
      <w:start w:val="1"/>
      <w:numFmt w:val="bullet"/>
      <w:lvlText w:val=""/>
      <w:lvlJc w:val="left"/>
      <w:pPr>
        <w:ind w:left="5040" w:hanging="360"/>
      </w:pPr>
      <w:rPr>
        <w:rFonts w:ascii="Symbol" w:hAnsi="Symbol" w:hint="default"/>
      </w:rPr>
    </w:lvl>
    <w:lvl w:ilvl="7" w:tplc="11BA8D04">
      <w:start w:val="1"/>
      <w:numFmt w:val="bullet"/>
      <w:lvlText w:val="o"/>
      <w:lvlJc w:val="left"/>
      <w:pPr>
        <w:ind w:left="5760" w:hanging="360"/>
      </w:pPr>
      <w:rPr>
        <w:rFonts w:ascii="Courier New" w:hAnsi="Courier New" w:hint="default"/>
      </w:rPr>
    </w:lvl>
    <w:lvl w:ilvl="8" w:tplc="65CE17EC">
      <w:start w:val="1"/>
      <w:numFmt w:val="bullet"/>
      <w:lvlText w:val=""/>
      <w:lvlJc w:val="left"/>
      <w:pPr>
        <w:ind w:left="6480" w:hanging="360"/>
      </w:pPr>
      <w:rPr>
        <w:rFonts w:ascii="Wingdings" w:hAnsi="Wingdings" w:hint="default"/>
      </w:rPr>
    </w:lvl>
  </w:abstractNum>
  <w:abstractNum w:abstractNumId="48" w15:restartNumberingAfterBreak="0">
    <w:nsid w:val="41E30985"/>
    <w:multiLevelType w:val="hybridMultilevel"/>
    <w:tmpl w:val="FFFFFFFF"/>
    <w:lvl w:ilvl="0" w:tplc="76749AD4">
      <w:start w:val="1"/>
      <w:numFmt w:val="bullet"/>
      <w:lvlText w:val=""/>
      <w:lvlJc w:val="left"/>
      <w:pPr>
        <w:ind w:left="720" w:hanging="360"/>
      </w:pPr>
      <w:rPr>
        <w:rFonts w:ascii="Symbol" w:hAnsi="Symbol" w:hint="default"/>
      </w:rPr>
    </w:lvl>
    <w:lvl w:ilvl="1" w:tplc="6792E3BA">
      <w:start w:val="1"/>
      <w:numFmt w:val="bullet"/>
      <w:lvlText w:val="o"/>
      <w:lvlJc w:val="left"/>
      <w:pPr>
        <w:ind w:left="1440" w:hanging="360"/>
      </w:pPr>
      <w:rPr>
        <w:rFonts w:ascii="Courier New" w:hAnsi="Courier New" w:hint="default"/>
      </w:rPr>
    </w:lvl>
    <w:lvl w:ilvl="2" w:tplc="DC9AA200">
      <w:start w:val="1"/>
      <w:numFmt w:val="bullet"/>
      <w:lvlText w:val=""/>
      <w:lvlJc w:val="left"/>
      <w:pPr>
        <w:ind w:left="2160" w:hanging="360"/>
      </w:pPr>
      <w:rPr>
        <w:rFonts w:ascii="Wingdings" w:hAnsi="Wingdings" w:hint="default"/>
      </w:rPr>
    </w:lvl>
    <w:lvl w:ilvl="3" w:tplc="68761266">
      <w:start w:val="1"/>
      <w:numFmt w:val="bullet"/>
      <w:lvlText w:val=""/>
      <w:lvlJc w:val="left"/>
      <w:pPr>
        <w:ind w:left="2880" w:hanging="360"/>
      </w:pPr>
      <w:rPr>
        <w:rFonts w:ascii="Symbol" w:hAnsi="Symbol" w:hint="default"/>
      </w:rPr>
    </w:lvl>
    <w:lvl w:ilvl="4" w:tplc="22047C82">
      <w:start w:val="1"/>
      <w:numFmt w:val="bullet"/>
      <w:lvlText w:val="o"/>
      <w:lvlJc w:val="left"/>
      <w:pPr>
        <w:ind w:left="3600" w:hanging="360"/>
      </w:pPr>
      <w:rPr>
        <w:rFonts w:ascii="Courier New" w:hAnsi="Courier New" w:hint="default"/>
      </w:rPr>
    </w:lvl>
    <w:lvl w:ilvl="5" w:tplc="272AF834">
      <w:start w:val="1"/>
      <w:numFmt w:val="bullet"/>
      <w:lvlText w:val=""/>
      <w:lvlJc w:val="left"/>
      <w:pPr>
        <w:ind w:left="4320" w:hanging="360"/>
      </w:pPr>
      <w:rPr>
        <w:rFonts w:ascii="Wingdings" w:hAnsi="Wingdings" w:hint="default"/>
      </w:rPr>
    </w:lvl>
    <w:lvl w:ilvl="6" w:tplc="8068BB08">
      <w:start w:val="1"/>
      <w:numFmt w:val="bullet"/>
      <w:lvlText w:val=""/>
      <w:lvlJc w:val="left"/>
      <w:pPr>
        <w:ind w:left="5040" w:hanging="360"/>
      </w:pPr>
      <w:rPr>
        <w:rFonts w:ascii="Symbol" w:hAnsi="Symbol" w:hint="default"/>
      </w:rPr>
    </w:lvl>
    <w:lvl w:ilvl="7" w:tplc="C08C52D4">
      <w:start w:val="1"/>
      <w:numFmt w:val="bullet"/>
      <w:lvlText w:val="o"/>
      <w:lvlJc w:val="left"/>
      <w:pPr>
        <w:ind w:left="5760" w:hanging="360"/>
      </w:pPr>
      <w:rPr>
        <w:rFonts w:ascii="Courier New" w:hAnsi="Courier New" w:hint="default"/>
      </w:rPr>
    </w:lvl>
    <w:lvl w:ilvl="8" w:tplc="24786642">
      <w:start w:val="1"/>
      <w:numFmt w:val="bullet"/>
      <w:lvlText w:val=""/>
      <w:lvlJc w:val="left"/>
      <w:pPr>
        <w:ind w:left="6480" w:hanging="360"/>
      </w:pPr>
      <w:rPr>
        <w:rFonts w:ascii="Wingdings" w:hAnsi="Wingdings" w:hint="default"/>
      </w:rPr>
    </w:lvl>
  </w:abstractNum>
  <w:abstractNum w:abstractNumId="49" w15:restartNumberingAfterBreak="0">
    <w:nsid w:val="43A93DAA"/>
    <w:multiLevelType w:val="hybridMultilevel"/>
    <w:tmpl w:val="91F02DA2"/>
    <w:lvl w:ilvl="0" w:tplc="F670E9DC">
      <w:start w:val="1"/>
      <w:numFmt w:val="bullet"/>
      <w:lvlText w:val=""/>
      <w:lvlJc w:val="left"/>
      <w:pPr>
        <w:ind w:left="720" w:hanging="360"/>
      </w:pPr>
      <w:rPr>
        <w:rFonts w:ascii="Symbol" w:hAnsi="Symbol" w:hint="default"/>
      </w:rPr>
    </w:lvl>
    <w:lvl w:ilvl="1" w:tplc="5956B4E2">
      <w:start w:val="1"/>
      <w:numFmt w:val="bullet"/>
      <w:lvlText w:val="o"/>
      <w:lvlJc w:val="left"/>
      <w:pPr>
        <w:ind w:left="1440" w:hanging="360"/>
      </w:pPr>
      <w:rPr>
        <w:rFonts w:ascii="Courier New" w:hAnsi="Courier New" w:hint="default"/>
      </w:rPr>
    </w:lvl>
    <w:lvl w:ilvl="2" w:tplc="D56406DE">
      <w:start w:val="1"/>
      <w:numFmt w:val="bullet"/>
      <w:lvlText w:val=""/>
      <w:lvlJc w:val="left"/>
      <w:pPr>
        <w:ind w:left="2160" w:hanging="360"/>
      </w:pPr>
      <w:rPr>
        <w:rFonts w:ascii="Wingdings" w:hAnsi="Wingdings" w:hint="default"/>
      </w:rPr>
    </w:lvl>
    <w:lvl w:ilvl="3" w:tplc="F31299D2">
      <w:start w:val="1"/>
      <w:numFmt w:val="bullet"/>
      <w:lvlText w:val=""/>
      <w:lvlJc w:val="left"/>
      <w:pPr>
        <w:ind w:left="2880" w:hanging="360"/>
      </w:pPr>
      <w:rPr>
        <w:rFonts w:ascii="Symbol" w:hAnsi="Symbol" w:hint="default"/>
      </w:rPr>
    </w:lvl>
    <w:lvl w:ilvl="4" w:tplc="9FE472F0">
      <w:start w:val="1"/>
      <w:numFmt w:val="bullet"/>
      <w:lvlText w:val="o"/>
      <w:lvlJc w:val="left"/>
      <w:pPr>
        <w:ind w:left="3600" w:hanging="360"/>
      </w:pPr>
      <w:rPr>
        <w:rFonts w:ascii="Courier New" w:hAnsi="Courier New" w:hint="default"/>
      </w:rPr>
    </w:lvl>
    <w:lvl w:ilvl="5" w:tplc="E7E8535E">
      <w:start w:val="1"/>
      <w:numFmt w:val="bullet"/>
      <w:lvlText w:val=""/>
      <w:lvlJc w:val="left"/>
      <w:pPr>
        <w:ind w:left="4320" w:hanging="360"/>
      </w:pPr>
      <w:rPr>
        <w:rFonts w:ascii="Wingdings" w:hAnsi="Wingdings" w:hint="default"/>
      </w:rPr>
    </w:lvl>
    <w:lvl w:ilvl="6" w:tplc="8D904362">
      <w:start w:val="1"/>
      <w:numFmt w:val="bullet"/>
      <w:lvlText w:val=""/>
      <w:lvlJc w:val="left"/>
      <w:pPr>
        <w:ind w:left="5040" w:hanging="360"/>
      </w:pPr>
      <w:rPr>
        <w:rFonts w:ascii="Symbol" w:hAnsi="Symbol" w:hint="default"/>
      </w:rPr>
    </w:lvl>
    <w:lvl w:ilvl="7" w:tplc="64B63AB6">
      <w:start w:val="1"/>
      <w:numFmt w:val="bullet"/>
      <w:lvlText w:val="o"/>
      <w:lvlJc w:val="left"/>
      <w:pPr>
        <w:ind w:left="5760" w:hanging="360"/>
      </w:pPr>
      <w:rPr>
        <w:rFonts w:ascii="Courier New" w:hAnsi="Courier New" w:hint="default"/>
      </w:rPr>
    </w:lvl>
    <w:lvl w:ilvl="8" w:tplc="BFB6456C">
      <w:start w:val="1"/>
      <w:numFmt w:val="bullet"/>
      <w:lvlText w:val=""/>
      <w:lvlJc w:val="left"/>
      <w:pPr>
        <w:ind w:left="6480" w:hanging="360"/>
      </w:pPr>
      <w:rPr>
        <w:rFonts w:ascii="Wingdings" w:hAnsi="Wingdings" w:hint="default"/>
      </w:rPr>
    </w:lvl>
  </w:abstractNum>
  <w:abstractNum w:abstractNumId="50" w15:restartNumberingAfterBreak="0">
    <w:nsid w:val="45A013AD"/>
    <w:multiLevelType w:val="hybridMultilevel"/>
    <w:tmpl w:val="FFFFFFFF"/>
    <w:lvl w:ilvl="0" w:tplc="37FE60A2">
      <w:start w:val="1"/>
      <w:numFmt w:val="bullet"/>
      <w:lvlText w:val=""/>
      <w:lvlJc w:val="left"/>
      <w:pPr>
        <w:ind w:left="720" w:hanging="360"/>
      </w:pPr>
      <w:rPr>
        <w:rFonts w:ascii="Symbol" w:hAnsi="Symbol" w:hint="default"/>
      </w:rPr>
    </w:lvl>
    <w:lvl w:ilvl="1" w:tplc="822C5074">
      <w:start w:val="1"/>
      <w:numFmt w:val="bullet"/>
      <w:lvlText w:val="o"/>
      <w:lvlJc w:val="left"/>
      <w:pPr>
        <w:ind w:left="1440" w:hanging="360"/>
      </w:pPr>
      <w:rPr>
        <w:rFonts w:ascii="Courier New" w:hAnsi="Courier New" w:hint="default"/>
      </w:rPr>
    </w:lvl>
    <w:lvl w:ilvl="2" w:tplc="C290CABE">
      <w:start w:val="1"/>
      <w:numFmt w:val="bullet"/>
      <w:lvlText w:val=""/>
      <w:lvlJc w:val="left"/>
      <w:pPr>
        <w:ind w:left="2160" w:hanging="360"/>
      </w:pPr>
      <w:rPr>
        <w:rFonts w:ascii="Wingdings" w:hAnsi="Wingdings" w:hint="default"/>
      </w:rPr>
    </w:lvl>
    <w:lvl w:ilvl="3" w:tplc="815878C4">
      <w:start w:val="1"/>
      <w:numFmt w:val="bullet"/>
      <w:lvlText w:val=""/>
      <w:lvlJc w:val="left"/>
      <w:pPr>
        <w:ind w:left="2880" w:hanging="360"/>
      </w:pPr>
      <w:rPr>
        <w:rFonts w:ascii="Symbol" w:hAnsi="Symbol" w:hint="default"/>
      </w:rPr>
    </w:lvl>
    <w:lvl w:ilvl="4" w:tplc="63A2AD7A">
      <w:start w:val="1"/>
      <w:numFmt w:val="bullet"/>
      <w:lvlText w:val="o"/>
      <w:lvlJc w:val="left"/>
      <w:pPr>
        <w:ind w:left="3600" w:hanging="360"/>
      </w:pPr>
      <w:rPr>
        <w:rFonts w:ascii="Courier New" w:hAnsi="Courier New" w:hint="default"/>
      </w:rPr>
    </w:lvl>
    <w:lvl w:ilvl="5" w:tplc="A3EE7878">
      <w:start w:val="1"/>
      <w:numFmt w:val="bullet"/>
      <w:lvlText w:val=""/>
      <w:lvlJc w:val="left"/>
      <w:pPr>
        <w:ind w:left="4320" w:hanging="360"/>
      </w:pPr>
      <w:rPr>
        <w:rFonts w:ascii="Wingdings" w:hAnsi="Wingdings" w:hint="default"/>
      </w:rPr>
    </w:lvl>
    <w:lvl w:ilvl="6" w:tplc="040EF748">
      <w:start w:val="1"/>
      <w:numFmt w:val="bullet"/>
      <w:lvlText w:val=""/>
      <w:lvlJc w:val="left"/>
      <w:pPr>
        <w:ind w:left="5040" w:hanging="360"/>
      </w:pPr>
      <w:rPr>
        <w:rFonts w:ascii="Symbol" w:hAnsi="Symbol" w:hint="default"/>
      </w:rPr>
    </w:lvl>
    <w:lvl w:ilvl="7" w:tplc="086EB23A">
      <w:start w:val="1"/>
      <w:numFmt w:val="bullet"/>
      <w:lvlText w:val="o"/>
      <w:lvlJc w:val="left"/>
      <w:pPr>
        <w:ind w:left="5760" w:hanging="360"/>
      </w:pPr>
      <w:rPr>
        <w:rFonts w:ascii="Courier New" w:hAnsi="Courier New" w:hint="default"/>
      </w:rPr>
    </w:lvl>
    <w:lvl w:ilvl="8" w:tplc="F328FA98">
      <w:start w:val="1"/>
      <w:numFmt w:val="bullet"/>
      <w:lvlText w:val=""/>
      <w:lvlJc w:val="left"/>
      <w:pPr>
        <w:ind w:left="6480" w:hanging="360"/>
      </w:pPr>
      <w:rPr>
        <w:rFonts w:ascii="Wingdings" w:hAnsi="Wingdings" w:hint="default"/>
      </w:rPr>
    </w:lvl>
  </w:abstractNum>
  <w:abstractNum w:abstractNumId="51" w15:restartNumberingAfterBreak="0">
    <w:nsid w:val="48566087"/>
    <w:multiLevelType w:val="hybridMultilevel"/>
    <w:tmpl w:val="90EEA04A"/>
    <w:lvl w:ilvl="0" w:tplc="69068356">
      <w:start w:val="1"/>
      <w:numFmt w:val="bullet"/>
      <w:pStyle w:val="bullet3"/>
      <w:lvlText w:val=""/>
      <w:lvlJc w:val="left"/>
      <w:pPr>
        <w:tabs>
          <w:tab w:val="num" w:pos="851"/>
        </w:tabs>
        <w:ind w:left="851" w:hanging="28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EC4ED5"/>
    <w:multiLevelType w:val="hybridMultilevel"/>
    <w:tmpl w:val="5302F25E"/>
    <w:lvl w:ilvl="0" w:tplc="B1D6EDB4">
      <w:start w:val="1"/>
      <w:numFmt w:val="bullet"/>
      <w:pStyle w:val="bullet2"/>
      <w:lvlText w:val=""/>
      <w:lvlJc w:val="left"/>
      <w:pPr>
        <w:tabs>
          <w:tab w:val="num" w:pos="567"/>
        </w:tabs>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50022403"/>
    <w:multiLevelType w:val="hybridMultilevel"/>
    <w:tmpl w:val="18CA67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50AD463D"/>
    <w:multiLevelType w:val="multilevel"/>
    <w:tmpl w:val="8A824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528A3055"/>
    <w:multiLevelType w:val="hybridMultilevel"/>
    <w:tmpl w:val="C23E4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53BB8EAF"/>
    <w:multiLevelType w:val="hybridMultilevel"/>
    <w:tmpl w:val="FFFFFFFF"/>
    <w:lvl w:ilvl="0" w:tplc="411408EE">
      <w:start w:val="1"/>
      <w:numFmt w:val="bullet"/>
      <w:lvlText w:val=""/>
      <w:lvlJc w:val="left"/>
      <w:pPr>
        <w:ind w:left="720" w:hanging="360"/>
      </w:pPr>
      <w:rPr>
        <w:rFonts w:ascii="Symbol" w:hAnsi="Symbol" w:hint="default"/>
      </w:rPr>
    </w:lvl>
    <w:lvl w:ilvl="1" w:tplc="032AE0B8">
      <w:start w:val="1"/>
      <w:numFmt w:val="bullet"/>
      <w:lvlText w:val="o"/>
      <w:lvlJc w:val="left"/>
      <w:pPr>
        <w:ind w:left="1440" w:hanging="360"/>
      </w:pPr>
      <w:rPr>
        <w:rFonts w:ascii="Courier New" w:hAnsi="Courier New" w:hint="default"/>
      </w:rPr>
    </w:lvl>
    <w:lvl w:ilvl="2" w:tplc="6F76669A">
      <w:start w:val="1"/>
      <w:numFmt w:val="bullet"/>
      <w:lvlText w:val=""/>
      <w:lvlJc w:val="left"/>
      <w:pPr>
        <w:ind w:left="2160" w:hanging="360"/>
      </w:pPr>
      <w:rPr>
        <w:rFonts w:ascii="Wingdings" w:hAnsi="Wingdings" w:hint="default"/>
      </w:rPr>
    </w:lvl>
    <w:lvl w:ilvl="3" w:tplc="B0460FDC">
      <w:start w:val="1"/>
      <w:numFmt w:val="bullet"/>
      <w:lvlText w:val=""/>
      <w:lvlJc w:val="left"/>
      <w:pPr>
        <w:ind w:left="2880" w:hanging="360"/>
      </w:pPr>
      <w:rPr>
        <w:rFonts w:ascii="Symbol" w:hAnsi="Symbol" w:hint="default"/>
      </w:rPr>
    </w:lvl>
    <w:lvl w:ilvl="4" w:tplc="BE9E4CEC">
      <w:start w:val="1"/>
      <w:numFmt w:val="bullet"/>
      <w:lvlText w:val="o"/>
      <w:lvlJc w:val="left"/>
      <w:pPr>
        <w:ind w:left="3600" w:hanging="360"/>
      </w:pPr>
      <w:rPr>
        <w:rFonts w:ascii="Courier New" w:hAnsi="Courier New" w:hint="default"/>
      </w:rPr>
    </w:lvl>
    <w:lvl w:ilvl="5" w:tplc="77428DD4">
      <w:start w:val="1"/>
      <w:numFmt w:val="bullet"/>
      <w:lvlText w:val=""/>
      <w:lvlJc w:val="left"/>
      <w:pPr>
        <w:ind w:left="4320" w:hanging="360"/>
      </w:pPr>
      <w:rPr>
        <w:rFonts w:ascii="Wingdings" w:hAnsi="Wingdings" w:hint="default"/>
      </w:rPr>
    </w:lvl>
    <w:lvl w:ilvl="6" w:tplc="66E6227E">
      <w:start w:val="1"/>
      <w:numFmt w:val="bullet"/>
      <w:lvlText w:val=""/>
      <w:lvlJc w:val="left"/>
      <w:pPr>
        <w:ind w:left="5040" w:hanging="360"/>
      </w:pPr>
      <w:rPr>
        <w:rFonts w:ascii="Symbol" w:hAnsi="Symbol" w:hint="default"/>
      </w:rPr>
    </w:lvl>
    <w:lvl w:ilvl="7" w:tplc="94C6E382">
      <w:start w:val="1"/>
      <w:numFmt w:val="bullet"/>
      <w:lvlText w:val="o"/>
      <w:lvlJc w:val="left"/>
      <w:pPr>
        <w:ind w:left="5760" w:hanging="360"/>
      </w:pPr>
      <w:rPr>
        <w:rFonts w:ascii="Courier New" w:hAnsi="Courier New" w:hint="default"/>
      </w:rPr>
    </w:lvl>
    <w:lvl w:ilvl="8" w:tplc="7B78249E">
      <w:start w:val="1"/>
      <w:numFmt w:val="bullet"/>
      <w:lvlText w:val=""/>
      <w:lvlJc w:val="left"/>
      <w:pPr>
        <w:ind w:left="6480" w:hanging="360"/>
      </w:pPr>
      <w:rPr>
        <w:rFonts w:ascii="Wingdings" w:hAnsi="Wingdings" w:hint="default"/>
      </w:rPr>
    </w:lvl>
  </w:abstractNum>
  <w:abstractNum w:abstractNumId="57" w15:restartNumberingAfterBreak="0">
    <w:nsid w:val="543B36EA"/>
    <w:multiLevelType w:val="hybridMultilevel"/>
    <w:tmpl w:val="FFFFFFFF"/>
    <w:lvl w:ilvl="0" w:tplc="83A61C6C">
      <w:start w:val="1"/>
      <w:numFmt w:val="bullet"/>
      <w:lvlText w:val=""/>
      <w:lvlJc w:val="left"/>
      <w:pPr>
        <w:ind w:left="720" w:hanging="360"/>
      </w:pPr>
      <w:rPr>
        <w:rFonts w:ascii="Symbol" w:hAnsi="Symbol" w:hint="default"/>
      </w:rPr>
    </w:lvl>
    <w:lvl w:ilvl="1" w:tplc="DFF698EE">
      <w:start w:val="1"/>
      <w:numFmt w:val="bullet"/>
      <w:lvlText w:val="o"/>
      <w:lvlJc w:val="left"/>
      <w:pPr>
        <w:ind w:left="1440" w:hanging="360"/>
      </w:pPr>
      <w:rPr>
        <w:rFonts w:ascii="Courier New" w:hAnsi="Courier New" w:hint="default"/>
      </w:rPr>
    </w:lvl>
    <w:lvl w:ilvl="2" w:tplc="6FB87C5A">
      <w:start w:val="1"/>
      <w:numFmt w:val="bullet"/>
      <w:lvlText w:val=""/>
      <w:lvlJc w:val="left"/>
      <w:pPr>
        <w:ind w:left="2160" w:hanging="360"/>
      </w:pPr>
      <w:rPr>
        <w:rFonts w:ascii="Wingdings" w:hAnsi="Wingdings" w:hint="default"/>
      </w:rPr>
    </w:lvl>
    <w:lvl w:ilvl="3" w:tplc="F796EC52">
      <w:start w:val="1"/>
      <w:numFmt w:val="bullet"/>
      <w:lvlText w:val=""/>
      <w:lvlJc w:val="left"/>
      <w:pPr>
        <w:ind w:left="2880" w:hanging="360"/>
      </w:pPr>
      <w:rPr>
        <w:rFonts w:ascii="Symbol" w:hAnsi="Symbol" w:hint="default"/>
      </w:rPr>
    </w:lvl>
    <w:lvl w:ilvl="4" w:tplc="BED8FF9C">
      <w:start w:val="1"/>
      <w:numFmt w:val="bullet"/>
      <w:lvlText w:val="o"/>
      <w:lvlJc w:val="left"/>
      <w:pPr>
        <w:ind w:left="3600" w:hanging="360"/>
      </w:pPr>
      <w:rPr>
        <w:rFonts w:ascii="Courier New" w:hAnsi="Courier New" w:hint="default"/>
      </w:rPr>
    </w:lvl>
    <w:lvl w:ilvl="5" w:tplc="96581C4E">
      <w:start w:val="1"/>
      <w:numFmt w:val="bullet"/>
      <w:lvlText w:val=""/>
      <w:lvlJc w:val="left"/>
      <w:pPr>
        <w:ind w:left="4320" w:hanging="360"/>
      </w:pPr>
      <w:rPr>
        <w:rFonts w:ascii="Wingdings" w:hAnsi="Wingdings" w:hint="default"/>
      </w:rPr>
    </w:lvl>
    <w:lvl w:ilvl="6" w:tplc="1E529650">
      <w:start w:val="1"/>
      <w:numFmt w:val="bullet"/>
      <w:lvlText w:val=""/>
      <w:lvlJc w:val="left"/>
      <w:pPr>
        <w:ind w:left="5040" w:hanging="360"/>
      </w:pPr>
      <w:rPr>
        <w:rFonts w:ascii="Symbol" w:hAnsi="Symbol" w:hint="default"/>
      </w:rPr>
    </w:lvl>
    <w:lvl w:ilvl="7" w:tplc="F6F22A6A">
      <w:start w:val="1"/>
      <w:numFmt w:val="bullet"/>
      <w:lvlText w:val="o"/>
      <w:lvlJc w:val="left"/>
      <w:pPr>
        <w:ind w:left="5760" w:hanging="360"/>
      </w:pPr>
      <w:rPr>
        <w:rFonts w:ascii="Courier New" w:hAnsi="Courier New" w:hint="default"/>
      </w:rPr>
    </w:lvl>
    <w:lvl w:ilvl="8" w:tplc="8458AE94">
      <w:start w:val="1"/>
      <w:numFmt w:val="bullet"/>
      <w:lvlText w:val=""/>
      <w:lvlJc w:val="left"/>
      <w:pPr>
        <w:ind w:left="6480" w:hanging="360"/>
      </w:pPr>
      <w:rPr>
        <w:rFonts w:ascii="Wingdings" w:hAnsi="Wingdings" w:hint="default"/>
      </w:rPr>
    </w:lvl>
  </w:abstractNum>
  <w:abstractNum w:abstractNumId="58" w15:restartNumberingAfterBreak="0">
    <w:nsid w:val="55B60046"/>
    <w:multiLevelType w:val="hybridMultilevel"/>
    <w:tmpl w:val="6AD27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55DB68FC"/>
    <w:multiLevelType w:val="hybridMultilevel"/>
    <w:tmpl w:val="66C4FEDE"/>
    <w:lvl w:ilvl="0" w:tplc="16681832">
      <w:start w:val="1"/>
      <w:numFmt w:val="bullet"/>
      <w:pStyle w:val="ListBullet"/>
      <w:lvlText w:val=""/>
      <w:lvlJc w:val="left"/>
      <w:pPr>
        <w:ind w:left="360" w:hanging="360"/>
      </w:pPr>
      <w:rPr>
        <w:rFonts w:ascii="Symbol" w:hAnsi="Symbol" w:hint="default"/>
        <w:color w:val="626464"/>
        <w:sz w:val="18"/>
      </w:rPr>
    </w:lvl>
    <w:lvl w:ilvl="1" w:tplc="13D088DA">
      <w:start w:val="1"/>
      <w:numFmt w:val="bullet"/>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8FBE69B"/>
    <w:multiLevelType w:val="hybridMultilevel"/>
    <w:tmpl w:val="FFFFFFFF"/>
    <w:lvl w:ilvl="0" w:tplc="B25ABC76">
      <w:start w:val="1"/>
      <w:numFmt w:val="bullet"/>
      <w:lvlText w:val=""/>
      <w:lvlJc w:val="left"/>
      <w:pPr>
        <w:ind w:left="720" w:hanging="360"/>
      </w:pPr>
      <w:rPr>
        <w:rFonts w:ascii="Symbol" w:hAnsi="Symbol" w:hint="default"/>
      </w:rPr>
    </w:lvl>
    <w:lvl w:ilvl="1" w:tplc="A62C755A">
      <w:start w:val="1"/>
      <w:numFmt w:val="bullet"/>
      <w:lvlText w:val="o"/>
      <w:lvlJc w:val="left"/>
      <w:pPr>
        <w:ind w:left="1440" w:hanging="360"/>
      </w:pPr>
      <w:rPr>
        <w:rFonts w:ascii="Courier New" w:hAnsi="Courier New" w:hint="default"/>
      </w:rPr>
    </w:lvl>
    <w:lvl w:ilvl="2" w:tplc="74DA393A">
      <w:start w:val="1"/>
      <w:numFmt w:val="bullet"/>
      <w:lvlText w:val=""/>
      <w:lvlJc w:val="left"/>
      <w:pPr>
        <w:ind w:left="2160" w:hanging="360"/>
      </w:pPr>
      <w:rPr>
        <w:rFonts w:ascii="Wingdings" w:hAnsi="Wingdings" w:hint="default"/>
      </w:rPr>
    </w:lvl>
    <w:lvl w:ilvl="3" w:tplc="BF32949E">
      <w:start w:val="1"/>
      <w:numFmt w:val="bullet"/>
      <w:lvlText w:val=""/>
      <w:lvlJc w:val="left"/>
      <w:pPr>
        <w:ind w:left="2880" w:hanging="360"/>
      </w:pPr>
      <w:rPr>
        <w:rFonts w:ascii="Symbol" w:hAnsi="Symbol" w:hint="default"/>
      </w:rPr>
    </w:lvl>
    <w:lvl w:ilvl="4" w:tplc="09C62B6C">
      <w:start w:val="1"/>
      <w:numFmt w:val="bullet"/>
      <w:lvlText w:val="o"/>
      <w:lvlJc w:val="left"/>
      <w:pPr>
        <w:ind w:left="3600" w:hanging="360"/>
      </w:pPr>
      <w:rPr>
        <w:rFonts w:ascii="Courier New" w:hAnsi="Courier New" w:hint="default"/>
      </w:rPr>
    </w:lvl>
    <w:lvl w:ilvl="5" w:tplc="584248FA">
      <w:start w:val="1"/>
      <w:numFmt w:val="bullet"/>
      <w:lvlText w:val=""/>
      <w:lvlJc w:val="left"/>
      <w:pPr>
        <w:ind w:left="4320" w:hanging="360"/>
      </w:pPr>
      <w:rPr>
        <w:rFonts w:ascii="Wingdings" w:hAnsi="Wingdings" w:hint="default"/>
      </w:rPr>
    </w:lvl>
    <w:lvl w:ilvl="6" w:tplc="F0A0BA04">
      <w:start w:val="1"/>
      <w:numFmt w:val="bullet"/>
      <w:lvlText w:val=""/>
      <w:lvlJc w:val="left"/>
      <w:pPr>
        <w:ind w:left="5040" w:hanging="360"/>
      </w:pPr>
      <w:rPr>
        <w:rFonts w:ascii="Symbol" w:hAnsi="Symbol" w:hint="default"/>
      </w:rPr>
    </w:lvl>
    <w:lvl w:ilvl="7" w:tplc="DB6A1B44">
      <w:start w:val="1"/>
      <w:numFmt w:val="bullet"/>
      <w:lvlText w:val="o"/>
      <w:lvlJc w:val="left"/>
      <w:pPr>
        <w:ind w:left="5760" w:hanging="360"/>
      </w:pPr>
      <w:rPr>
        <w:rFonts w:ascii="Courier New" w:hAnsi="Courier New" w:hint="default"/>
      </w:rPr>
    </w:lvl>
    <w:lvl w:ilvl="8" w:tplc="7D9E9850">
      <w:start w:val="1"/>
      <w:numFmt w:val="bullet"/>
      <w:lvlText w:val=""/>
      <w:lvlJc w:val="left"/>
      <w:pPr>
        <w:ind w:left="6480" w:hanging="360"/>
      </w:pPr>
      <w:rPr>
        <w:rFonts w:ascii="Wingdings" w:hAnsi="Wingdings" w:hint="default"/>
      </w:rPr>
    </w:lvl>
  </w:abstractNum>
  <w:abstractNum w:abstractNumId="61" w15:restartNumberingAfterBreak="0">
    <w:nsid w:val="5A815931"/>
    <w:multiLevelType w:val="hybridMultilevel"/>
    <w:tmpl w:val="C860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5C0D380F"/>
    <w:multiLevelType w:val="hybridMultilevel"/>
    <w:tmpl w:val="C45A258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5C526CF0"/>
    <w:multiLevelType w:val="hybridMultilevel"/>
    <w:tmpl w:val="DE527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15:restartNumberingAfterBreak="0">
    <w:nsid w:val="5DCD4E48"/>
    <w:multiLevelType w:val="hybridMultilevel"/>
    <w:tmpl w:val="E0582614"/>
    <w:lvl w:ilvl="0" w:tplc="54801162">
      <w:start w:val="1"/>
      <w:numFmt w:val="bullet"/>
      <w:lvlText w:val=""/>
      <w:lvlJc w:val="left"/>
      <w:pPr>
        <w:tabs>
          <w:tab w:val="num" w:pos="720"/>
        </w:tabs>
        <w:ind w:left="720" w:hanging="360"/>
      </w:pPr>
      <w:rPr>
        <w:rFonts w:ascii="Wingdings" w:hAnsi="Wingdings" w:hint="default"/>
      </w:rPr>
    </w:lvl>
    <w:lvl w:ilvl="1" w:tplc="24A8CE76" w:tentative="1">
      <w:start w:val="1"/>
      <w:numFmt w:val="bullet"/>
      <w:lvlText w:val=""/>
      <w:lvlJc w:val="left"/>
      <w:pPr>
        <w:tabs>
          <w:tab w:val="num" w:pos="1440"/>
        </w:tabs>
        <w:ind w:left="1440" w:hanging="360"/>
      </w:pPr>
      <w:rPr>
        <w:rFonts w:ascii="Wingdings" w:hAnsi="Wingdings" w:hint="default"/>
      </w:rPr>
    </w:lvl>
    <w:lvl w:ilvl="2" w:tplc="0C5EF382" w:tentative="1">
      <w:start w:val="1"/>
      <w:numFmt w:val="bullet"/>
      <w:lvlText w:val=""/>
      <w:lvlJc w:val="left"/>
      <w:pPr>
        <w:tabs>
          <w:tab w:val="num" w:pos="2160"/>
        </w:tabs>
        <w:ind w:left="2160" w:hanging="360"/>
      </w:pPr>
      <w:rPr>
        <w:rFonts w:ascii="Wingdings" w:hAnsi="Wingdings" w:hint="default"/>
      </w:rPr>
    </w:lvl>
    <w:lvl w:ilvl="3" w:tplc="5A1C68EE" w:tentative="1">
      <w:start w:val="1"/>
      <w:numFmt w:val="bullet"/>
      <w:lvlText w:val=""/>
      <w:lvlJc w:val="left"/>
      <w:pPr>
        <w:tabs>
          <w:tab w:val="num" w:pos="2880"/>
        </w:tabs>
        <w:ind w:left="2880" w:hanging="360"/>
      </w:pPr>
      <w:rPr>
        <w:rFonts w:ascii="Wingdings" w:hAnsi="Wingdings" w:hint="default"/>
      </w:rPr>
    </w:lvl>
    <w:lvl w:ilvl="4" w:tplc="D1B47224" w:tentative="1">
      <w:start w:val="1"/>
      <w:numFmt w:val="bullet"/>
      <w:lvlText w:val=""/>
      <w:lvlJc w:val="left"/>
      <w:pPr>
        <w:tabs>
          <w:tab w:val="num" w:pos="3600"/>
        </w:tabs>
        <w:ind w:left="3600" w:hanging="360"/>
      </w:pPr>
      <w:rPr>
        <w:rFonts w:ascii="Wingdings" w:hAnsi="Wingdings" w:hint="default"/>
      </w:rPr>
    </w:lvl>
    <w:lvl w:ilvl="5" w:tplc="4F9431EA" w:tentative="1">
      <w:start w:val="1"/>
      <w:numFmt w:val="bullet"/>
      <w:lvlText w:val=""/>
      <w:lvlJc w:val="left"/>
      <w:pPr>
        <w:tabs>
          <w:tab w:val="num" w:pos="4320"/>
        </w:tabs>
        <w:ind w:left="4320" w:hanging="360"/>
      </w:pPr>
      <w:rPr>
        <w:rFonts w:ascii="Wingdings" w:hAnsi="Wingdings" w:hint="default"/>
      </w:rPr>
    </w:lvl>
    <w:lvl w:ilvl="6" w:tplc="38A0B9C0" w:tentative="1">
      <w:start w:val="1"/>
      <w:numFmt w:val="bullet"/>
      <w:lvlText w:val=""/>
      <w:lvlJc w:val="left"/>
      <w:pPr>
        <w:tabs>
          <w:tab w:val="num" w:pos="5040"/>
        </w:tabs>
        <w:ind w:left="5040" w:hanging="360"/>
      </w:pPr>
      <w:rPr>
        <w:rFonts w:ascii="Wingdings" w:hAnsi="Wingdings" w:hint="default"/>
      </w:rPr>
    </w:lvl>
    <w:lvl w:ilvl="7" w:tplc="83106704" w:tentative="1">
      <w:start w:val="1"/>
      <w:numFmt w:val="bullet"/>
      <w:lvlText w:val=""/>
      <w:lvlJc w:val="left"/>
      <w:pPr>
        <w:tabs>
          <w:tab w:val="num" w:pos="5760"/>
        </w:tabs>
        <w:ind w:left="5760" w:hanging="360"/>
      </w:pPr>
      <w:rPr>
        <w:rFonts w:ascii="Wingdings" w:hAnsi="Wingdings" w:hint="default"/>
      </w:rPr>
    </w:lvl>
    <w:lvl w:ilvl="8" w:tplc="5A8C2E2C"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5EFE419D"/>
    <w:multiLevelType w:val="hybridMultilevel"/>
    <w:tmpl w:val="FFFFFFFF"/>
    <w:lvl w:ilvl="0" w:tplc="F9062516">
      <w:start w:val="1"/>
      <w:numFmt w:val="bullet"/>
      <w:lvlText w:val=""/>
      <w:lvlJc w:val="left"/>
      <w:pPr>
        <w:ind w:left="720" w:hanging="360"/>
      </w:pPr>
      <w:rPr>
        <w:rFonts w:ascii="Symbol" w:hAnsi="Symbol" w:hint="default"/>
      </w:rPr>
    </w:lvl>
    <w:lvl w:ilvl="1" w:tplc="2FB21408">
      <w:start w:val="1"/>
      <w:numFmt w:val="bullet"/>
      <w:lvlText w:val="o"/>
      <w:lvlJc w:val="left"/>
      <w:pPr>
        <w:ind w:left="1440" w:hanging="360"/>
      </w:pPr>
      <w:rPr>
        <w:rFonts w:ascii="Courier New" w:hAnsi="Courier New" w:hint="default"/>
      </w:rPr>
    </w:lvl>
    <w:lvl w:ilvl="2" w:tplc="B776BF9C">
      <w:start w:val="1"/>
      <w:numFmt w:val="bullet"/>
      <w:lvlText w:val=""/>
      <w:lvlJc w:val="left"/>
      <w:pPr>
        <w:ind w:left="2160" w:hanging="360"/>
      </w:pPr>
      <w:rPr>
        <w:rFonts w:ascii="Wingdings" w:hAnsi="Wingdings" w:hint="default"/>
      </w:rPr>
    </w:lvl>
    <w:lvl w:ilvl="3" w:tplc="72F24DAC">
      <w:start w:val="1"/>
      <w:numFmt w:val="bullet"/>
      <w:lvlText w:val=""/>
      <w:lvlJc w:val="left"/>
      <w:pPr>
        <w:ind w:left="2880" w:hanging="360"/>
      </w:pPr>
      <w:rPr>
        <w:rFonts w:ascii="Symbol" w:hAnsi="Symbol" w:hint="default"/>
      </w:rPr>
    </w:lvl>
    <w:lvl w:ilvl="4" w:tplc="5936E6B0">
      <w:start w:val="1"/>
      <w:numFmt w:val="bullet"/>
      <w:lvlText w:val="o"/>
      <w:lvlJc w:val="left"/>
      <w:pPr>
        <w:ind w:left="3600" w:hanging="360"/>
      </w:pPr>
      <w:rPr>
        <w:rFonts w:ascii="Courier New" w:hAnsi="Courier New" w:hint="default"/>
      </w:rPr>
    </w:lvl>
    <w:lvl w:ilvl="5" w:tplc="7F72BCF0">
      <w:start w:val="1"/>
      <w:numFmt w:val="bullet"/>
      <w:lvlText w:val=""/>
      <w:lvlJc w:val="left"/>
      <w:pPr>
        <w:ind w:left="4320" w:hanging="360"/>
      </w:pPr>
      <w:rPr>
        <w:rFonts w:ascii="Wingdings" w:hAnsi="Wingdings" w:hint="default"/>
      </w:rPr>
    </w:lvl>
    <w:lvl w:ilvl="6" w:tplc="E8CEE808">
      <w:start w:val="1"/>
      <w:numFmt w:val="bullet"/>
      <w:lvlText w:val=""/>
      <w:lvlJc w:val="left"/>
      <w:pPr>
        <w:ind w:left="5040" w:hanging="360"/>
      </w:pPr>
      <w:rPr>
        <w:rFonts w:ascii="Symbol" w:hAnsi="Symbol" w:hint="default"/>
      </w:rPr>
    </w:lvl>
    <w:lvl w:ilvl="7" w:tplc="2436807A">
      <w:start w:val="1"/>
      <w:numFmt w:val="bullet"/>
      <w:lvlText w:val="o"/>
      <w:lvlJc w:val="left"/>
      <w:pPr>
        <w:ind w:left="5760" w:hanging="360"/>
      </w:pPr>
      <w:rPr>
        <w:rFonts w:ascii="Courier New" w:hAnsi="Courier New" w:hint="default"/>
      </w:rPr>
    </w:lvl>
    <w:lvl w:ilvl="8" w:tplc="4306B2A6">
      <w:start w:val="1"/>
      <w:numFmt w:val="bullet"/>
      <w:lvlText w:val=""/>
      <w:lvlJc w:val="left"/>
      <w:pPr>
        <w:ind w:left="6480" w:hanging="360"/>
      </w:pPr>
      <w:rPr>
        <w:rFonts w:ascii="Wingdings" w:hAnsi="Wingdings" w:hint="default"/>
      </w:rPr>
    </w:lvl>
  </w:abstractNum>
  <w:abstractNum w:abstractNumId="66" w15:restartNumberingAfterBreak="0">
    <w:nsid w:val="5FED5E85"/>
    <w:multiLevelType w:val="hybridMultilevel"/>
    <w:tmpl w:val="FFFFFFFF"/>
    <w:lvl w:ilvl="0" w:tplc="657CADAE">
      <w:start w:val="1"/>
      <w:numFmt w:val="bullet"/>
      <w:lvlText w:val=""/>
      <w:lvlJc w:val="left"/>
      <w:pPr>
        <w:ind w:left="720" w:hanging="360"/>
      </w:pPr>
      <w:rPr>
        <w:rFonts w:ascii="Symbol" w:hAnsi="Symbol" w:hint="default"/>
      </w:rPr>
    </w:lvl>
    <w:lvl w:ilvl="1" w:tplc="5D9A5D5E">
      <w:start w:val="1"/>
      <w:numFmt w:val="bullet"/>
      <w:lvlText w:val="o"/>
      <w:lvlJc w:val="left"/>
      <w:pPr>
        <w:ind w:left="1440" w:hanging="360"/>
      </w:pPr>
      <w:rPr>
        <w:rFonts w:ascii="Courier New" w:hAnsi="Courier New" w:hint="default"/>
      </w:rPr>
    </w:lvl>
    <w:lvl w:ilvl="2" w:tplc="3AA65896">
      <w:start w:val="1"/>
      <w:numFmt w:val="bullet"/>
      <w:lvlText w:val=""/>
      <w:lvlJc w:val="left"/>
      <w:pPr>
        <w:ind w:left="2160" w:hanging="360"/>
      </w:pPr>
      <w:rPr>
        <w:rFonts w:ascii="Wingdings" w:hAnsi="Wingdings" w:hint="default"/>
      </w:rPr>
    </w:lvl>
    <w:lvl w:ilvl="3" w:tplc="FA3ECA86">
      <w:start w:val="1"/>
      <w:numFmt w:val="bullet"/>
      <w:lvlText w:val=""/>
      <w:lvlJc w:val="left"/>
      <w:pPr>
        <w:ind w:left="2880" w:hanging="360"/>
      </w:pPr>
      <w:rPr>
        <w:rFonts w:ascii="Symbol" w:hAnsi="Symbol" w:hint="default"/>
      </w:rPr>
    </w:lvl>
    <w:lvl w:ilvl="4" w:tplc="060C5732">
      <w:start w:val="1"/>
      <w:numFmt w:val="bullet"/>
      <w:lvlText w:val="o"/>
      <w:lvlJc w:val="left"/>
      <w:pPr>
        <w:ind w:left="3600" w:hanging="360"/>
      </w:pPr>
      <w:rPr>
        <w:rFonts w:ascii="Courier New" w:hAnsi="Courier New" w:hint="default"/>
      </w:rPr>
    </w:lvl>
    <w:lvl w:ilvl="5" w:tplc="8A426FF0">
      <w:start w:val="1"/>
      <w:numFmt w:val="bullet"/>
      <w:lvlText w:val=""/>
      <w:lvlJc w:val="left"/>
      <w:pPr>
        <w:ind w:left="4320" w:hanging="360"/>
      </w:pPr>
      <w:rPr>
        <w:rFonts w:ascii="Wingdings" w:hAnsi="Wingdings" w:hint="default"/>
      </w:rPr>
    </w:lvl>
    <w:lvl w:ilvl="6" w:tplc="AA224B1C">
      <w:start w:val="1"/>
      <w:numFmt w:val="bullet"/>
      <w:lvlText w:val=""/>
      <w:lvlJc w:val="left"/>
      <w:pPr>
        <w:ind w:left="5040" w:hanging="360"/>
      </w:pPr>
      <w:rPr>
        <w:rFonts w:ascii="Symbol" w:hAnsi="Symbol" w:hint="default"/>
      </w:rPr>
    </w:lvl>
    <w:lvl w:ilvl="7" w:tplc="DFD6C318">
      <w:start w:val="1"/>
      <w:numFmt w:val="bullet"/>
      <w:lvlText w:val="o"/>
      <w:lvlJc w:val="left"/>
      <w:pPr>
        <w:ind w:left="5760" w:hanging="360"/>
      </w:pPr>
      <w:rPr>
        <w:rFonts w:ascii="Courier New" w:hAnsi="Courier New" w:hint="default"/>
      </w:rPr>
    </w:lvl>
    <w:lvl w:ilvl="8" w:tplc="0B9826CE">
      <w:start w:val="1"/>
      <w:numFmt w:val="bullet"/>
      <w:lvlText w:val=""/>
      <w:lvlJc w:val="left"/>
      <w:pPr>
        <w:ind w:left="6480" w:hanging="360"/>
      </w:pPr>
      <w:rPr>
        <w:rFonts w:ascii="Wingdings" w:hAnsi="Wingdings" w:hint="default"/>
      </w:rPr>
    </w:lvl>
  </w:abstractNum>
  <w:abstractNum w:abstractNumId="67" w15:restartNumberingAfterBreak="0">
    <w:nsid w:val="622C7693"/>
    <w:multiLevelType w:val="hybridMultilevel"/>
    <w:tmpl w:val="6BB8D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8" w15:restartNumberingAfterBreak="0">
    <w:nsid w:val="65A37A3F"/>
    <w:multiLevelType w:val="multilevel"/>
    <w:tmpl w:val="2C3EA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660936E0"/>
    <w:multiLevelType w:val="hybridMultilevel"/>
    <w:tmpl w:val="AD08AE7C"/>
    <w:lvl w:ilvl="0" w:tplc="0C090001">
      <w:start w:val="1"/>
      <w:numFmt w:val="bullet"/>
      <w:lvlText w:val=""/>
      <w:lvlJc w:val="left"/>
      <w:pPr>
        <w:ind w:left="772" w:hanging="360"/>
      </w:pPr>
      <w:rPr>
        <w:rFonts w:ascii="Symbol" w:hAnsi="Symbol" w:hint="default"/>
      </w:rPr>
    </w:lvl>
    <w:lvl w:ilvl="1" w:tplc="0C090003" w:tentative="1">
      <w:start w:val="1"/>
      <w:numFmt w:val="bullet"/>
      <w:lvlText w:val="o"/>
      <w:lvlJc w:val="left"/>
      <w:pPr>
        <w:ind w:left="1492" w:hanging="360"/>
      </w:pPr>
      <w:rPr>
        <w:rFonts w:ascii="Courier New" w:hAnsi="Courier New" w:cs="Courier New" w:hint="default"/>
      </w:rPr>
    </w:lvl>
    <w:lvl w:ilvl="2" w:tplc="0C090005" w:tentative="1">
      <w:start w:val="1"/>
      <w:numFmt w:val="bullet"/>
      <w:lvlText w:val=""/>
      <w:lvlJc w:val="left"/>
      <w:pPr>
        <w:ind w:left="2212" w:hanging="360"/>
      </w:pPr>
      <w:rPr>
        <w:rFonts w:ascii="Wingdings" w:hAnsi="Wingdings" w:hint="default"/>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70" w15:restartNumberingAfterBreak="0">
    <w:nsid w:val="68F53C1C"/>
    <w:multiLevelType w:val="hybridMultilevel"/>
    <w:tmpl w:val="9836BD0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1" w15:restartNumberingAfterBreak="0">
    <w:nsid w:val="68F84C9A"/>
    <w:multiLevelType w:val="hybridMultilevel"/>
    <w:tmpl w:val="B9187268"/>
    <w:styleLink w:val="CurrentList1"/>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2" w15:restartNumberingAfterBreak="0">
    <w:nsid w:val="6B07310D"/>
    <w:multiLevelType w:val="hybridMultilevel"/>
    <w:tmpl w:val="1818B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3" w15:restartNumberingAfterBreak="0">
    <w:nsid w:val="6B6D0712"/>
    <w:multiLevelType w:val="hybridMultilevel"/>
    <w:tmpl w:val="EBC8ED7E"/>
    <w:lvl w:ilvl="0" w:tplc="FFFFFFFF">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6CB941E2"/>
    <w:multiLevelType w:val="hybridMultilevel"/>
    <w:tmpl w:val="61CAE7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5" w15:restartNumberingAfterBreak="0">
    <w:nsid w:val="6CBF34A0"/>
    <w:multiLevelType w:val="multilevel"/>
    <w:tmpl w:val="27A43D58"/>
    <w:styleLink w:val="CurrentList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6D25720A"/>
    <w:multiLevelType w:val="hybridMultilevel"/>
    <w:tmpl w:val="571C4E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15:restartNumberingAfterBreak="0">
    <w:nsid w:val="6FC0710B"/>
    <w:multiLevelType w:val="hybridMultilevel"/>
    <w:tmpl w:val="FA728D22"/>
    <w:lvl w:ilvl="0" w:tplc="FFFFFFFF">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8" w15:restartNumberingAfterBreak="0">
    <w:nsid w:val="70C3490D"/>
    <w:multiLevelType w:val="hybridMultilevel"/>
    <w:tmpl w:val="808CF9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15:restartNumberingAfterBreak="0">
    <w:nsid w:val="7102206A"/>
    <w:multiLevelType w:val="hybridMultilevel"/>
    <w:tmpl w:val="090EA45A"/>
    <w:lvl w:ilvl="0" w:tplc="0C090001">
      <w:start w:val="1"/>
      <w:numFmt w:val="bullet"/>
      <w:lvlText w:val=""/>
      <w:lvlJc w:val="left"/>
      <w:pPr>
        <w:ind w:left="720" w:hanging="360"/>
      </w:pPr>
      <w:rPr>
        <w:rFonts w:ascii="Symbol" w:hAnsi="Symbol" w:hint="default"/>
      </w:rPr>
    </w:lvl>
    <w:lvl w:ilvl="1" w:tplc="8774FF38">
      <w:start w:val="2"/>
      <w:numFmt w:val="bullet"/>
      <w:lvlText w:val="•"/>
      <w:lvlJc w:val="left"/>
      <w:pPr>
        <w:ind w:left="1440" w:hanging="360"/>
      </w:pPr>
      <w:rPr>
        <w:rFonts w:ascii="Calibri" w:eastAsiaTheme="minorHAnsi" w:hAnsi="Calibri" w:cs="Calibr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15:restartNumberingAfterBreak="0">
    <w:nsid w:val="72991D74"/>
    <w:multiLevelType w:val="hybridMultilevel"/>
    <w:tmpl w:val="11F401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1" w15:restartNumberingAfterBreak="0">
    <w:nsid w:val="739E503E"/>
    <w:multiLevelType w:val="multilevel"/>
    <w:tmpl w:val="9222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73D74778"/>
    <w:multiLevelType w:val="hybridMultilevel"/>
    <w:tmpl w:val="FCB69A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15:restartNumberingAfterBreak="0">
    <w:nsid w:val="7654367B"/>
    <w:multiLevelType w:val="hybridMultilevel"/>
    <w:tmpl w:val="94841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4" w15:restartNumberingAfterBreak="0">
    <w:nsid w:val="768FFA51"/>
    <w:multiLevelType w:val="hybridMultilevel"/>
    <w:tmpl w:val="FFFFFFFF"/>
    <w:lvl w:ilvl="0" w:tplc="45EAB8D4">
      <w:start w:val="1"/>
      <w:numFmt w:val="bullet"/>
      <w:lvlText w:val=""/>
      <w:lvlJc w:val="left"/>
      <w:pPr>
        <w:ind w:left="720" w:hanging="360"/>
      </w:pPr>
      <w:rPr>
        <w:rFonts w:ascii="Symbol" w:hAnsi="Symbol" w:hint="default"/>
      </w:rPr>
    </w:lvl>
    <w:lvl w:ilvl="1" w:tplc="2076C268">
      <w:start w:val="1"/>
      <w:numFmt w:val="bullet"/>
      <w:lvlText w:val="o"/>
      <w:lvlJc w:val="left"/>
      <w:pPr>
        <w:ind w:left="1440" w:hanging="360"/>
      </w:pPr>
      <w:rPr>
        <w:rFonts w:ascii="Courier New" w:hAnsi="Courier New" w:hint="default"/>
      </w:rPr>
    </w:lvl>
    <w:lvl w:ilvl="2" w:tplc="A5F055E6">
      <w:start w:val="1"/>
      <w:numFmt w:val="bullet"/>
      <w:lvlText w:val=""/>
      <w:lvlJc w:val="left"/>
      <w:pPr>
        <w:ind w:left="2160" w:hanging="360"/>
      </w:pPr>
      <w:rPr>
        <w:rFonts w:ascii="Wingdings" w:hAnsi="Wingdings" w:hint="default"/>
      </w:rPr>
    </w:lvl>
    <w:lvl w:ilvl="3" w:tplc="AB603158">
      <w:start w:val="1"/>
      <w:numFmt w:val="bullet"/>
      <w:lvlText w:val=""/>
      <w:lvlJc w:val="left"/>
      <w:pPr>
        <w:ind w:left="2880" w:hanging="360"/>
      </w:pPr>
      <w:rPr>
        <w:rFonts w:ascii="Symbol" w:hAnsi="Symbol" w:hint="default"/>
      </w:rPr>
    </w:lvl>
    <w:lvl w:ilvl="4" w:tplc="7FB2301A">
      <w:start w:val="1"/>
      <w:numFmt w:val="bullet"/>
      <w:lvlText w:val="o"/>
      <w:lvlJc w:val="left"/>
      <w:pPr>
        <w:ind w:left="3600" w:hanging="360"/>
      </w:pPr>
      <w:rPr>
        <w:rFonts w:ascii="Courier New" w:hAnsi="Courier New" w:hint="default"/>
      </w:rPr>
    </w:lvl>
    <w:lvl w:ilvl="5" w:tplc="C30AD54A">
      <w:start w:val="1"/>
      <w:numFmt w:val="bullet"/>
      <w:lvlText w:val=""/>
      <w:lvlJc w:val="left"/>
      <w:pPr>
        <w:ind w:left="4320" w:hanging="360"/>
      </w:pPr>
      <w:rPr>
        <w:rFonts w:ascii="Wingdings" w:hAnsi="Wingdings" w:hint="default"/>
      </w:rPr>
    </w:lvl>
    <w:lvl w:ilvl="6" w:tplc="2990FD3A">
      <w:start w:val="1"/>
      <w:numFmt w:val="bullet"/>
      <w:lvlText w:val=""/>
      <w:lvlJc w:val="left"/>
      <w:pPr>
        <w:ind w:left="5040" w:hanging="360"/>
      </w:pPr>
      <w:rPr>
        <w:rFonts w:ascii="Symbol" w:hAnsi="Symbol" w:hint="default"/>
      </w:rPr>
    </w:lvl>
    <w:lvl w:ilvl="7" w:tplc="2BBAF8F0">
      <w:start w:val="1"/>
      <w:numFmt w:val="bullet"/>
      <w:lvlText w:val="o"/>
      <w:lvlJc w:val="left"/>
      <w:pPr>
        <w:ind w:left="5760" w:hanging="360"/>
      </w:pPr>
      <w:rPr>
        <w:rFonts w:ascii="Courier New" w:hAnsi="Courier New" w:hint="default"/>
      </w:rPr>
    </w:lvl>
    <w:lvl w:ilvl="8" w:tplc="9300F2D4">
      <w:start w:val="1"/>
      <w:numFmt w:val="bullet"/>
      <w:lvlText w:val=""/>
      <w:lvlJc w:val="left"/>
      <w:pPr>
        <w:ind w:left="6480" w:hanging="360"/>
      </w:pPr>
      <w:rPr>
        <w:rFonts w:ascii="Wingdings" w:hAnsi="Wingdings" w:hint="default"/>
      </w:rPr>
    </w:lvl>
  </w:abstractNum>
  <w:abstractNum w:abstractNumId="85" w15:restartNumberingAfterBreak="0">
    <w:nsid w:val="79806923"/>
    <w:multiLevelType w:val="hybridMultilevel"/>
    <w:tmpl w:val="4D8EB124"/>
    <w:lvl w:ilvl="0" w:tplc="428A090E">
      <w:start w:val="1"/>
      <w:numFmt w:val="bullet"/>
      <w:lvlText w:val=""/>
      <w:lvlJc w:val="left"/>
      <w:pPr>
        <w:tabs>
          <w:tab w:val="num" w:pos="720"/>
        </w:tabs>
        <w:ind w:left="720" w:hanging="360"/>
      </w:pPr>
      <w:rPr>
        <w:rFonts w:ascii="Wingdings" w:hAnsi="Wingdings" w:hint="default"/>
      </w:rPr>
    </w:lvl>
    <w:lvl w:ilvl="1" w:tplc="D09CA90C" w:tentative="1">
      <w:start w:val="1"/>
      <w:numFmt w:val="bullet"/>
      <w:lvlText w:val=""/>
      <w:lvlJc w:val="left"/>
      <w:pPr>
        <w:tabs>
          <w:tab w:val="num" w:pos="1440"/>
        </w:tabs>
        <w:ind w:left="1440" w:hanging="360"/>
      </w:pPr>
      <w:rPr>
        <w:rFonts w:ascii="Wingdings" w:hAnsi="Wingdings" w:hint="default"/>
      </w:rPr>
    </w:lvl>
    <w:lvl w:ilvl="2" w:tplc="E102A226" w:tentative="1">
      <w:start w:val="1"/>
      <w:numFmt w:val="bullet"/>
      <w:lvlText w:val=""/>
      <w:lvlJc w:val="left"/>
      <w:pPr>
        <w:tabs>
          <w:tab w:val="num" w:pos="2160"/>
        </w:tabs>
        <w:ind w:left="2160" w:hanging="360"/>
      </w:pPr>
      <w:rPr>
        <w:rFonts w:ascii="Wingdings" w:hAnsi="Wingdings" w:hint="default"/>
      </w:rPr>
    </w:lvl>
    <w:lvl w:ilvl="3" w:tplc="0456BAD4" w:tentative="1">
      <w:start w:val="1"/>
      <w:numFmt w:val="bullet"/>
      <w:lvlText w:val=""/>
      <w:lvlJc w:val="left"/>
      <w:pPr>
        <w:tabs>
          <w:tab w:val="num" w:pos="2880"/>
        </w:tabs>
        <w:ind w:left="2880" w:hanging="360"/>
      </w:pPr>
      <w:rPr>
        <w:rFonts w:ascii="Wingdings" w:hAnsi="Wingdings" w:hint="default"/>
      </w:rPr>
    </w:lvl>
    <w:lvl w:ilvl="4" w:tplc="FC76BCCA" w:tentative="1">
      <w:start w:val="1"/>
      <w:numFmt w:val="bullet"/>
      <w:lvlText w:val=""/>
      <w:lvlJc w:val="left"/>
      <w:pPr>
        <w:tabs>
          <w:tab w:val="num" w:pos="3600"/>
        </w:tabs>
        <w:ind w:left="3600" w:hanging="360"/>
      </w:pPr>
      <w:rPr>
        <w:rFonts w:ascii="Wingdings" w:hAnsi="Wingdings" w:hint="default"/>
      </w:rPr>
    </w:lvl>
    <w:lvl w:ilvl="5" w:tplc="099AA938" w:tentative="1">
      <w:start w:val="1"/>
      <w:numFmt w:val="bullet"/>
      <w:lvlText w:val=""/>
      <w:lvlJc w:val="left"/>
      <w:pPr>
        <w:tabs>
          <w:tab w:val="num" w:pos="4320"/>
        </w:tabs>
        <w:ind w:left="4320" w:hanging="360"/>
      </w:pPr>
      <w:rPr>
        <w:rFonts w:ascii="Wingdings" w:hAnsi="Wingdings" w:hint="default"/>
      </w:rPr>
    </w:lvl>
    <w:lvl w:ilvl="6" w:tplc="6CD0F932" w:tentative="1">
      <w:start w:val="1"/>
      <w:numFmt w:val="bullet"/>
      <w:lvlText w:val=""/>
      <w:lvlJc w:val="left"/>
      <w:pPr>
        <w:tabs>
          <w:tab w:val="num" w:pos="5040"/>
        </w:tabs>
        <w:ind w:left="5040" w:hanging="360"/>
      </w:pPr>
      <w:rPr>
        <w:rFonts w:ascii="Wingdings" w:hAnsi="Wingdings" w:hint="default"/>
      </w:rPr>
    </w:lvl>
    <w:lvl w:ilvl="7" w:tplc="A3A69818" w:tentative="1">
      <w:start w:val="1"/>
      <w:numFmt w:val="bullet"/>
      <w:lvlText w:val=""/>
      <w:lvlJc w:val="left"/>
      <w:pPr>
        <w:tabs>
          <w:tab w:val="num" w:pos="5760"/>
        </w:tabs>
        <w:ind w:left="5760" w:hanging="360"/>
      </w:pPr>
      <w:rPr>
        <w:rFonts w:ascii="Wingdings" w:hAnsi="Wingdings" w:hint="default"/>
      </w:rPr>
    </w:lvl>
    <w:lvl w:ilvl="8" w:tplc="6422C8B0"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B60D9D"/>
    <w:multiLevelType w:val="hybridMultilevel"/>
    <w:tmpl w:val="C08C76F0"/>
    <w:lvl w:ilvl="0" w:tplc="FFFFFFFF">
      <w:start w:val="1"/>
      <w:numFmt w:val="bullet"/>
      <w:lvlText w:val=""/>
      <w:lvlJc w:val="left"/>
      <w:pPr>
        <w:ind w:left="720" w:hanging="360"/>
      </w:pPr>
      <w:rPr>
        <w:rFonts w:ascii="Symbol" w:hAnsi="Symbol" w:hint="default"/>
      </w:rPr>
    </w:lvl>
    <w:lvl w:ilvl="1" w:tplc="6F6C1980">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15:restartNumberingAfterBreak="0">
    <w:nsid w:val="79F87AEC"/>
    <w:multiLevelType w:val="hybridMultilevel"/>
    <w:tmpl w:val="27E023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15:restartNumberingAfterBreak="0">
    <w:nsid w:val="7F00906F"/>
    <w:multiLevelType w:val="hybridMultilevel"/>
    <w:tmpl w:val="FFFFFFFF"/>
    <w:lvl w:ilvl="0" w:tplc="E48C7534">
      <w:start w:val="1"/>
      <w:numFmt w:val="bullet"/>
      <w:lvlText w:val=""/>
      <w:lvlJc w:val="left"/>
      <w:pPr>
        <w:ind w:left="720" w:hanging="360"/>
      </w:pPr>
      <w:rPr>
        <w:rFonts w:ascii="Symbol" w:hAnsi="Symbol" w:hint="default"/>
      </w:rPr>
    </w:lvl>
    <w:lvl w:ilvl="1" w:tplc="E5020164">
      <w:start w:val="1"/>
      <w:numFmt w:val="bullet"/>
      <w:lvlText w:val="o"/>
      <w:lvlJc w:val="left"/>
      <w:pPr>
        <w:ind w:left="1440" w:hanging="360"/>
      </w:pPr>
      <w:rPr>
        <w:rFonts w:ascii="Courier New" w:hAnsi="Courier New" w:hint="default"/>
      </w:rPr>
    </w:lvl>
    <w:lvl w:ilvl="2" w:tplc="975C1DEC">
      <w:start w:val="1"/>
      <w:numFmt w:val="bullet"/>
      <w:lvlText w:val=""/>
      <w:lvlJc w:val="left"/>
      <w:pPr>
        <w:ind w:left="2160" w:hanging="360"/>
      </w:pPr>
      <w:rPr>
        <w:rFonts w:ascii="Wingdings" w:hAnsi="Wingdings" w:hint="default"/>
      </w:rPr>
    </w:lvl>
    <w:lvl w:ilvl="3" w:tplc="2D0EE230">
      <w:start w:val="1"/>
      <w:numFmt w:val="bullet"/>
      <w:lvlText w:val=""/>
      <w:lvlJc w:val="left"/>
      <w:pPr>
        <w:ind w:left="2880" w:hanging="360"/>
      </w:pPr>
      <w:rPr>
        <w:rFonts w:ascii="Symbol" w:hAnsi="Symbol" w:hint="default"/>
      </w:rPr>
    </w:lvl>
    <w:lvl w:ilvl="4" w:tplc="0914A29C">
      <w:start w:val="1"/>
      <w:numFmt w:val="bullet"/>
      <w:lvlText w:val="o"/>
      <w:lvlJc w:val="left"/>
      <w:pPr>
        <w:ind w:left="3600" w:hanging="360"/>
      </w:pPr>
      <w:rPr>
        <w:rFonts w:ascii="Courier New" w:hAnsi="Courier New" w:hint="default"/>
      </w:rPr>
    </w:lvl>
    <w:lvl w:ilvl="5" w:tplc="AD5C3098">
      <w:start w:val="1"/>
      <w:numFmt w:val="bullet"/>
      <w:lvlText w:val=""/>
      <w:lvlJc w:val="left"/>
      <w:pPr>
        <w:ind w:left="4320" w:hanging="360"/>
      </w:pPr>
      <w:rPr>
        <w:rFonts w:ascii="Wingdings" w:hAnsi="Wingdings" w:hint="default"/>
      </w:rPr>
    </w:lvl>
    <w:lvl w:ilvl="6" w:tplc="A02C66CE">
      <w:start w:val="1"/>
      <w:numFmt w:val="bullet"/>
      <w:lvlText w:val=""/>
      <w:lvlJc w:val="left"/>
      <w:pPr>
        <w:ind w:left="5040" w:hanging="360"/>
      </w:pPr>
      <w:rPr>
        <w:rFonts w:ascii="Symbol" w:hAnsi="Symbol" w:hint="default"/>
      </w:rPr>
    </w:lvl>
    <w:lvl w:ilvl="7" w:tplc="8442752C">
      <w:start w:val="1"/>
      <w:numFmt w:val="bullet"/>
      <w:lvlText w:val="o"/>
      <w:lvlJc w:val="left"/>
      <w:pPr>
        <w:ind w:left="5760" w:hanging="360"/>
      </w:pPr>
      <w:rPr>
        <w:rFonts w:ascii="Courier New" w:hAnsi="Courier New" w:hint="default"/>
      </w:rPr>
    </w:lvl>
    <w:lvl w:ilvl="8" w:tplc="AAC25C62">
      <w:start w:val="1"/>
      <w:numFmt w:val="bullet"/>
      <w:lvlText w:val=""/>
      <w:lvlJc w:val="left"/>
      <w:pPr>
        <w:ind w:left="6480" w:hanging="360"/>
      </w:pPr>
      <w:rPr>
        <w:rFonts w:ascii="Wingdings" w:hAnsi="Wingdings" w:hint="default"/>
      </w:rPr>
    </w:lvl>
  </w:abstractNum>
  <w:abstractNum w:abstractNumId="89" w15:restartNumberingAfterBreak="0">
    <w:nsid w:val="7F6467A4"/>
    <w:multiLevelType w:val="multilevel"/>
    <w:tmpl w:val="9222A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53639477">
    <w:abstractNumId w:val="28"/>
  </w:num>
  <w:num w:numId="2" w16cid:durableId="132066177">
    <w:abstractNumId w:val="19"/>
  </w:num>
  <w:num w:numId="3" w16cid:durableId="931930889">
    <w:abstractNumId w:val="52"/>
  </w:num>
  <w:num w:numId="4" w16cid:durableId="1292058598">
    <w:abstractNumId w:val="51"/>
  </w:num>
  <w:num w:numId="5" w16cid:durableId="1167482117">
    <w:abstractNumId w:val="45"/>
  </w:num>
  <w:num w:numId="6" w16cid:durableId="324751023">
    <w:abstractNumId w:val="29"/>
  </w:num>
  <w:num w:numId="7" w16cid:durableId="1911891254">
    <w:abstractNumId w:val="2"/>
  </w:num>
  <w:num w:numId="8" w16cid:durableId="2089114949">
    <w:abstractNumId w:val="71"/>
  </w:num>
  <w:num w:numId="9" w16cid:durableId="1227062214">
    <w:abstractNumId w:val="75"/>
  </w:num>
  <w:num w:numId="10" w16cid:durableId="1982615007">
    <w:abstractNumId w:val="54"/>
  </w:num>
  <w:num w:numId="11" w16cid:durableId="278416664">
    <w:abstractNumId w:val="30"/>
  </w:num>
  <w:num w:numId="12" w16cid:durableId="1955669810">
    <w:abstractNumId w:val="79"/>
  </w:num>
  <w:num w:numId="13" w16cid:durableId="210190192">
    <w:abstractNumId w:val="68"/>
  </w:num>
  <w:num w:numId="14" w16cid:durableId="1112823445">
    <w:abstractNumId w:val="7"/>
  </w:num>
  <w:num w:numId="15" w16cid:durableId="1611862008">
    <w:abstractNumId w:val="89"/>
  </w:num>
  <w:num w:numId="16" w16cid:durableId="1329751806">
    <w:abstractNumId w:val="37"/>
  </w:num>
  <w:num w:numId="17" w16cid:durableId="1827865176">
    <w:abstractNumId w:val="31"/>
  </w:num>
  <w:num w:numId="18" w16cid:durableId="1325087780">
    <w:abstractNumId w:val="81"/>
  </w:num>
  <w:num w:numId="19" w16cid:durableId="1344088395">
    <w:abstractNumId w:val="86"/>
  </w:num>
  <w:num w:numId="20" w16cid:durableId="297341886">
    <w:abstractNumId w:val="59"/>
  </w:num>
  <w:num w:numId="21" w16cid:durableId="936063129">
    <w:abstractNumId w:val="3"/>
  </w:num>
  <w:num w:numId="22" w16cid:durableId="2106879160">
    <w:abstractNumId w:val="8"/>
  </w:num>
  <w:num w:numId="23" w16cid:durableId="2018578852">
    <w:abstractNumId w:val="0"/>
  </w:num>
  <w:num w:numId="24" w16cid:durableId="1546336899">
    <w:abstractNumId w:val="67"/>
  </w:num>
  <w:num w:numId="25" w16cid:durableId="217783213">
    <w:abstractNumId w:val="78"/>
  </w:num>
  <w:num w:numId="26" w16cid:durableId="645009520">
    <w:abstractNumId w:val="63"/>
  </w:num>
  <w:num w:numId="27" w16cid:durableId="1061295616">
    <w:abstractNumId w:val="26"/>
  </w:num>
  <w:num w:numId="28" w16cid:durableId="870847012">
    <w:abstractNumId w:val="40"/>
  </w:num>
  <w:num w:numId="29" w16cid:durableId="373972016">
    <w:abstractNumId w:val="69"/>
  </w:num>
  <w:num w:numId="30" w16cid:durableId="1488669090">
    <w:abstractNumId w:val="87"/>
  </w:num>
  <w:num w:numId="31" w16cid:durableId="640424723">
    <w:abstractNumId w:val="62"/>
  </w:num>
  <w:num w:numId="32" w16cid:durableId="1532956136">
    <w:abstractNumId w:val="9"/>
  </w:num>
  <w:num w:numId="33" w16cid:durableId="994645739">
    <w:abstractNumId w:val="58"/>
  </w:num>
  <w:num w:numId="34" w16cid:durableId="1937401149">
    <w:abstractNumId w:val="18"/>
  </w:num>
  <w:num w:numId="35" w16cid:durableId="391469172">
    <w:abstractNumId w:val="22"/>
  </w:num>
  <w:num w:numId="36" w16cid:durableId="394088697">
    <w:abstractNumId w:val="25"/>
  </w:num>
  <w:num w:numId="37" w16cid:durableId="1058670120">
    <w:abstractNumId w:val="53"/>
  </w:num>
  <w:num w:numId="38" w16cid:durableId="2142530934">
    <w:abstractNumId w:val="4"/>
  </w:num>
  <w:num w:numId="39" w16cid:durableId="143209017">
    <w:abstractNumId w:val="77"/>
  </w:num>
  <w:num w:numId="40" w16cid:durableId="1639870539">
    <w:abstractNumId w:val="34"/>
  </w:num>
  <w:num w:numId="41" w16cid:durableId="767192198">
    <w:abstractNumId w:val="13"/>
  </w:num>
  <w:num w:numId="42" w16cid:durableId="1202670900">
    <w:abstractNumId w:val="46"/>
  </w:num>
  <w:num w:numId="43" w16cid:durableId="293994917">
    <w:abstractNumId w:val="85"/>
  </w:num>
  <w:num w:numId="44" w16cid:durableId="1645894152">
    <w:abstractNumId w:val="64"/>
  </w:num>
  <w:num w:numId="45" w16cid:durableId="687801985">
    <w:abstractNumId w:val="36"/>
  </w:num>
  <w:num w:numId="46" w16cid:durableId="272372209">
    <w:abstractNumId w:val="83"/>
  </w:num>
  <w:num w:numId="47" w16cid:durableId="454754707">
    <w:abstractNumId w:val="6"/>
  </w:num>
  <w:num w:numId="48" w16cid:durableId="906497522">
    <w:abstractNumId w:val="24"/>
  </w:num>
  <w:num w:numId="49" w16cid:durableId="383408650">
    <w:abstractNumId w:val="70"/>
  </w:num>
  <w:num w:numId="50" w16cid:durableId="1131634667">
    <w:abstractNumId w:val="82"/>
  </w:num>
  <w:num w:numId="51" w16cid:durableId="948662467">
    <w:abstractNumId w:val="41"/>
  </w:num>
  <w:num w:numId="52" w16cid:durableId="1719696228">
    <w:abstractNumId w:val="80"/>
  </w:num>
  <w:num w:numId="53" w16cid:durableId="1478763452">
    <w:abstractNumId w:val="12"/>
  </w:num>
  <w:num w:numId="54" w16cid:durableId="1244490708">
    <w:abstractNumId w:val="74"/>
  </w:num>
  <w:num w:numId="55" w16cid:durableId="811293304">
    <w:abstractNumId w:val="76"/>
  </w:num>
  <w:num w:numId="56" w16cid:durableId="1770587498">
    <w:abstractNumId w:val="73"/>
  </w:num>
  <w:num w:numId="57" w16cid:durableId="2122918700">
    <w:abstractNumId w:val="72"/>
  </w:num>
  <w:num w:numId="58" w16cid:durableId="129400673">
    <w:abstractNumId w:val="39"/>
  </w:num>
  <w:num w:numId="59" w16cid:durableId="1944258937">
    <w:abstractNumId w:val="11"/>
  </w:num>
  <w:num w:numId="60" w16cid:durableId="1367751836">
    <w:abstractNumId w:val="88"/>
  </w:num>
  <w:num w:numId="61" w16cid:durableId="1449660229">
    <w:abstractNumId w:val="16"/>
  </w:num>
  <w:num w:numId="62" w16cid:durableId="103159439">
    <w:abstractNumId w:val="27"/>
  </w:num>
  <w:num w:numId="63" w16cid:durableId="249504545">
    <w:abstractNumId w:val="55"/>
  </w:num>
  <w:num w:numId="64" w16cid:durableId="109593707">
    <w:abstractNumId w:val="1"/>
  </w:num>
  <w:num w:numId="65" w16cid:durableId="1359165115">
    <w:abstractNumId w:val="61"/>
  </w:num>
  <w:num w:numId="66" w16cid:durableId="702943967">
    <w:abstractNumId w:val="49"/>
  </w:num>
  <w:num w:numId="67" w16cid:durableId="434712988">
    <w:abstractNumId w:val="42"/>
  </w:num>
  <w:num w:numId="68" w16cid:durableId="1347709264">
    <w:abstractNumId w:val="43"/>
  </w:num>
  <w:num w:numId="69" w16cid:durableId="460657964">
    <w:abstractNumId w:val="20"/>
  </w:num>
  <w:num w:numId="70" w16cid:durableId="581718444">
    <w:abstractNumId w:val="65"/>
  </w:num>
  <w:num w:numId="71" w16cid:durableId="377514833">
    <w:abstractNumId w:val="50"/>
  </w:num>
  <w:num w:numId="72" w16cid:durableId="1536654506">
    <w:abstractNumId w:val="17"/>
  </w:num>
  <w:num w:numId="73" w16cid:durableId="1600136488">
    <w:abstractNumId w:val="15"/>
  </w:num>
  <w:num w:numId="74" w16cid:durableId="510024786">
    <w:abstractNumId w:val="23"/>
  </w:num>
  <w:num w:numId="75" w16cid:durableId="229656942">
    <w:abstractNumId w:val="21"/>
  </w:num>
  <w:num w:numId="76" w16cid:durableId="145585191">
    <w:abstractNumId w:val="48"/>
  </w:num>
  <w:num w:numId="77" w16cid:durableId="1287662493">
    <w:abstractNumId w:val="84"/>
  </w:num>
  <w:num w:numId="78" w16cid:durableId="31081059">
    <w:abstractNumId w:val="60"/>
  </w:num>
  <w:num w:numId="79" w16cid:durableId="110438642">
    <w:abstractNumId w:val="44"/>
  </w:num>
  <w:num w:numId="80" w16cid:durableId="364673295">
    <w:abstractNumId w:val="47"/>
  </w:num>
  <w:num w:numId="81" w16cid:durableId="2067142115">
    <w:abstractNumId w:val="38"/>
  </w:num>
  <w:num w:numId="82" w16cid:durableId="1225792573">
    <w:abstractNumId w:val="32"/>
  </w:num>
  <w:num w:numId="83" w16cid:durableId="199779258">
    <w:abstractNumId w:val="66"/>
  </w:num>
  <w:num w:numId="84" w16cid:durableId="1882401559">
    <w:abstractNumId w:val="56"/>
  </w:num>
  <w:num w:numId="85" w16cid:durableId="1491099923">
    <w:abstractNumId w:val="57"/>
  </w:num>
  <w:num w:numId="86" w16cid:durableId="1946964580">
    <w:abstractNumId w:val="35"/>
  </w:num>
  <w:num w:numId="87" w16cid:durableId="1294604886">
    <w:abstractNumId w:val="14"/>
  </w:num>
  <w:num w:numId="88" w16cid:durableId="1121266811">
    <w:abstractNumId w:val="10"/>
  </w:num>
  <w:num w:numId="89" w16cid:durableId="1701276655">
    <w:abstractNumId w:val="33"/>
  </w:num>
  <w:num w:numId="90" w16cid:durableId="170416354">
    <w:abstractNumId w:val="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5FF"/>
    <w:rsid w:val="00001203"/>
    <w:rsid w:val="00001A27"/>
    <w:rsid w:val="000022C4"/>
    <w:rsid w:val="00002326"/>
    <w:rsid w:val="00002738"/>
    <w:rsid w:val="00002A97"/>
    <w:rsid w:val="00002D8D"/>
    <w:rsid w:val="00002E93"/>
    <w:rsid w:val="00002EAA"/>
    <w:rsid w:val="000035A8"/>
    <w:rsid w:val="00003AA5"/>
    <w:rsid w:val="00003E44"/>
    <w:rsid w:val="0000440C"/>
    <w:rsid w:val="0000473B"/>
    <w:rsid w:val="000051A0"/>
    <w:rsid w:val="0000555B"/>
    <w:rsid w:val="00005600"/>
    <w:rsid w:val="000059AF"/>
    <w:rsid w:val="00005F19"/>
    <w:rsid w:val="00006374"/>
    <w:rsid w:val="000066CC"/>
    <w:rsid w:val="00006B95"/>
    <w:rsid w:val="00006D7D"/>
    <w:rsid w:val="00007191"/>
    <w:rsid w:val="0000753D"/>
    <w:rsid w:val="0000782B"/>
    <w:rsid w:val="00007974"/>
    <w:rsid w:val="00007DAF"/>
    <w:rsid w:val="000101D1"/>
    <w:rsid w:val="00010400"/>
    <w:rsid w:val="00010B08"/>
    <w:rsid w:val="00010CBB"/>
    <w:rsid w:val="000111CD"/>
    <w:rsid w:val="00013398"/>
    <w:rsid w:val="00014254"/>
    <w:rsid w:val="0001429A"/>
    <w:rsid w:val="00014668"/>
    <w:rsid w:val="00014834"/>
    <w:rsid w:val="0001525F"/>
    <w:rsid w:val="000155B2"/>
    <w:rsid w:val="00015AAE"/>
    <w:rsid w:val="00016744"/>
    <w:rsid w:val="0001712E"/>
    <w:rsid w:val="00017306"/>
    <w:rsid w:val="0001738D"/>
    <w:rsid w:val="00017572"/>
    <w:rsid w:val="000177CB"/>
    <w:rsid w:val="00017C23"/>
    <w:rsid w:val="00017E80"/>
    <w:rsid w:val="00020307"/>
    <w:rsid w:val="00020512"/>
    <w:rsid w:val="00021220"/>
    <w:rsid w:val="000215D3"/>
    <w:rsid w:val="0002176A"/>
    <w:rsid w:val="0002189E"/>
    <w:rsid w:val="00021D8B"/>
    <w:rsid w:val="00021FDE"/>
    <w:rsid w:val="000221B6"/>
    <w:rsid w:val="000229B9"/>
    <w:rsid w:val="00022FBD"/>
    <w:rsid w:val="00023B5D"/>
    <w:rsid w:val="00023CA0"/>
    <w:rsid w:val="000240FC"/>
    <w:rsid w:val="0002420B"/>
    <w:rsid w:val="00024592"/>
    <w:rsid w:val="00024817"/>
    <w:rsid w:val="0002544C"/>
    <w:rsid w:val="0002555A"/>
    <w:rsid w:val="000255BD"/>
    <w:rsid w:val="00025BB7"/>
    <w:rsid w:val="00026310"/>
    <w:rsid w:val="0002679B"/>
    <w:rsid w:val="00026D3B"/>
    <w:rsid w:val="00027109"/>
    <w:rsid w:val="000271FF"/>
    <w:rsid w:val="00027301"/>
    <w:rsid w:val="00027671"/>
    <w:rsid w:val="000278D2"/>
    <w:rsid w:val="00027986"/>
    <w:rsid w:val="00027A23"/>
    <w:rsid w:val="00027A99"/>
    <w:rsid w:val="0003082F"/>
    <w:rsid w:val="000313B5"/>
    <w:rsid w:val="000313E8"/>
    <w:rsid w:val="00032042"/>
    <w:rsid w:val="00032FE4"/>
    <w:rsid w:val="000336E9"/>
    <w:rsid w:val="000342AC"/>
    <w:rsid w:val="000344AE"/>
    <w:rsid w:val="0003486B"/>
    <w:rsid w:val="00034CFA"/>
    <w:rsid w:val="00035942"/>
    <w:rsid w:val="000369B0"/>
    <w:rsid w:val="00036DBC"/>
    <w:rsid w:val="0003734C"/>
    <w:rsid w:val="00037804"/>
    <w:rsid w:val="00037BE0"/>
    <w:rsid w:val="00037C2F"/>
    <w:rsid w:val="00040779"/>
    <w:rsid w:val="00040A3A"/>
    <w:rsid w:val="00041D98"/>
    <w:rsid w:val="00041DE7"/>
    <w:rsid w:val="00042165"/>
    <w:rsid w:val="00042225"/>
    <w:rsid w:val="00042532"/>
    <w:rsid w:val="0004295A"/>
    <w:rsid w:val="000432D5"/>
    <w:rsid w:val="000432D7"/>
    <w:rsid w:val="0004398D"/>
    <w:rsid w:val="00043F8F"/>
    <w:rsid w:val="000454A1"/>
    <w:rsid w:val="00045609"/>
    <w:rsid w:val="000458D8"/>
    <w:rsid w:val="00045A20"/>
    <w:rsid w:val="00045D80"/>
    <w:rsid w:val="00045E7C"/>
    <w:rsid w:val="0004609D"/>
    <w:rsid w:val="00046950"/>
    <w:rsid w:val="00046989"/>
    <w:rsid w:val="00046A33"/>
    <w:rsid w:val="00047192"/>
    <w:rsid w:val="00047849"/>
    <w:rsid w:val="00047D2B"/>
    <w:rsid w:val="00047FA7"/>
    <w:rsid w:val="00050632"/>
    <w:rsid w:val="00050CE9"/>
    <w:rsid w:val="000510C0"/>
    <w:rsid w:val="0005136E"/>
    <w:rsid w:val="0005197B"/>
    <w:rsid w:val="00052284"/>
    <w:rsid w:val="00052615"/>
    <w:rsid w:val="00052C63"/>
    <w:rsid w:val="000533AA"/>
    <w:rsid w:val="00053505"/>
    <w:rsid w:val="0005374C"/>
    <w:rsid w:val="00054323"/>
    <w:rsid w:val="00054BCF"/>
    <w:rsid w:val="00055AF1"/>
    <w:rsid w:val="00055EED"/>
    <w:rsid w:val="00056140"/>
    <w:rsid w:val="000562FA"/>
    <w:rsid w:val="00056520"/>
    <w:rsid w:val="00056A5A"/>
    <w:rsid w:val="00056FA4"/>
    <w:rsid w:val="00057BFB"/>
    <w:rsid w:val="0006059C"/>
    <w:rsid w:val="00060678"/>
    <w:rsid w:val="00060778"/>
    <w:rsid w:val="00060F13"/>
    <w:rsid w:val="00061363"/>
    <w:rsid w:val="000617AF"/>
    <w:rsid w:val="000619C8"/>
    <w:rsid w:val="00061CFD"/>
    <w:rsid w:val="0006200D"/>
    <w:rsid w:val="000620EB"/>
    <w:rsid w:val="00062BB6"/>
    <w:rsid w:val="00062CEB"/>
    <w:rsid w:val="00063494"/>
    <w:rsid w:val="00063CA1"/>
    <w:rsid w:val="000640C7"/>
    <w:rsid w:val="00064693"/>
    <w:rsid w:val="000650C3"/>
    <w:rsid w:val="000655C9"/>
    <w:rsid w:val="00065F88"/>
    <w:rsid w:val="000663AC"/>
    <w:rsid w:val="0006686E"/>
    <w:rsid w:val="00066AC6"/>
    <w:rsid w:val="00066CF5"/>
    <w:rsid w:val="0006787D"/>
    <w:rsid w:val="00070AA0"/>
    <w:rsid w:val="00070B39"/>
    <w:rsid w:val="000713B9"/>
    <w:rsid w:val="00071538"/>
    <w:rsid w:val="00071E82"/>
    <w:rsid w:val="0007278F"/>
    <w:rsid w:val="00072863"/>
    <w:rsid w:val="00073980"/>
    <w:rsid w:val="00073E81"/>
    <w:rsid w:val="000740C0"/>
    <w:rsid w:val="00075386"/>
    <w:rsid w:val="0007593B"/>
    <w:rsid w:val="000759DC"/>
    <w:rsid w:val="00075D8D"/>
    <w:rsid w:val="00075DB5"/>
    <w:rsid w:val="00076344"/>
    <w:rsid w:val="000764D9"/>
    <w:rsid w:val="0007710D"/>
    <w:rsid w:val="000772C6"/>
    <w:rsid w:val="00077833"/>
    <w:rsid w:val="00077957"/>
    <w:rsid w:val="00077AA8"/>
    <w:rsid w:val="0008117B"/>
    <w:rsid w:val="0008131F"/>
    <w:rsid w:val="00081C0F"/>
    <w:rsid w:val="000830FA"/>
    <w:rsid w:val="00083884"/>
    <w:rsid w:val="00083972"/>
    <w:rsid w:val="00083BD4"/>
    <w:rsid w:val="00083C81"/>
    <w:rsid w:val="000844FB"/>
    <w:rsid w:val="000846A9"/>
    <w:rsid w:val="000848D3"/>
    <w:rsid w:val="00084F7E"/>
    <w:rsid w:val="000859A2"/>
    <w:rsid w:val="00085A36"/>
    <w:rsid w:val="00085CE5"/>
    <w:rsid w:val="00086109"/>
    <w:rsid w:val="000861D2"/>
    <w:rsid w:val="00086361"/>
    <w:rsid w:val="000865C3"/>
    <w:rsid w:val="0008687C"/>
    <w:rsid w:val="00086DCB"/>
    <w:rsid w:val="0008707E"/>
    <w:rsid w:val="000870F6"/>
    <w:rsid w:val="000877C9"/>
    <w:rsid w:val="0008790F"/>
    <w:rsid w:val="00090160"/>
    <w:rsid w:val="000906EE"/>
    <w:rsid w:val="00090D49"/>
    <w:rsid w:val="00092820"/>
    <w:rsid w:val="00092B9F"/>
    <w:rsid w:val="00092FD1"/>
    <w:rsid w:val="00092FEE"/>
    <w:rsid w:val="00093C9E"/>
    <w:rsid w:val="0009454D"/>
    <w:rsid w:val="00094FD9"/>
    <w:rsid w:val="000950A8"/>
    <w:rsid w:val="00095393"/>
    <w:rsid w:val="0009655D"/>
    <w:rsid w:val="00096AFF"/>
    <w:rsid w:val="0009719D"/>
    <w:rsid w:val="000978C5"/>
    <w:rsid w:val="00097AD6"/>
    <w:rsid w:val="00097E33"/>
    <w:rsid w:val="000A05D4"/>
    <w:rsid w:val="000A0EB5"/>
    <w:rsid w:val="000A1859"/>
    <w:rsid w:val="000A19FD"/>
    <w:rsid w:val="000A1BDE"/>
    <w:rsid w:val="000A1FFC"/>
    <w:rsid w:val="000A268C"/>
    <w:rsid w:val="000A2788"/>
    <w:rsid w:val="000A2BDF"/>
    <w:rsid w:val="000A3058"/>
    <w:rsid w:val="000A36F9"/>
    <w:rsid w:val="000A377E"/>
    <w:rsid w:val="000A37EB"/>
    <w:rsid w:val="000A40FF"/>
    <w:rsid w:val="000A46E7"/>
    <w:rsid w:val="000A4882"/>
    <w:rsid w:val="000A49C8"/>
    <w:rsid w:val="000A5249"/>
    <w:rsid w:val="000A5303"/>
    <w:rsid w:val="000A5746"/>
    <w:rsid w:val="000A5EB4"/>
    <w:rsid w:val="000A635A"/>
    <w:rsid w:val="000A6514"/>
    <w:rsid w:val="000A6D6B"/>
    <w:rsid w:val="000A6DBF"/>
    <w:rsid w:val="000A7DFD"/>
    <w:rsid w:val="000B00C2"/>
    <w:rsid w:val="000B039A"/>
    <w:rsid w:val="000B0B61"/>
    <w:rsid w:val="000B1360"/>
    <w:rsid w:val="000B1D0E"/>
    <w:rsid w:val="000B1E43"/>
    <w:rsid w:val="000B2127"/>
    <w:rsid w:val="000B272C"/>
    <w:rsid w:val="000B2DC2"/>
    <w:rsid w:val="000B2F09"/>
    <w:rsid w:val="000B306D"/>
    <w:rsid w:val="000B33C7"/>
    <w:rsid w:val="000B33F4"/>
    <w:rsid w:val="000B3E42"/>
    <w:rsid w:val="000B3ECC"/>
    <w:rsid w:val="000B4A45"/>
    <w:rsid w:val="000B4D25"/>
    <w:rsid w:val="000B4E6D"/>
    <w:rsid w:val="000B4FAA"/>
    <w:rsid w:val="000B5C08"/>
    <w:rsid w:val="000B6450"/>
    <w:rsid w:val="000B6796"/>
    <w:rsid w:val="000B6D5C"/>
    <w:rsid w:val="000C021B"/>
    <w:rsid w:val="000C026D"/>
    <w:rsid w:val="000C04D3"/>
    <w:rsid w:val="000C055F"/>
    <w:rsid w:val="000C0656"/>
    <w:rsid w:val="000C09E6"/>
    <w:rsid w:val="000C0E9C"/>
    <w:rsid w:val="000C14AF"/>
    <w:rsid w:val="000C21B5"/>
    <w:rsid w:val="000C2F8F"/>
    <w:rsid w:val="000C334D"/>
    <w:rsid w:val="000C39EC"/>
    <w:rsid w:val="000C45AA"/>
    <w:rsid w:val="000C4E90"/>
    <w:rsid w:val="000C5066"/>
    <w:rsid w:val="000C55AB"/>
    <w:rsid w:val="000C5AE9"/>
    <w:rsid w:val="000C6683"/>
    <w:rsid w:val="000C6859"/>
    <w:rsid w:val="000C6888"/>
    <w:rsid w:val="000C6AB8"/>
    <w:rsid w:val="000C6CEC"/>
    <w:rsid w:val="000C6E32"/>
    <w:rsid w:val="000D18E0"/>
    <w:rsid w:val="000D1A18"/>
    <w:rsid w:val="000D2633"/>
    <w:rsid w:val="000D32C2"/>
    <w:rsid w:val="000D418B"/>
    <w:rsid w:val="000D4350"/>
    <w:rsid w:val="000D46BF"/>
    <w:rsid w:val="000D521F"/>
    <w:rsid w:val="000D52EF"/>
    <w:rsid w:val="000D54BA"/>
    <w:rsid w:val="000D588C"/>
    <w:rsid w:val="000D5ACA"/>
    <w:rsid w:val="000D71D6"/>
    <w:rsid w:val="000D768D"/>
    <w:rsid w:val="000E04F9"/>
    <w:rsid w:val="000E07FE"/>
    <w:rsid w:val="000E16FB"/>
    <w:rsid w:val="000E1B62"/>
    <w:rsid w:val="000E208A"/>
    <w:rsid w:val="000E2C04"/>
    <w:rsid w:val="000E2EF2"/>
    <w:rsid w:val="000E36AA"/>
    <w:rsid w:val="000E498D"/>
    <w:rsid w:val="000E4E82"/>
    <w:rsid w:val="000E5208"/>
    <w:rsid w:val="000E5284"/>
    <w:rsid w:val="000E5A28"/>
    <w:rsid w:val="000E6401"/>
    <w:rsid w:val="000E69EA"/>
    <w:rsid w:val="000E706B"/>
    <w:rsid w:val="000E7096"/>
    <w:rsid w:val="000E751C"/>
    <w:rsid w:val="000E7527"/>
    <w:rsid w:val="000E7552"/>
    <w:rsid w:val="000E7A05"/>
    <w:rsid w:val="000F004F"/>
    <w:rsid w:val="000F05FE"/>
    <w:rsid w:val="000F0BC5"/>
    <w:rsid w:val="000F0E62"/>
    <w:rsid w:val="000F2553"/>
    <w:rsid w:val="000F3FE8"/>
    <w:rsid w:val="000F4285"/>
    <w:rsid w:val="000F4786"/>
    <w:rsid w:val="000F47BD"/>
    <w:rsid w:val="000F4DBE"/>
    <w:rsid w:val="000F534E"/>
    <w:rsid w:val="000F5834"/>
    <w:rsid w:val="000F6188"/>
    <w:rsid w:val="000F6253"/>
    <w:rsid w:val="000F6BF2"/>
    <w:rsid w:val="000F6DB3"/>
    <w:rsid w:val="000F739B"/>
    <w:rsid w:val="000F785A"/>
    <w:rsid w:val="000F79FD"/>
    <w:rsid w:val="000F7B1E"/>
    <w:rsid w:val="001005DB"/>
    <w:rsid w:val="00102E06"/>
    <w:rsid w:val="001035BE"/>
    <w:rsid w:val="00103DF6"/>
    <w:rsid w:val="00104782"/>
    <w:rsid w:val="001052C5"/>
    <w:rsid w:val="00105412"/>
    <w:rsid w:val="00105650"/>
    <w:rsid w:val="00106019"/>
    <w:rsid w:val="001060A4"/>
    <w:rsid w:val="001064EA"/>
    <w:rsid w:val="00106552"/>
    <w:rsid w:val="00106BBD"/>
    <w:rsid w:val="00106CDD"/>
    <w:rsid w:val="00106FA6"/>
    <w:rsid w:val="00107470"/>
    <w:rsid w:val="001106A2"/>
    <w:rsid w:val="00111213"/>
    <w:rsid w:val="00111482"/>
    <w:rsid w:val="00111C7D"/>
    <w:rsid w:val="00111D23"/>
    <w:rsid w:val="00111FAF"/>
    <w:rsid w:val="001123CF"/>
    <w:rsid w:val="001128E2"/>
    <w:rsid w:val="0011294B"/>
    <w:rsid w:val="00112E9B"/>
    <w:rsid w:val="00112F6F"/>
    <w:rsid w:val="00112FFB"/>
    <w:rsid w:val="0011301F"/>
    <w:rsid w:val="00113716"/>
    <w:rsid w:val="00113717"/>
    <w:rsid w:val="001138A0"/>
    <w:rsid w:val="00113A38"/>
    <w:rsid w:val="00113C8A"/>
    <w:rsid w:val="00113EF3"/>
    <w:rsid w:val="00114096"/>
    <w:rsid w:val="001145F3"/>
    <w:rsid w:val="0011514E"/>
    <w:rsid w:val="00115A4A"/>
    <w:rsid w:val="00115DE7"/>
    <w:rsid w:val="0011603B"/>
    <w:rsid w:val="00116755"/>
    <w:rsid w:val="0011767D"/>
    <w:rsid w:val="001205CB"/>
    <w:rsid w:val="00120864"/>
    <w:rsid w:val="00120E8A"/>
    <w:rsid w:val="00120E9B"/>
    <w:rsid w:val="00121312"/>
    <w:rsid w:val="00122B58"/>
    <w:rsid w:val="00122DD2"/>
    <w:rsid w:val="00123064"/>
    <w:rsid w:val="00123B6C"/>
    <w:rsid w:val="00123BB4"/>
    <w:rsid w:val="00123C0F"/>
    <w:rsid w:val="00124160"/>
    <w:rsid w:val="001244BB"/>
    <w:rsid w:val="001248BA"/>
    <w:rsid w:val="00124F6A"/>
    <w:rsid w:val="0012527D"/>
    <w:rsid w:val="00125404"/>
    <w:rsid w:val="00125ACD"/>
    <w:rsid w:val="001269EB"/>
    <w:rsid w:val="00126BEC"/>
    <w:rsid w:val="00126D9D"/>
    <w:rsid w:val="00127275"/>
    <w:rsid w:val="0012785D"/>
    <w:rsid w:val="0013011B"/>
    <w:rsid w:val="0013096C"/>
    <w:rsid w:val="00130C71"/>
    <w:rsid w:val="00130FF6"/>
    <w:rsid w:val="001316C5"/>
    <w:rsid w:val="001317F7"/>
    <w:rsid w:val="00131C7A"/>
    <w:rsid w:val="001325F1"/>
    <w:rsid w:val="00132A1B"/>
    <w:rsid w:val="00133B8A"/>
    <w:rsid w:val="00133C63"/>
    <w:rsid w:val="001340ED"/>
    <w:rsid w:val="001344FF"/>
    <w:rsid w:val="00134B88"/>
    <w:rsid w:val="00134CFF"/>
    <w:rsid w:val="00135769"/>
    <w:rsid w:val="00135DB2"/>
    <w:rsid w:val="00136B60"/>
    <w:rsid w:val="00141323"/>
    <w:rsid w:val="0014142E"/>
    <w:rsid w:val="00141488"/>
    <w:rsid w:val="001416F5"/>
    <w:rsid w:val="001419D6"/>
    <w:rsid w:val="001424E2"/>
    <w:rsid w:val="0014258B"/>
    <w:rsid w:val="00142A26"/>
    <w:rsid w:val="001435F7"/>
    <w:rsid w:val="00143B92"/>
    <w:rsid w:val="00143F8D"/>
    <w:rsid w:val="0014435A"/>
    <w:rsid w:val="0014484C"/>
    <w:rsid w:val="00144EDA"/>
    <w:rsid w:val="00145538"/>
    <w:rsid w:val="00145C20"/>
    <w:rsid w:val="00146D3C"/>
    <w:rsid w:val="00146F79"/>
    <w:rsid w:val="00147104"/>
    <w:rsid w:val="001472D5"/>
    <w:rsid w:val="001476F9"/>
    <w:rsid w:val="0015010E"/>
    <w:rsid w:val="00150E12"/>
    <w:rsid w:val="00151163"/>
    <w:rsid w:val="00151F23"/>
    <w:rsid w:val="00152014"/>
    <w:rsid w:val="0015205B"/>
    <w:rsid w:val="001523A5"/>
    <w:rsid w:val="00152D7D"/>
    <w:rsid w:val="0015331D"/>
    <w:rsid w:val="0015342C"/>
    <w:rsid w:val="0015348C"/>
    <w:rsid w:val="00153794"/>
    <w:rsid w:val="001540B0"/>
    <w:rsid w:val="001541C8"/>
    <w:rsid w:val="00154227"/>
    <w:rsid w:val="001543CE"/>
    <w:rsid w:val="00154B86"/>
    <w:rsid w:val="001558DB"/>
    <w:rsid w:val="00155906"/>
    <w:rsid w:val="00155A52"/>
    <w:rsid w:val="001565AB"/>
    <w:rsid w:val="00156780"/>
    <w:rsid w:val="001568EF"/>
    <w:rsid w:val="00156A9E"/>
    <w:rsid w:val="00157111"/>
    <w:rsid w:val="0015765A"/>
    <w:rsid w:val="001578E5"/>
    <w:rsid w:val="00157D04"/>
    <w:rsid w:val="00160785"/>
    <w:rsid w:val="00160A7F"/>
    <w:rsid w:val="00160B98"/>
    <w:rsid w:val="001610E7"/>
    <w:rsid w:val="0016129A"/>
    <w:rsid w:val="001618E9"/>
    <w:rsid w:val="00161C90"/>
    <w:rsid w:val="00163C0F"/>
    <w:rsid w:val="001643C7"/>
    <w:rsid w:val="001646E8"/>
    <w:rsid w:val="001648EE"/>
    <w:rsid w:val="00164B69"/>
    <w:rsid w:val="00164F56"/>
    <w:rsid w:val="001651D8"/>
    <w:rsid w:val="00165CEC"/>
    <w:rsid w:val="00166835"/>
    <w:rsid w:val="00166D8A"/>
    <w:rsid w:val="0016713F"/>
    <w:rsid w:val="001673F6"/>
    <w:rsid w:val="001678B6"/>
    <w:rsid w:val="001679C4"/>
    <w:rsid w:val="00170148"/>
    <w:rsid w:val="0017014D"/>
    <w:rsid w:val="001704B5"/>
    <w:rsid w:val="00171226"/>
    <w:rsid w:val="001715ED"/>
    <w:rsid w:val="001720F6"/>
    <w:rsid w:val="001724C1"/>
    <w:rsid w:val="001726F5"/>
    <w:rsid w:val="00172C5E"/>
    <w:rsid w:val="00173272"/>
    <w:rsid w:val="00173333"/>
    <w:rsid w:val="00173525"/>
    <w:rsid w:val="001739BA"/>
    <w:rsid w:val="00173A17"/>
    <w:rsid w:val="00174848"/>
    <w:rsid w:val="00174BC2"/>
    <w:rsid w:val="001751EE"/>
    <w:rsid w:val="00175B3E"/>
    <w:rsid w:val="00175D6E"/>
    <w:rsid w:val="00177663"/>
    <w:rsid w:val="001776AD"/>
    <w:rsid w:val="001777E8"/>
    <w:rsid w:val="00177855"/>
    <w:rsid w:val="00177B0C"/>
    <w:rsid w:val="00177E71"/>
    <w:rsid w:val="00180018"/>
    <w:rsid w:val="001803E3"/>
    <w:rsid w:val="00180AD7"/>
    <w:rsid w:val="0018127D"/>
    <w:rsid w:val="00181A80"/>
    <w:rsid w:val="00181BDB"/>
    <w:rsid w:val="00181FA4"/>
    <w:rsid w:val="00181FFF"/>
    <w:rsid w:val="00182A9B"/>
    <w:rsid w:val="0018325A"/>
    <w:rsid w:val="00183935"/>
    <w:rsid w:val="00183D33"/>
    <w:rsid w:val="00183EDA"/>
    <w:rsid w:val="00184DCF"/>
    <w:rsid w:val="00184EAB"/>
    <w:rsid w:val="00187475"/>
    <w:rsid w:val="001877F2"/>
    <w:rsid w:val="001902AC"/>
    <w:rsid w:val="001907C4"/>
    <w:rsid w:val="001909A9"/>
    <w:rsid w:val="001917B1"/>
    <w:rsid w:val="00191CAF"/>
    <w:rsid w:val="00191E17"/>
    <w:rsid w:val="0019227B"/>
    <w:rsid w:val="00192B19"/>
    <w:rsid w:val="00193068"/>
    <w:rsid w:val="00193926"/>
    <w:rsid w:val="00193E94"/>
    <w:rsid w:val="00193FB7"/>
    <w:rsid w:val="0019441C"/>
    <w:rsid w:val="00194E40"/>
    <w:rsid w:val="0019516A"/>
    <w:rsid w:val="00195BCF"/>
    <w:rsid w:val="00195D40"/>
    <w:rsid w:val="001962AF"/>
    <w:rsid w:val="001963F4"/>
    <w:rsid w:val="001966B3"/>
    <w:rsid w:val="00196F04"/>
    <w:rsid w:val="00196F7A"/>
    <w:rsid w:val="00197029"/>
    <w:rsid w:val="001974F9"/>
    <w:rsid w:val="00197E98"/>
    <w:rsid w:val="00197FE8"/>
    <w:rsid w:val="001A02CF"/>
    <w:rsid w:val="001A031E"/>
    <w:rsid w:val="001A04BF"/>
    <w:rsid w:val="001A0590"/>
    <w:rsid w:val="001A0742"/>
    <w:rsid w:val="001A0BB0"/>
    <w:rsid w:val="001A0CA2"/>
    <w:rsid w:val="001A133F"/>
    <w:rsid w:val="001A190D"/>
    <w:rsid w:val="001A20E4"/>
    <w:rsid w:val="001A2126"/>
    <w:rsid w:val="001A233A"/>
    <w:rsid w:val="001A23DF"/>
    <w:rsid w:val="001A25C7"/>
    <w:rsid w:val="001A3477"/>
    <w:rsid w:val="001A3501"/>
    <w:rsid w:val="001A3AB5"/>
    <w:rsid w:val="001A429F"/>
    <w:rsid w:val="001A42D2"/>
    <w:rsid w:val="001A4392"/>
    <w:rsid w:val="001A76F5"/>
    <w:rsid w:val="001A7830"/>
    <w:rsid w:val="001A78B6"/>
    <w:rsid w:val="001A7F03"/>
    <w:rsid w:val="001B0055"/>
    <w:rsid w:val="001B0B75"/>
    <w:rsid w:val="001B10E8"/>
    <w:rsid w:val="001B2C2C"/>
    <w:rsid w:val="001B303A"/>
    <w:rsid w:val="001B37F0"/>
    <w:rsid w:val="001B3E8E"/>
    <w:rsid w:val="001B478A"/>
    <w:rsid w:val="001B4F05"/>
    <w:rsid w:val="001B5248"/>
    <w:rsid w:val="001B54C7"/>
    <w:rsid w:val="001B5AAE"/>
    <w:rsid w:val="001B62DC"/>
    <w:rsid w:val="001B69A5"/>
    <w:rsid w:val="001B72FD"/>
    <w:rsid w:val="001B7BB6"/>
    <w:rsid w:val="001B7D51"/>
    <w:rsid w:val="001C0811"/>
    <w:rsid w:val="001C0F34"/>
    <w:rsid w:val="001C1183"/>
    <w:rsid w:val="001C1454"/>
    <w:rsid w:val="001C171A"/>
    <w:rsid w:val="001C1D6E"/>
    <w:rsid w:val="001C1F60"/>
    <w:rsid w:val="001C3665"/>
    <w:rsid w:val="001C36F4"/>
    <w:rsid w:val="001C37BB"/>
    <w:rsid w:val="001C3A78"/>
    <w:rsid w:val="001C4518"/>
    <w:rsid w:val="001C5038"/>
    <w:rsid w:val="001C52FB"/>
    <w:rsid w:val="001C56D8"/>
    <w:rsid w:val="001C591B"/>
    <w:rsid w:val="001C5EB6"/>
    <w:rsid w:val="001C6BF6"/>
    <w:rsid w:val="001C7441"/>
    <w:rsid w:val="001C7713"/>
    <w:rsid w:val="001C78BA"/>
    <w:rsid w:val="001D136B"/>
    <w:rsid w:val="001D143A"/>
    <w:rsid w:val="001D14B5"/>
    <w:rsid w:val="001D151D"/>
    <w:rsid w:val="001D15A0"/>
    <w:rsid w:val="001D1970"/>
    <w:rsid w:val="001D36E8"/>
    <w:rsid w:val="001D392C"/>
    <w:rsid w:val="001D3CDB"/>
    <w:rsid w:val="001D3E08"/>
    <w:rsid w:val="001D3EFB"/>
    <w:rsid w:val="001D496F"/>
    <w:rsid w:val="001D5785"/>
    <w:rsid w:val="001D586F"/>
    <w:rsid w:val="001D6035"/>
    <w:rsid w:val="001D65A3"/>
    <w:rsid w:val="001D6661"/>
    <w:rsid w:val="001D7A02"/>
    <w:rsid w:val="001D7A85"/>
    <w:rsid w:val="001E0CA1"/>
    <w:rsid w:val="001E0E45"/>
    <w:rsid w:val="001E1250"/>
    <w:rsid w:val="001E18C2"/>
    <w:rsid w:val="001E298D"/>
    <w:rsid w:val="001E2A18"/>
    <w:rsid w:val="001E3354"/>
    <w:rsid w:val="001E35A5"/>
    <w:rsid w:val="001E35EB"/>
    <w:rsid w:val="001E4AB1"/>
    <w:rsid w:val="001E5394"/>
    <w:rsid w:val="001E5DC6"/>
    <w:rsid w:val="001E6737"/>
    <w:rsid w:val="001E6942"/>
    <w:rsid w:val="001E6C9E"/>
    <w:rsid w:val="001E73F8"/>
    <w:rsid w:val="001E7561"/>
    <w:rsid w:val="001E7C9B"/>
    <w:rsid w:val="001F0386"/>
    <w:rsid w:val="001F046D"/>
    <w:rsid w:val="001F0751"/>
    <w:rsid w:val="001F0E6D"/>
    <w:rsid w:val="001F1105"/>
    <w:rsid w:val="001F167E"/>
    <w:rsid w:val="001F176B"/>
    <w:rsid w:val="001F1DDD"/>
    <w:rsid w:val="001F2848"/>
    <w:rsid w:val="001F2A44"/>
    <w:rsid w:val="001F2D09"/>
    <w:rsid w:val="001F2FB0"/>
    <w:rsid w:val="001F385A"/>
    <w:rsid w:val="001F3967"/>
    <w:rsid w:val="001F4190"/>
    <w:rsid w:val="001F429F"/>
    <w:rsid w:val="001F44D9"/>
    <w:rsid w:val="001F4AF7"/>
    <w:rsid w:val="001F4C54"/>
    <w:rsid w:val="001F5961"/>
    <w:rsid w:val="001F5D8B"/>
    <w:rsid w:val="001F5F64"/>
    <w:rsid w:val="001F603E"/>
    <w:rsid w:val="001F60FB"/>
    <w:rsid w:val="001F7640"/>
    <w:rsid w:val="001F7E1D"/>
    <w:rsid w:val="00200802"/>
    <w:rsid w:val="00200992"/>
    <w:rsid w:val="00201964"/>
    <w:rsid w:val="00201ED2"/>
    <w:rsid w:val="00202106"/>
    <w:rsid w:val="002024D5"/>
    <w:rsid w:val="00203299"/>
    <w:rsid w:val="002034CB"/>
    <w:rsid w:val="002046D1"/>
    <w:rsid w:val="002051A6"/>
    <w:rsid w:val="00205860"/>
    <w:rsid w:val="00205986"/>
    <w:rsid w:val="00205A98"/>
    <w:rsid w:val="00205C2F"/>
    <w:rsid w:val="00205D87"/>
    <w:rsid w:val="00206060"/>
    <w:rsid w:val="0020606C"/>
    <w:rsid w:val="00207286"/>
    <w:rsid w:val="002072B6"/>
    <w:rsid w:val="00207974"/>
    <w:rsid w:val="00207BC6"/>
    <w:rsid w:val="002107ED"/>
    <w:rsid w:val="00210C5B"/>
    <w:rsid w:val="00211342"/>
    <w:rsid w:val="002122E5"/>
    <w:rsid w:val="00212F07"/>
    <w:rsid w:val="00213444"/>
    <w:rsid w:val="00214682"/>
    <w:rsid w:val="002146F0"/>
    <w:rsid w:val="00214904"/>
    <w:rsid w:val="00215045"/>
    <w:rsid w:val="002153E6"/>
    <w:rsid w:val="0021547D"/>
    <w:rsid w:val="00216464"/>
    <w:rsid w:val="00216538"/>
    <w:rsid w:val="0021673B"/>
    <w:rsid w:val="00216A21"/>
    <w:rsid w:val="00216B2F"/>
    <w:rsid w:val="0021706D"/>
    <w:rsid w:val="002172D0"/>
    <w:rsid w:val="002178CD"/>
    <w:rsid w:val="00217F74"/>
    <w:rsid w:val="002206E5"/>
    <w:rsid w:val="00221182"/>
    <w:rsid w:val="00221391"/>
    <w:rsid w:val="0022142B"/>
    <w:rsid w:val="0022167A"/>
    <w:rsid w:val="00221BF2"/>
    <w:rsid w:val="00221C28"/>
    <w:rsid w:val="00222E01"/>
    <w:rsid w:val="0022377E"/>
    <w:rsid w:val="00223EB5"/>
    <w:rsid w:val="00224170"/>
    <w:rsid w:val="00224532"/>
    <w:rsid w:val="00224CB4"/>
    <w:rsid w:val="002252BB"/>
    <w:rsid w:val="002259FA"/>
    <w:rsid w:val="00225DC7"/>
    <w:rsid w:val="002263AA"/>
    <w:rsid w:val="00226673"/>
    <w:rsid w:val="0022679A"/>
    <w:rsid w:val="00226BD7"/>
    <w:rsid w:val="0023062D"/>
    <w:rsid w:val="0023079A"/>
    <w:rsid w:val="0023124E"/>
    <w:rsid w:val="0023254F"/>
    <w:rsid w:val="00232A3C"/>
    <w:rsid w:val="00233181"/>
    <w:rsid w:val="00234274"/>
    <w:rsid w:val="00234E4F"/>
    <w:rsid w:val="00235423"/>
    <w:rsid w:val="0023547A"/>
    <w:rsid w:val="00235731"/>
    <w:rsid w:val="002357E2"/>
    <w:rsid w:val="00235A6B"/>
    <w:rsid w:val="00235B52"/>
    <w:rsid w:val="00235F85"/>
    <w:rsid w:val="00236402"/>
    <w:rsid w:val="00236BEF"/>
    <w:rsid w:val="002370EA"/>
    <w:rsid w:val="002372DB"/>
    <w:rsid w:val="0023749B"/>
    <w:rsid w:val="002374E1"/>
    <w:rsid w:val="00237804"/>
    <w:rsid w:val="00237B1D"/>
    <w:rsid w:val="002412FE"/>
    <w:rsid w:val="0024134E"/>
    <w:rsid w:val="002414FE"/>
    <w:rsid w:val="00241CB2"/>
    <w:rsid w:val="00241CFF"/>
    <w:rsid w:val="00241FF1"/>
    <w:rsid w:val="00242079"/>
    <w:rsid w:val="00242111"/>
    <w:rsid w:val="00242116"/>
    <w:rsid w:val="002422BE"/>
    <w:rsid w:val="002423C0"/>
    <w:rsid w:val="002425EE"/>
    <w:rsid w:val="00242C12"/>
    <w:rsid w:val="00242D5D"/>
    <w:rsid w:val="002430E6"/>
    <w:rsid w:val="00243150"/>
    <w:rsid w:val="002433C3"/>
    <w:rsid w:val="0024389E"/>
    <w:rsid w:val="002440B4"/>
    <w:rsid w:val="00244A36"/>
    <w:rsid w:val="00245ACF"/>
    <w:rsid w:val="00245B31"/>
    <w:rsid w:val="00245DB1"/>
    <w:rsid w:val="0024630E"/>
    <w:rsid w:val="0024778B"/>
    <w:rsid w:val="0024791D"/>
    <w:rsid w:val="00247FC1"/>
    <w:rsid w:val="0025033E"/>
    <w:rsid w:val="002503DF"/>
    <w:rsid w:val="00250477"/>
    <w:rsid w:val="0025068A"/>
    <w:rsid w:val="00250903"/>
    <w:rsid w:val="0025091F"/>
    <w:rsid w:val="00250C75"/>
    <w:rsid w:val="002517B2"/>
    <w:rsid w:val="00251AED"/>
    <w:rsid w:val="00251E95"/>
    <w:rsid w:val="00252300"/>
    <w:rsid w:val="0025241D"/>
    <w:rsid w:val="00252CEA"/>
    <w:rsid w:val="00253041"/>
    <w:rsid w:val="00253A30"/>
    <w:rsid w:val="002541FB"/>
    <w:rsid w:val="00254417"/>
    <w:rsid w:val="0025442D"/>
    <w:rsid w:val="00254526"/>
    <w:rsid w:val="00254B83"/>
    <w:rsid w:val="0025506A"/>
    <w:rsid w:val="0025598E"/>
    <w:rsid w:val="002560BD"/>
    <w:rsid w:val="00256326"/>
    <w:rsid w:val="002563B8"/>
    <w:rsid w:val="0025674F"/>
    <w:rsid w:val="002567A2"/>
    <w:rsid w:val="00256897"/>
    <w:rsid w:val="00256A7A"/>
    <w:rsid w:val="00256F90"/>
    <w:rsid w:val="00257021"/>
    <w:rsid w:val="0025771F"/>
    <w:rsid w:val="00257CB2"/>
    <w:rsid w:val="0026034E"/>
    <w:rsid w:val="00261072"/>
    <w:rsid w:val="00261E1A"/>
    <w:rsid w:val="00262044"/>
    <w:rsid w:val="0026358D"/>
    <w:rsid w:val="002644F7"/>
    <w:rsid w:val="00264851"/>
    <w:rsid w:val="00264909"/>
    <w:rsid w:val="00265058"/>
    <w:rsid w:val="0026533E"/>
    <w:rsid w:val="00265BEC"/>
    <w:rsid w:val="00266128"/>
    <w:rsid w:val="002662D8"/>
    <w:rsid w:val="00266971"/>
    <w:rsid w:val="00266B60"/>
    <w:rsid w:val="00266E08"/>
    <w:rsid w:val="00266E49"/>
    <w:rsid w:val="00267046"/>
    <w:rsid w:val="00267DC8"/>
    <w:rsid w:val="00270A64"/>
    <w:rsid w:val="00271198"/>
    <w:rsid w:val="0027155D"/>
    <w:rsid w:val="00271C15"/>
    <w:rsid w:val="0027254A"/>
    <w:rsid w:val="00272B4A"/>
    <w:rsid w:val="00272C12"/>
    <w:rsid w:val="00272FFB"/>
    <w:rsid w:val="0027317D"/>
    <w:rsid w:val="00273346"/>
    <w:rsid w:val="00273527"/>
    <w:rsid w:val="00273694"/>
    <w:rsid w:val="0027394D"/>
    <w:rsid w:val="00273958"/>
    <w:rsid w:val="00273A73"/>
    <w:rsid w:val="00274CA1"/>
    <w:rsid w:val="00275286"/>
    <w:rsid w:val="00275527"/>
    <w:rsid w:val="002756B6"/>
    <w:rsid w:val="0027572F"/>
    <w:rsid w:val="00275F75"/>
    <w:rsid w:val="002762CF"/>
    <w:rsid w:val="002765AC"/>
    <w:rsid w:val="00277707"/>
    <w:rsid w:val="002779C0"/>
    <w:rsid w:val="0028016E"/>
    <w:rsid w:val="00280366"/>
    <w:rsid w:val="002807D7"/>
    <w:rsid w:val="00280923"/>
    <w:rsid w:val="00281774"/>
    <w:rsid w:val="00281B01"/>
    <w:rsid w:val="00281B93"/>
    <w:rsid w:val="00282825"/>
    <w:rsid w:val="002828D7"/>
    <w:rsid w:val="00282BE1"/>
    <w:rsid w:val="00283512"/>
    <w:rsid w:val="0028367F"/>
    <w:rsid w:val="00284019"/>
    <w:rsid w:val="00284CA4"/>
    <w:rsid w:val="0028580C"/>
    <w:rsid w:val="00285C81"/>
    <w:rsid w:val="0028704C"/>
    <w:rsid w:val="0028780D"/>
    <w:rsid w:val="00287BCD"/>
    <w:rsid w:val="00290986"/>
    <w:rsid w:val="002917E5"/>
    <w:rsid w:val="00291B13"/>
    <w:rsid w:val="00291BF4"/>
    <w:rsid w:val="00292081"/>
    <w:rsid w:val="0029209B"/>
    <w:rsid w:val="002927E3"/>
    <w:rsid w:val="002928A9"/>
    <w:rsid w:val="00292C33"/>
    <w:rsid w:val="002933BC"/>
    <w:rsid w:val="00293E14"/>
    <w:rsid w:val="002941A1"/>
    <w:rsid w:val="002947B4"/>
    <w:rsid w:val="00294C51"/>
    <w:rsid w:val="00294D32"/>
    <w:rsid w:val="0029531C"/>
    <w:rsid w:val="00295447"/>
    <w:rsid w:val="002955DA"/>
    <w:rsid w:val="0029601F"/>
    <w:rsid w:val="002961CF"/>
    <w:rsid w:val="00296236"/>
    <w:rsid w:val="00297286"/>
    <w:rsid w:val="0029775C"/>
    <w:rsid w:val="00297A42"/>
    <w:rsid w:val="00297C51"/>
    <w:rsid w:val="002A0009"/>
    <w:rsid w:val="002A0188"/>
    <w:rsid w:val="002A0420"/>
    <w:rsid w:val="002A0B02"/>
    <w:rsid w:val="002A0FFB"/>
    <w:rsid w:val="002A1082"/>
    <w:rsid w:val="002A13E3"/>
    <w:rsid w:val="002A1636"/>
    <w:rsid w:val="002A1849"/>
    <w:rsid w:val="002A1C4F"/>
    <w:rsid w:val="002A1CE5"/>
    <w:rsid w:val="002A250E"/>
    <w:rsid w:val="002A2B80"/>
    <w:rsid w:val="002A36CD"/>
    <w:rsid w:val="002A3E58"/>
    <w:rsid w:val="002A42BD"/>
    <w:rsid w:val="002A4387"/>
    <w:rsid w:val="002A4734"/>
    <w:rsid w:val="002A4ABD"/>
    <w:rsid w:val="002A4D92"/>
    <w:rsid w:val="002A4F26"/>
    <w:rsid w:val="002A591F"/>
    <w:rsid w:val="002A597B"/>
    <w:rsid w:val="002A60DA"/>
    <w:rsid w:val="002A61E7"/>
    <w:rsid w:val="002A62D5"/>
    <w:rsid w:val="002A63D2"/>
    <w:rsid w:val="002A67DD"/>
    <w:rsid w:val="002A68E4"/>
    <w:rsid w:val="002A6FA5"/>
    <w:rsid w:val="002A7093"/>
    <w:rsid w:val="002A735B"/>
    <w:rsid w:val="002A7E76"/>
    <w:rsid w:val="002A7F52"/>
    <w:rsid w:val="002B02A7"/>
    <w:rsid w:val="002B0BD2"/>
    <w:rsid w:val="002B13AA"/>
    <w:rsid w:val="002B1914"/>
    <w:rsid w:val="002B1A6B"/>
    <w:rsid w:val="002B21A4"/>
    <w:rsid w:val="002B25FE"/>
    <w:rsid w:val="002B3057"/>
    <w:rsid w:val="002B33E5"/>
    <w:rsid w:val="002B34BE"/>
    <w:rsid w:val="002B3626"/>
    <w:rsid w:val="002B3893"/>
    <w:rsid w:val="002B3A78"/>
    <w:rsid w:val="002B3EC1"/>
    <w:rsid w:val="002B43B0"/>
    <w:rsid w:val="002B4520"/>
    <w:rsid w:val="002B5041"/>
    <w:rsid w:val="002B521B"/>
    <w:rsid w:val="002B532A"/>
    <w:rsid w:val="002B59D8"/>
    <w:rsid w:val="002B5E77"/>
    <w:rsid w:val="002B5F6A"/>
    <w:rsid w:val="002B646C"/>
    <w:rsid w:val="002B648C"/>
    <w:rsid w:val="002B6861"/>
    <w:rsid w:val="002B68B6"/>
    <w:rsid w:val="002B694D"/>
    <w:rsid w:val="002B79FD"/>
    <w:rsid w:val="002C024F"/>
    <w:rsid w:val="002C028A"/>
    <w:rsid w:val="002C038E"/>
    <w:rsid w:val="002C054B"/>
    <w:rsid w:val="002C0552"/>
    <w:rsid w:val="002C069E"/>
    <w:rsid w:val="002C0718"/>
    <w:rsid w:val="002C0B2E"/>
    <w:rsid w:val="002C11FD"/>
    <w:rsid w:val="002C18D3"/>
    <w:rsid w:val="002C2E89"/>
    <w:rsid w:val="002C31D6"/>
    <w:rsid w:val="002C388D"/>
    <w:rsid w:val="002C3F97"/>
    <w:rsid w:val="002C4034"/>
    <w:rsid w:val="002C4105"/>
    <w:rsid w:val="002C4192"/>
    <w:rsid w:val="002C49FA"/>
    <w:rsid w:val="002C4B91"/>
    <w:rsid w:val="002C5229"/>
    <w:rsid w:val="002C5CF0"/>
    <w:rsid w:val="002C67DD"/>
    <w:rsid w:val="002C6880"/>
    <w:rsid w:val="002C697A"/>
    <w:rsid w:val="002C69F2"/>
    <w:rsid w:val="002C78E4"/>
    <w:rsid w:val="002C7DDE"/>
    <w:rsid w:val="002D052B"/>
    <w:rsid w:val="002D094C"/>
    <w:rsid w:val="002D0DD4"/>
    <w:rsid w:val="002D11AA"/>
    <w:rsid w:val="002D12FE"/>
    <w:rsid w:val="002D193A"/>
    <w:rsid w:val="002D1B18"/>
    <w:rsid w:val="002D272D"/>
    <w:rsid w:val="002D2C10"/>
    <w:rsid w:val="002D33DA"/>
    <w:rsid w:val="002D499B"/>
    <w:rsid w:val="002D6035"/>
    <w:rsid w:val="002D6AEB"/>
    <w:rsid w:val="002D6B29"/>
    <w:rsid w:val="002D6F93"/>
    <w:rsid w:val="002D75D7"/>
    <w:rsid w:val="002D76FA"/>
    <w:rsid w:val="002E0D5B"/>
    <w:rsid w:val="002E2028"/>
    <w:rsid w:val="002E302B"/>
    <w:rsid w:val="002E337B"/>
    <w:rsid w:val="002E3462"/>
    <w:rsid w:val="002E348F"/>
    <w:rsid w:val="002E373E"/>
    <w:rsid w:val="002E3851"/>
    <w:rsid w:val="002E396B"/>
    <w:rsid w:val="002E3D4C"/>
    <w:rsid w:val="002E4AE5"/>
    <w:rsid w:val="002E50AE"/>
    <w:rsid w:val="002E568A"/>
    <w:rsid w:val="002E5AB6"/>
    <w:rsid w:val="002E6C7D"/>
    <w:rsid w:val="002E6F93"/>
    <w:rsid w:val="002E7369"/>
    <w:rsid w:val="002F03BF"/>
    <w:rsid w:val="002F0770"/>
    <w:rsid w:val="002F10DB"/>
    <w:rsid w:val="002F1AC9"/>
    <w:rsid w:val="002F2286"/>
    <w:rsid w:val="002F2465"/>
    <w:rsid w:val="002F2D4A"/>
    <w:rsid w:val="002F3547"/>
    <w:rsid w:val="002F393E"/>
    <w:rsid w:val="002F3AC9"/>
    <w:rsid w:val="002F4696"/>
    <w:rsid w:val="002F47C7"/>
    <w:rsid w:val="002F4D3C"/>
    <w:rsid w:val="002F55FE"/>
    <w:rsid w:val="002F56F6"/>
    <w:rsid w:val="002F6E99"/>
    <w:rsid w:val="002F7330"/>
    <w:rsid w:val="002F756A"/>
    <w:rsid w:val="00300025"/>
    <w:rsid w:val="003002FE"/>
    <w:rsid w:val="003004B3"/>
    <w:rsid w:val="00300B3B"/>
    <w:rsid w:val="00300F32"/>
    <w:rsid w:val="00301166"/>
    <w:rsid w:val="00301223"/>
    <w:rsid w:val="00301568"/>
    <w:rsid w:val="00301649"/>
    <w:rsid w:val="0030190D"/>
    <w:rsid w:val="0030254F"/>
    <w:rsid w:val="00302710"/>
    <w:rsid w:val="0030364E"/>
    <w:rsid w:val="003038B1"/>
    <w:rsid w:val="00303DA8"/>
    <w:rsid w:val="00303DAA"/>
    <w:rsid w:val="00303FCE"/>
    <w:rsid w:val="0030450D"/>
    <w:rsid w:val="003047A9"/>
    <w:rsid w:val="00305166"/>
    <w:rsid w:val="0030599C"/>
    <w:rsid w:val="00305F0E"/>
    <w:rsid w:val="0030607E"/>
    <w:rsid w:val="003062FB"/>
    <w:rsid w:val="0030647C"/>
    <w:rsid w:val="003079F0"/>
    <w:rsid w:val="00307DA1"/>
    <w:rsid w:val="00310367"/>
    <w:rsid w:val="00310392"/>
    <w:rsid w:val="0031086A"/>
    <w:rsid w:val="00310BB0"/>
    <w:rsid w:val="00310D03"/>
    <w:rsid w:val="003113A6"/>
    <w:rsid w:val="003117DA"/>
    <w:rsid w:val="00311A17"/>
    <w:rsid w:val="00312093"/>
    <w:rsid w:val="00312A1B"/>
    <w:rsid w:val="00312A2B"/>
    <w:rsid w:val="00312B47"/>
    <w:rsid w:val="00312DE2"/>
    <w:rsid w:val="003147AB"/>
    <w:rsid w:val="003167E7"/>
    <w:rsid w:val="00317410"/>
    <w:rsid w:val="003176A6"/>
    <w:rsid w:val="00317CF3"/>
    <w:rsid w:val="0032031D"/>
    <w:rsid w:val="0032091D"/>
    <w:rsid w:val="00320ACE"/>
    <w:rsid w:val="00320C57"/>
    <w:rsid w:val="00320F3E"/>
    <w:rsid w:val="0032112A"/>
    <w:rsid w:val="003215A1"/>
    <w:rsid w:val="00321625"/>
    <w:rsid w:val="003218F8"/>
    <w:rsid w:val="00321EA3"/>
    <w:rsid w:val="003224CA"/>
    <w:rsid w:val="00322773"/>
    <w:rsid w:val="003230A4"/>
    <w:rsid w:val="0032346C"/>
    <w:rsid w:val="0032400F"/>
    <w:rsid w:val="0032494E"/>
    <w:rsid w:val="0032530F"/>
    <w:rsid w:val="00325883"/>
    <w:rsid w:val="0032589F"/>
    <w:rsid w:val="0032633D"/>
    <w:rsid w:val="00326360"/>
    <w:rsid w:val="003269C9"/>
    <w:rsid w:val="00326E6C"/>
    <w:rsid w:val="00326E7C"/>
    <w:rsid w:val="00327445"/>
    <w:rsid w:val="003300E8"/>
    <w:rsid w:val="00330426"/>
    <w:rsid w:val="003305D8"/>
    <w:rsid w:val="00331A95"/>
    <w:rsid w:val="00331B58"/>
    <w:rsid w:val="00332015"/>
    <w:rsid w:val="00332288"/>
    <w:rsid w:val="00332564"/>
    <w:rsid w:val="00332C23"/>
    <w:rsid w:val="00333675"/>
    <w:rsid w:val="003338AD"/>
    <w:rsid w:val="00333E88"/>
    <w:rsid w:val="00333E92"/>
    <w:rsid w:val="003345DF"/>
    <w:rsid w:val="0033462A"/>
    <w:rsid w:val="0033593A"/>
    <w:rsid w:val="00335B1F"/>
    <w:rsid w:val="00336E3A"/>
    <w:rsid w:val="00336E71"/>
    <w:rsid w:val="003374C6"/>
    <w:rsid w:val="0034063C"/>
    <w:rsid w:val="00341966"/>
    <w:rsid w:val="00341EE5"/>
    <w:rsid w:val="00342B0E"/>
    <w:rsid w:val="00342B4E"/>
    <w:rsid w:val="00342DFC"/>
    <w:rsid w:val="00343134"/>
    <w:rsid w:val="00343F49"/>
    <w:rsid w:val="00344071"/>
    <w:rsid w:val="003440FC"/>
    <w:rsid w:val="00344974"/>
    <w:rsid w:val="0034554F"/>
    <w:rsid w:val="00345AFB"/>
    <w:rsid w:val="00345DD4"/>
    <w:rsid w:val="00346520"/>
    <w:rsid w:val="003465EC"/>
    <w:rsid w:val="0034686B"/>
    <w:rsid w:val="00346BA2"/>
    <w:rsid w:val="00346FAA"/>
    <w:rsid w:val="00347003"/>
    <w:rsid w:val="00347BD3"/>
    <w:rsid w:val="00347C51"/>
    <w:rsid w:val="00347DCD"/>
    <w:rsid w:val="003500BC"/>
    <w:rsid w:val="00350465"/>
    <w:rsid w:val="00350783"/>
    <w:rsid w:val="00350BD1"/>
    <w:rsid w:val="00351334"/>
    <w:rsid w:val="00351C90"/>
    <w:rsid w:val="00351DA2"/>
    <w:rsid w:val="003525E1"/>
    <w:rsid w:val="0035278D"/>
    <w:rsid w:val="00352921"/>
    <w:rsid w:val="00352FB0"/>
    <w:rsid w:val="003531A3"/>
    <w:rsid w:val="00353324"/>
    <w:rsid w:val="00353477"/>
    <w:rsid w:val="00353D98"/>
    <w:rsid w:val="00354054"/>
    <w:rsid w:val="003542A1"/>
    <w:rsid w:val="003543EE"/>
    <w:rsid w:val="00354413"/>
    <w:rsid w:val="00354E48"/>
    <w:rsid w:val="00355465"/>
    <w:rsid w:val="003554C8"/>
    <w:rsid w:val="003555C8"/>
    <w:rsid w:val="00355B7A"/>
    <w:rsid w:val="0035608E"/>
    <w:rsid w:val="003562AC"/>
    <w:rsid w:val="0035640F"/>
    <w:rsid w:val="00356E0B"/>
    <w:rsid w:val="003577BD"/>
    <w:rsid w:val="00357896"/>
    <w:rsid w:val="00357BB0"/>
    <w:rsid w:val="00357F14"/>
    <w:rsid w:val="003606F5"/>
    <w:rsid w:val="00360A7A"/>
    <w:rsid w:val="00361022"/>
    <w:rsid w:val="003616A6"/>
    <w:rsid w:val="00361BD7"/>
    <w:rsid w:val="00362EB7"/>
    <w:rsid w:val="00363458"/>
    <w:rsid w:val="003637A6"/>
    <w:rsid w:val="00363D29"/>
    <w:rsid w:val="00363F55"/>
    <w:rsid w:val="00364028"/>
    <w:rsid w:val="003645CE"/>
    <w:rsid w:val="00364784"/>
    <w:rsid w:val="0036531E"/>
    <w:rsid w:val="00365606"/>
    <w:rsid w:val="0036577A"/>
    <w:rsid w:val="0036636B"/>
    <w:rsid w:val="00366569"/>
    <w:rsid w:val="00366847"/>
    <w:rsid w:val="00367054"/>
    <w:rsid w:val="00367489"/>
    <w:rsid w:val="003674A1"/>
    <w:rsid w:val="00367516"/>
    <w:rsid w:val="00367735"/>
    <w:rsid w:val="00367942"/>
    <w:rsid w:val="00367AB8"/>
    <w:rsid w:val="003700DC"/>
    <w:rsid w:val="003709B4"/>
    <w:rsid w:val="0037132F"/>
    <w:rsid w:val="003715C3"/>
    <w:rsid w:val="003718B3"/>
    <w:rsid w:val="00371C12"/>
    <w:rsid w:val="00372154"/>
    <w:rsid w:val="003741A5"/>
    <w:rsid w:val="003743B1"/>
    <w:rsid w:val="003744BA"/>
    <w:rsid w:val="00375ECE"/>
    <w:rsid w:val="00376A59"/>
    <w:rsid w:val="00377059"/>
    <w:rsid w:val="0037770F"/>
    <w:rsid w:val="003804C5"/>
    <w:rsid w:val="00380C42"/>
    <w:rsid w:val="00380CBF"/>
    <w:rsid w:val="00380E2E"/>
    <w:rsid w:val="00380FCA"/>
    <w:rsid w:val="00381233"/>
    <w:rsid w:val="00381692"/>
    <w:rsid w:val="00381B46"/>
    <w:rsid w:val="003831BA"/>
    <w:rsid w:val="003833CE"/>
    <w:rsid w:val="003836A0"/>
    <w:rsid w:val="00384393"/>
    <w:rsid w:val="00384495"/>
    <w:rsid w:val="00384699"/>
    <w:rsid w:val="00385349"/>
    <w:rsid w:val="003860C2"/>
    <w:rsid w:val="0038649A"/>
    <w:rsid w:val="00386D29"/>
    <w:rsid w:val="00386E17"/>
    <w:rsid w:val="0038726A"/>
    <w:rsid w:val="00387766"/>
    <w:rsid w:val="00387B1A"/>
    <w:rsid w:val="003903BF"/>
    <w:rsid w:val="0039045C"/>
    <w:rsid w:val="00391AD6"/>
    <w:rsid w:val="00391BCB"/>
    <w:rsid w:val="00391E73"/>
    <w:rsid w:val="00391F77"/>
    <w:rsid w:val="00392336"/>
    <w:rsid w:val="0039276C"/>
    <w:rsid w:val="00392B06"/>
    <w:rsid w:val="00392F5A"/>
    <w:rsid w:val="00393FF5"/>
    <w:rsid w:val="00394353"/>
    <w:rsid w:val="0039447B"/>
    <w:rsid w:val="00394A49"/>
    <w:rsid w:val="00394D96"/>
    <w:rsid w:val="0039532D"/>
    <w:rsid w:val="0039578F"/>
    <w:rsid w:val="003958F8"/>
    <w:rsid w:val="003962A6"/>
    <w:rsid w:val="0039667A"/>
    <w:rsid w:val="00396FBE"/>
    <w:rsid w:val="00397A5E"/>
    <w:rsid w:val="003A0126"/>
    <w:rsid w:val="003A0175"/>
    <w:rsid w:val="003A01CC"/>
    <w:rsid w:val="003A0320"/>
    <w:rsid w:val="003A0928"/>
    <w:rsid w:val="003A0D09"/>
    <w:rsid w:val="003A15AC"/>
    <w:rsid w:val="003A19CA"/>
    <w:rsid w:val="003A2805"/>
    <w:rsid w:val="003A2AB0"/>
    <w:rsid w:val="003A308E"/>
    <w:rsid w:val="003A34B0"/>
    <w:rsid w:val="003A365A"/>
    <w:rsid w:val="003A36E4"/>
    <w:rsid w:val="003A4358"/>
    <w:rsid w:val="003A45E5"/>
    <w:rsid w:val="003A4E20"/>
    <w:rsid w:val="003A53D4"/>
    <w:rsid w:val="003A5756"/>
    <w:rsid w:val="003A590C"/>
    <w:rsid w:val="003A5BC6"/>
    <w:rsid w:val="003A6724"/>
    <w:rsid w:val="003A675A"/>
    <w:rsid w:val="003A6A35"/>
    <w:rsid w:val="003A6DAD"/>
    <w:rsid w:val="003A7208"/>
    <w:rsid w:val="003A735A"/>
    <w:rsid w:val="003A754C"/>
    <w:rsid w:val="003A77E9"/>
    <w:rsid w:val="003A78CF"/>
    <w:rsid w:val="003B0839"/>
    <w:rsid w:val="003B0F99"/>
    <w:rsid w:val="003B1888"/>
    <w:rsid w:val="003B1A78"/>
    <w:rsid w:val="003B25A4"/>
    <w:rsid w:val="003B264B"/>
    <w:rsid w:val="003B2BCD"/>
    <w:rsid w:val="003B31AA"/>
    <w:rsid w:val="003B3E20"/>
    <w:rsid w:val="003B46EF"/>
    <w:rsid w:val="003B5314"/>
    <w:rsid w:val="003B57E0"/>
    <w:rsid w:val="003B5875"/>
    <w:rsid w:val="003B6A5E"/>
    <w:rsid w:val="003C05EA"/>
    <w:rsid w:val="003C0628"/>
    <w:rsid w:val="003C0B08"/>
    <w:rsid w:val="003C0F76"/>
    <w:rsid w:val="003C1020"/>
    <w:rsid w:val="003C108D"/>
    <w:rsid w:val="003C1364"/>
    <w:rsid w:val="003C1433"/>
    <w:rsid w:val="003C1D40"/>
    <w:rsid w:val="003C1DAD"/>
    <w:rsid w:val="003C234A"/>
    <w:rsid w:val="003C24F0"/>
    <w:rsid w:val="003C2726"/>
    <w:rsid w:val="003C2F00"/>
    <w:rsid w:val="003C30BB"/>
    <w:rsid w:val="003C3B1F"/>
    <w:rsid w:val="003C3BDE"/>
    <w:rsid w:val="003C4107"/>
    <w:rsid w:val="003C53A7"/>
    <w:rsid w:val="003C5404"/>
    <w:rsid w:val="003C5849"/>
    <w:rsid w:val="003C5DB6"/>
    <w:rsid w:val="003C6411"/>
    <w:rsid w:val="003C78AE"/>
    <w:rsid w:val="003C7D72"/>
    <w:rsid w:val="003C7E2F"/>
    <w:rsid w:val="003C7EE1"/>
    <w:rsid w:val="003D0174"/>
    <w:rsid w:val="003D0322"/>
    <w:rsid w:val="003D0441"/>
    <w:rsid w:val="003D0769"/>
    <w:rsid w:val="003D0EB2"/>
    <w:rsid w:val="003D1646"/>
    <w:rsid w:val="003D1749"/>
    <w:rsid w:val="003D2A4C"/>
    <w:rsid w:val="003D32E7"/>
    <w:rsid w:val="003D34C5"/>
    <w:rsid w:val="003D357B"/>
    <w:rsid w:val="003D388F"/>
    <w:rsid w:val="003D4890"/>
    <w:rsid w:val="003D4A37"/>
    <w:rsid w:val="003D4CB0"/>
    <w:rsid w:val="003D4D2E"/>
    <w:rsid w:val="003D4E65"/>
    <w:rsid w:val="003D55B7"/>
    <w:rsid w:val="003D5806"/>
    <w:rsid w:val="003D5BCB"/>
    <w:rsid w:val="003D5F98"/>
    <w:rsid w:val="003D6242"/>
    <w:rsid w:val="003D65B2"/>
    <w:rsid w:val="003D67C5"/>
    <w:rsid w:val="003D6AEF"/>
    <w:rsid w:val="003D6C0C"/>
    <w:rsid w:val="003D6EDE"/>
    <w:rsid w:val="003D6EE9"/>
    <w:rsid w:val="003D7AE1"/>
    <w:rsid w:val="003E05A7"/>
    <w:rsid w:val="003E05F4"/>
    <w:rsid w:val="003E09F2"/>
    <w:rsid w:val="003E0C04"/>
    <w:rsid w:val="003E0C6B"/>
    <w:rsid w:val="003E0D23"/>
    <w:rsid w:val="003E0F3E"/>
    <w:rsid w:val="003E1F74"/>
    <w:rsid w:val="003E1F93"/>
    <w:rsid w:val="003E20B0"/>
    <w:rsid w:val="003E21F9"/>
    <w:rsid w:val="003E231E"/>
    <w:rsid w:val="003E2344"/>
    <w:rsid w:val="003E2432"/>
    <w:rsid w:val="003E28B3"/>
    <w:rsid w:val="003E2AA8"/>
    <w:rsid w:val="003E2C9D"/>
    <w:rsid w:val="003E30D6"/>
    <w:rsid w:val="003E32CB"/>
    <w:rsid w:val="003E38DD"/>
    <w:rsid w:val="003E3AD0"/>
    <w:rsid w:val="003E3F74"/>
    <w:rsid w:val="003E4334"/>
    <w:rsid w:val="003E489F"/>
    <w:rsid w:val="003E49D1"/>
    <w:rsid w:val="003E4AB1"/>
    <w:rsid w:val="003E4AEB"/>
    <w:rsid w:val="003E4E96"/>
    <w:rsid w:val="003E51D0"/>
    <w:rsid w:val="003E6318"/>
    <w:rsid w:val="003E632C"/>
    <w:rsid w:val="003E6809"/>
    <w:rsid w:val="003E6A9E"/>
    <w:rsid w:val="003E6BDE"/>
    <w:rsid w:val="003E7697"/>
    <w:rsid w:val="003E7D68"/>
    <w:rsid w:val="003F0C8F"/>
    <w:rsid w:val="003F0D16"/>
    <w:rsid w:val="003F130F"/>
    <w:rsid w:val="003F13BC"/>
    <w:rsid w:val="003F152E"/>
    <w:rsid w:val="003F1BED"/>
    <w:rsid w:val="003F26FD"/>
    <w:rsid w:val="003F2B0C"/>
    <w:rsid w:val="003F2CD0"/>
    <w:rsid w:val="003F3BFB"/>
    <w:rsid w:val="003F3F82"/>
    <w:rsid w:val="003F3FBD"/>
    <w:rsid w:val="003F4414"/>
    <w:rsid w:val="003F4556"/>
    <w:rsid w:val="003F472D"/>
    <w:rsid w:val="003F4B4C"/>
    <w:rsid w:val="003F562C"/>
    <w:rsid w:val="003F5C68"/>
    <w:rsid w:val="003F5CAB"/>
    <w:rsid w:val="003F5E7B"/>
    <w:rsid w:val="003F6234"/>
    <w:rsid w:val="003F6C44"/>
    <w:rsid w:val="003F6F32"/>
    <w:rsid w:val="003F716D"/>
    <w:rsid w:val="003F74EE"/>
    <w:rsid w:val="003F7A24"/>
    <w:rsid w:val="003F7F68"/>
    <w:rsid w:val="00400463"/>
    <w:rsid w:val="00400552"/>
    <w:rsid w:val="00400A04"/>
    <w:rsid w:val="0040108D"/>
    <w:rsid w:val="0040186C"/>
    <w:rsid w:val="00402344"/>
    <w:rsid w:val="004024D6"/>
    <w:rsid w:val="00403005"/>
    <w:rsid w:val="00403568"/>
    <w:rsid w:val="00403AE4"/>
    <w:rsid w:val="00403EEE"/>
    <w:rsid w:val="00404066"/>
    <w:rsid w:val="0040471E"/>
    <w:rsid w:val="0040529D"/>
    <w:rsid w:val="0040572E"/>
    <w:rsid w:val="00405884"/>
    <w:rsid w:val="0040590D"/>
    <w:rsid w:val="00406C96"/>
    <w:rsid w:val="00407334"/>
    <w:rsid w:val="004102EE"/>
    <w:rsid w:val="0041075C"/>
    <w:rsid w:val="00410860"/>
    <w:rsid w:val="00410DCE"/>
    <w:rsid w:val="0041197B"/>
    <w:rsid w:val="00411BC3"/>
    <w:rsid w:val="004127CB"/>
    <w:rsid w:val="00412F1F"/>
    <w:rsid w:val="0041300A"/>
    <w:rsid w:val="00413279"/>
    <w:rsid w:val="004137ED"/>
    <w:rsid w:val="00413AC7"/>
    <w:rsid w:val="00414092"/>
    <w:rsid w:val="004140EE"/>
    <w:rsid w:val="004148C0"/>
    <w:rsid w:val="004154A3"/>
    <w:rsid w:val="00415776"/>
    <w:rsid w:val="004158E4"/>
    <w:rsid w:val="00415CB6"/>
    <w:rsid w:val="00417391"/>
    <w:rsid w:val="00417D09"/>
    <w:rsid w:val="00420A7E"/>
    <w:rsid w:val="00420BE0"/>
    <w:rsid w:val="00420DB7"/>
    <w:rsid w:val="00420F8E"/>
    <w:rsid w:val="00421403"/>
    <w:rsid w:val="00421803"/>
    <w:rsid w:val="00421E80"/>
    <w:rsid w:val="0042259A"/>
    <w:rsid w:val="004231E3"/>
    <w:rsid w:val="004239E3"/>
    <w:rsid w:val="0042404E"/>
    <w:rsid w:val="00424780"/>
    <w:rsid w:val="00424DBF"/>
    <w:rsid w:val="00425044"/>
    <w:rsid w:val="00425379"/>
    <w:rsid w:val="00425727"/>
    <w:rsid w:val="00425EA6"/>
    <w:rsid w:val="00426629"/>
    <w:rsid w:val="00426B6E"/>
    <w:rsid w:val="00426B6F"/>
    <w:rsid w:val="00427146"/>
    <w:rsid w:val="00427D21"/>
    <w:rsid w:val="0043073E"/>
    <w:rsid w:val="00430B54"/>
    <w:rsid w:val="00430B81"/>
    <w:rsid w:val="004310F2"/>
    <w:rsid w:val="00431780"/>
    <w:rsid w:val="00431A72"/>
    <w:rsid w:val="00433808"/>
    <w:rsid w:val="00433911"/>
    <w:rsid w:val="0043438E"/>
    <w:rsid w:val="004343B7"/>
    <w:rsid w:val="00434404"/>
    <w:rsid w:val="00434B4A"/>
    <w:rsid w:val="00434CF0"/>
    <w:rsid w:val="00435112"/>
    <w:rsid w:val="00435B36"/>
    <w:rsid w:val="00436352"/>
    <w:rsid w:val="004364F1"/>
    <w:rsid w:val="004367DE"/>
    <w:rsid w:val="00436E80"/>
    <w:rsid w:val="00437145"/>
    <w:rsid w:val="00437804"/>
    <w:rsid w:val="0043792C"/>
    <w:rsid w:val="00437C1D"/>
    <w:rsid w:val="00437FFB"/>
    <w:rsid w:val="0044119F"/>
    <w:rsid w:val="004417B1"/>
    <w:rsid w:val="0044201F"/>
    <w:rsid w:val="00442383"/>
    <w:rsid w:val="00443167"/>
    <w:rsid w:val="00443904"/>
    <w:rsid w:val="00443926"/>
    <w:rsid w:val="004439B5"/>
    <w:rsid w:val="00443D98"/>
    <w:rsid w:val="00443F2F"/>
    <w:rsid w:val="004442C1"/>
    <w:rsid w:val="004449D2"/>
    <w:rsid w:val="00444B91"/>
    <w:rsid w:val="00444C0D"/>
    <w:rsid w:val="00444E7F"/>
    <w:rsid w:val="004454E2"/>
    <w:rsid w:val="0044553E"/>
    <w:rsid w:val="004464B9"/>
    <w:rsid w:val="0044672A"/>
    <w:rsid w:val="004468DF"/>
    <w:rsid w:val="00446E22"/>
    <w:rsid w:val="0044749F"/>
    <w:rsid w:val="00450D23"/>
    <w:rsid w:val="00451018"/>
    <w:rsid w:val="004511A3"/>
    <w:rsid w:val="004514C4"/>
    <w:rsid w:val="00451938"/>
    <w:rsid w:val="004522E1"/>
    <w:rsid w:val="004527C8"/>
    <w:rsid w:val="00452877"/>
    <w:rsid w:val="00452A34"/>
    <w:rsid w:val="00452ADE"/>
    <w:rsid w:val="00453465"/>
    <w:rsid w:val="004544C0"/>
    <w:rsid w:val="004546CF"/>
    <w:rsid w:val="004555AC"/>
    <w:rsid w:val="00455CCC"/>
    <w:rsid w:val="00455E9A"/>
    <w:rsid w:val="0045668D"/>
    <w:rsid w:val="00456874"/>
    <w:rsid w:val="004570D2"/>
    <w:rsid w:val="00457621"/>
    <w:rsid w:val="00457B9B"/>
    <w:rsid w:val="00457CBE"/>
    <w:rsid w:val="00460184"/>
    <w:rsid w:val="00460B27"/>
    <w:rsid w:val="00460CAE"/>
    <w:rsid w:val="00461643"/>
    <w:rsid w:val="00462D69"/>
    <w:rsid w:val="004630AF"/>
    <w:rsid w:val="0046342C"/>
    <w:rsid w:val="00463C74"/>
    <w:rsid w:val="00464119"/>
    <w:rsid w:val="004643AC"/>
    <w:rsid w:val="004653D1"/>
    <w:rsid w:val="00465402"/>
    <w:rsid w:val="0046571C"/>
    <w:rsid w:val="00465F10"/>
    <w:rsid w:val="0046663A"/>
    <w:rsid w:val="004668AE"/>
    <w:rsid w:val="00466D84"/>
    <w:rsid w:val="00467567"/>
    <w:rsid w:val="004701B3"/>
    <w:rsid w:val="004709F5"/>
    <w:rsid w:val="00471580"/>
    <w:rsid w:val="0047171A"/>
    <w:rsid w:val="004717CE"/>
    <w:rsid w:val="00471EDB"/>
    <w:rsid w:val="00471FDC"/>
    <w:rsid w:val="0047277F"/>
    <w:rsid w:val="00472CD9"/>
    <w:rsid w:val="00472D8B"/>
    <w:rsid w:val="00472DC1"/>
    <w:rsid w:val="00473429"/>
    <w:rsid w:val="00473648"/>
    <w:rsid w:val="00473DC6"/>
    <w:rsid w:val="00473EA9"/>
    <w:rsid w:val="0047575C"/>
    <w:rsid w:val="00475F9B"/>
    <w:rsid w:val="00476099"/>
    <w:rsid w:val="00476622"/>
    <w:rsid w:val="00476A1D"/>
    <w:rsid w:val="00476B07"/>
    <w:rsid w:val="0047726A"/>
    <w:rsid w:val="00477B9B"/>
    <w:rsid w:val="004801D7"/>
    <w:rsid w:val="004804AA"/>
    <w:rsid w:val="00480A5A"/>
    <w:rsid w:val="00480BAA"/>
    <w:rsid w:val="004815AF"/>
    <w:rsid w:val="00481CCF"/>
    <w:rsid w:val="00481D07"/>
    <w:rsid w:val="00482222"/>
    <w:rsid w:val="0048225E"/>
    <w:rsid w:val="0048237F"/>
    <w:rsid w:val="00482DC7"/>
    <w:rsid w:val="00482E92"/>
    <w:rsid w:val="00482F6A"/>
    <w:rsid w:val="0048362D"/>
    <w:rsid w:val="004837F8"/>
    <w:rsid w:val="00483C12"/>
    <w:rsid w:val="00483EF9"/>
    <w:rsid w:val="004842B4"/>
    <w:rsid w:val="004842CC"/>
    <w:rsid w:val="0048467F"/>
    <w:rsid w:val="00484840"/>
    <w:rsid w:val="00484ADA"/>
    <w:rsid w:val="00484E7A"/>
    <w:rsid w:val="004854E1"/>
    <w:rsid w:val="00485C1E"/>
    <w:rsid w:val="00486F3D"/>
    <w:rsid w:val="00487130"/>
    <w:rsid w:val="004874E8"/>
    <w:rsid w:val="004874F0"/>
    <w:rsid w:val="00487671"/>
    <w:rsid w:val="00487776"/>
    <w:rsid w:val="00490618"/>
    <w:rsid w:val="00491633"/>
    <w:rsid w:val="0049182A"/>
    <w:rsid w:val="00492599"/>
    <w:rsid w:val="004925D6"/>
    <w:rsid w:val="00493D2C"/>
    <w:rsid w:val="004945DE"/>
    <w:rsid w:val="004948D4"/>
    <w:rsid w:val="00496E79"/>
    <w:rsid w:val="00497682"/>
    <w:rsid w:val="004A05A1"/>
    <w:rsid w:val="004A0AEB"/>
    <w:rsid w:val="004A1002"/>
    <w:rsid w:val="004A1129"/>
    <w:rsid w:val="004A16D8"/>
    <w:rsid w:val="004A1BEE"/>
    <w:rsid w:val="004A2232"/>
    <w:rsid w:val="004A256C"/>
    <w:rsid w:val="004A2B8D"/>
    <w:rsid w:val="004A325F"/>
    <w:rsid w:val="004A33BB"/>
    <w:rsid w:val="004A342D"/>
    <w:rsid w:val="004A36F5"/>
    <w:rsid w:val="004A5033"/>
    <w:rsid w:val="004A573A"/>
    <w:rsid w:val="004A5BA8"/>
    <w:rsid w:val="004A5D01"/>
    <w:rsid w:val="004A61DB"/>
    <w:rsid w:val="004A62B3"/>
    <w:rsid w:val="004A6FD2"/>
    <w:rsid w:val="004B00AF"/>
    <w:rsid w:val="004B0223"/>
    <w:rsid w:val="004B03E6"/>
    <w:rsid w:val="004B0C28"/>
    <w:rsid w:val="004B0E38"/>
    <w:rsid w:val="004B1444"/>
    <w:rsid w:val="004B1860"/>
    <w:rsid w:val="004B1D0D"/>
    <w:rsid w:val="004B1EAA"/>
    <w:rsid w:val="004B1F6C"/>
    <w:rsid w:val="004B44F5"/>
    <w:rsid w:val="004B4F78"/>
    <w:rsid w:val="004B552B"/>
    <w:rsid w:val="004B66B1"/>
    <w:rsid w:val="004B745C"/>
    <w:rsid w:val="004B755F"/>
    <w:rsid w:val="004C0175"/>
    <w:rsid w:val="004C0C8E"/>
    <w:rsid w:val="004C0FE1"/>
    <w:rsid w:val="004C1082"/>
    <w:rsid w:val="004C14E2"/>
    <w:rsid w:val="004C23B4"/>
    <w:rsid w:val="004C24D6"/>
    <w:rsid w:val="004C2617"/>
    <w:rsid w:val="004C278A"/>
    <w:rsid w:val="004C2AF0"/>
    <w:rsid w:val="004C2BB5"/>
    <w:rsid w:val="004C4748"/>
    <w:rsid w:val="004C53F9"/>
    <w:rsid w:val="004C5489"/>
    <w:rsid w:val="004C5745"/>
    <w:rsid w:val="004C6045"/>
    <w:rsid w:val="004C648E"/>
    <w:rsid w:val="004C66FE"/>
    <w:rsid w:val="004C674D"/>
    <w:rsid w:val="004C740E"/>
    <w:rsid w:val="004C7565"/>
    <w:rsid w:val="004D002D"/>
    <w:rsid w:val="004D003E"/>
    <w:rsid w:val="004D0365"/>
    <w:rsid w:val="004D0451"/>
    <w:rsid w:val="004D04A9"/>
    <w:rsid w:val="004D0642"/>
    <w:rsid w:val="004D09E3"/>
    <w:rsid w:val="004D0FC0"/>
    <w:rsid w:val="004D105C"/>
    <w:rsid w:val="004D1397"/>
    <w:rsid w:val="004D15FD"/>
    <w:rsid w:val="004D1647"/>
    <w:rsid w:val="004D1B61"/>
    <w:rsid w:val="004D1FBF"/>
    <w:rsid w:val="004D2423"/>
    <w:rsid w:val="004D2B08"/>
    <w:rsid w:val="004D2BCC"/>
    <w:rsid w:val="004D3260"/>
    <w:rsid w:val="004D3738"/>
    <w:rsid w:val="004D395B"/>
    <w:rsid w:val="004D39FD"/>
    <w:rsid w:val="004D477E"/>
    <w:rsid w:val="004D47AE"/>
    <w:rsid w:val="004D4B21"/>
    <w:rsid w:val="004D520F"/>
    <w:rsid w:val="004D560F"/>
    <w:rsid w:val="004D5C62"/>
    <w:rsid w:val="004D5C65"/>
    <w:rsid w:val="004D6325"/>
    <w:rsid w:val="004D6CA5"/>
    <w:rsid w:val="004D718D"/>
    <w:rsid w:val="004D74C8"/>
    <w:rsid w:val="004D7DF4"/>
    <w:rsid w:val="004D7E51"/>
    <w:rsid w:val="004E080F"/>
    <w:rsid w:val="004E0A3B"/>
    <w:rsid w:val="004E0CAD"/>
    <w:rsid w:val="004E0CD9"/>
    <w:rsid w:val="004E14A8"/>
    <w:rsid w:val="004E16B0"/>
    <w:rsid w:val="004E1765"/>
    <w:rsid w:val="004E1AFC"/>
    <w:rsid w:val="004E1FD1"/>
    <w:rsid w:val="004E2049"/>
    <w:rsid w:val="004E2343"/>
    <w:rsid w:val="004E282A"/>
    <w:rsid w:val="004E2964"/>
    <w:rsid w:val="004E2F5D"/>
    <w:rsid w:val="004E3AA9"/>
    <w:rsid w:val="004E4EEA"/>
    <w:rsid w:val="004E508F"/>
    <w:rsid w:val="004E529C"/>
    <w:rsid w:val="004E5686"/>
    <w:rsid w:val="004E59B3"/>
    <w:rsid w:val="004E5AEA"/>
    <w:rsid w:val="004E5C78"/>
    <w:rsid w:val="004E6694"/>
    <w:rsid w:val="004E6804"/>
    <w:rsid w:val="004E684A"/>
    <w:rsid w:val="004E749C"/>
    <w:rsid w:val="004E76F7"/>
    <w:rsid w:val="004E7C50"/>
    <w:rsid w:val="004E7D11"/>
    <w:rsid w:val="004F02A5"/>
    <w:rsid w:val="004F114A"/>
    <w:rsid w:val="004F171C"/>
    <w:rsid w:val="004F27A1"/>
    <w:rsid w:val="004F2B1B"/>
    <w:rsid w:val="004F2D45"/>
    <w:rsid w:val="004F3A33"/>
    <w:rsid w:val="004F3FA2"/>
    <w:rsid w:val="004F4614"/>
    <w:rsid w:val="004F4E29"/>
    <w:rsid w:val="004F521E"/>
    <w:rsid w:val="004F5403"/>
    <w:rsid w:val="004F5D00"/>
    <w:rsid w:val="004F7327"/>
    <w:rsid w:val="004F7A3B"/>
    <w:rsid w:val="004F7F4E"/>
    <w:rsid w:val="0050036C"/>
    <w:rsid w:val="00500A58"/>
    <w:rsid w:val="00500CE2"/>
    <w:rsid w:val="00500D76"/>
    <w:rsid w:val="00501285"/>
    <w:rsid w:val="00501686"/>
    <w:rsid w:val="005016DB"/>
    <w:rsid w:val="00501814"/>
    <w:rsid w:val="0050195A"/>
    <w:rsid w:val="005019A9"/>
    <w:rsid w:val="005019BB"/>
    <w:rsid w:val="00501D81"/>
    <w:rsid w:val="005022A9"/>
    <w:rsid w:val="0050251D"/>
    <w:rsid w:val="00502D19"/>
    <w:rsid w:val="0050307C"/>
    <w:rsid w:val="005051BE"/>
    <w:rsid w:val="00505C0B"/>
    <w:rsid w:val="00505DCD"/>
    <w:rsid w:val="005062B9"/>
    <w:rsid w:val="00506C89"/>
    <w:rsid w:val="00507D3F"/>
    <w:rsid w:val="00507D47"/>
    <w:rsid w:val="00507EFA"/>
    <w:rsid w:val="00510CB3"/>
    <w:rsid w:val="0051122D"/>
    <w:rsid w:val="0051171A"/>
    <w:rsid w:val="005117B4"/>
    <w:rsid w:val="00511B5C"/>
    <w:rsid w:val="00512103"/>
    <w:rsid w:val="00512518"/>
    <w:rsid w:val="00512850"/>
    <w:rsid w:val="005128D5"/>
    <w:rsid w:val="00512ABB"/>
    <w:rsid w:val="00513224"/>
    <w:rsid w:val="00513900"/>
    <w:rsid w:val="00513ADA"/>
    <w:rsid w:val="00514693"/>
    <w:rsid w:val="0051550E"/>
    <w:rsid w:val="005159B0"/>
    <w:rsid w:val="005170FC"/>
    <w:rsid w:val="005172DD"/>
    <w:rsid w:val="00517E86"/>
    <w:rsid w:val="00520361"/>
    <w:rsid w:val="0052051E"/>
    <w:rsid w:val="00520D1D"/>
    <w:rsid w:val="00521572"/>
    <w:rsid w:val="0052167E"/>
    <w:rsid w:val="00521A01"/>
    <w:rsid w:val="00522247"/>
    <w:rsid w:val="00522275"/>
    <w:rsid w:val="00522924"/>
    <w:rsid w:val="00522C20"/>
    <w:rsid w:val="0052323F"/>
    <w:rsid w:val="00523860"/>
    <w:rsid w:val="00523971"/>
    <w:rsid w:val="00523E82"/>
    <w:rsid w:val="0052402E"/>
    <w:rsid w:val="0052573E"/>
    <w:rsid w:val="00525925"/>
    <w:rsid w:val="00525B48"/>
    <w:rsid w:val="005266D6"/>
    <w:rsid w:val="00527124"/>
    <w:rsid w:val="0052714A"/>
    <w:rsid w:val="00527283"/>
    <w:rsid w:val="00527604"/>
    <w:rsid w:val="005300AF"/>
    <w:rsid w:val="005307A7"/>
    <w:rsid w:val="00530854"/>
    <w:rsid w:val="00530B5F"/>
    <w:rsid w:val="005310F4"/>
    <w:rsid w:val="005312A5"/>
    <w:rsid w:val="005319CE"/>
    <w:rsid w:val="00531EDF"/>
    <w:rsid w:val="0053232B"/>
    <w:rsid w:val="005328D2"/>
    <w:rsid w:val="005329DE"/>
    <w:rsid w:val="005337CA"/>
    <w:rsid w:val="00533E05"/>
    <w:rsid w:val="00533F50"/>
    <w:rsid w:val="00534A32"/>
    <w:rsid w:val="00535489"/>
    <w:rsid w:val="005358A6"/>
    <w:rsid w:val="005359E1"/>
    <w:rsid w:val="00536C4A"/>
    <w:rsid w:val="00537A1C"/>
    <w:rsid w:val="0054041B"/>
    <w:rsid w:val="005404A0"/>
    <w:rsid w:val="00540A5E"/>
    <w:rsid w:val="00540DC9"/>
    <w:rsid w:val="00540E1F"/>
    <w:rsid w:val="005413D4"/>
    <w:rsid w:val="00541408"/>
    <w:rsid w:val="00541508"/>
    <w:rsid w:val="005416F0"/>
    <w:rsid w:val="00542D16"/>
    <w:rsid w:val="0054349A"/>
    <w:rsid w:val="005434E9"/>
    <w:rsid w:val="0054362F"/>
    <w:rsid w:val="005438BC"/>
    <w:rsid w:val="00543DCF"/>
    <w:rsid w:val="00543F06"/>
    <w:rsid w:val="005442DA"/>
    <w:rsid w:val="0054430D"/>
    <w:rsid w:val="00544EC2"/>
    <w:rsid w:val="00544FF5"/>
    <w:rsid w:val="00545456"/>
    <w:rsid w:val="0054588A"/>
    <w:rsid w:val="005464CF"/>
    <w:rsid w:val="00546699"/>
    <w:rsid w:val="00546AC7"/>
    <w:rsid w:val="00547315"/>
    <w:rsid w:val="005479F1"/>
    <w:rsid w:val="0055085E"/>
    <w:rsid w:val="00551C01"/>
    <w:rsid w:val="00551DDE"/>
    <w:rsid w:val="005521E5"/>
    <w:rsid w:val="00552D2D"/>
    <w:rsid w:val="00552EB7"/>
    <w:rsid w:val="00552FAA"/>
    <w:rsid w:val="00553088"/>
    <w:rsid w:val="0055354C"/>
    <w:rsid w:val="005535E4"/>
    <w:rsid w:val="00553621"/>
    <w:rsid w:val="00553B91"/>
    <w:rsid w:val="00553E87"/>
    <w:rsid w:val="005544DE"/>
    <w:rsid w:val="0055463A"/>
    <w:rsid w:val="00554BE4"/>
    <w:rsid w:val="00554C9F"/>
    <w:rsid w:val="00554EB5"/>
    <w:rsid w:val="0055509F"/>
    <w:rsid w:val="00555414"/>
    <w:rsid w:val="0055589B"/>
    <w:rsid w:val="00555AF9"/>
    <w:rsid w:val="00555E77"/>
    <w:rsid w:val="00556053"/>
    <w:rsid w:val="005561CD"/>
    <w:rsid w:val="0055622E"/>
    <w:rsid w:val="005564AA"/>
    <w:rsid w:val="00556A22"/>
    <w:rsid w:val="0055729C"/>
    <w:rsid w:val="00557DA2"/>
    <w:rsid w:val="00557DCD"/>
    <w:rsid w:val="00557E55"/>
    <w:rsid w:val="005601D9"/>
    <w:rsid w:val="005604AF"/>
    <w:rsid w:val="00560C06"/>
    <w:rsid w:val="00560FE4"/>
    <w:rsid w:val="00561398"/>
    <w:rsid w:val="005615D0"/>
    <w:rsid w:val="00561702"/>
    <w:rsid w:val="005617B5"/>
    <w:rsid w:val="00561C9A"/>
    <w:rsid w:val="00562013"/>
    <w:rsid w:val="005620A6"/>
    <w:rsid w:val="005621A2"/>
    <w:rsid w:val="00562DB6"/>
    <w:rsid w:val="005634A3"/>
    <w:rsid w:val="005635B4"/>
    <w:rsid w:val="005638CF"/>
    <w:rsid w:val="00563FE0"/>
    <w:rsid w:val="00564F27"/>
    <w:rsid w:val="00564F8F"/>
    <w:rsid w:val="005651D6"/>
    <w:rsid w:val="0056525A"/>
    <w:rsid w:val="005667CD"/>
    <w:rsid w:val="00566F32"/>
    <w:rsid w:val="00566FA5"/>
    <w:rsid w:val="005674B3"/>
    <w:rsid w:val="00567A23"/>
    <w:rsid w:val="00570056"/>
    <w:rsid w:val="005704A2"/>
    <w:rsid w:val="0057151F"/>
    <w:rsid w:val="00571885"/>
    <w:rsid w:val="005719FC"/>
    <w:rsid w:val="00571CE4"/>
    <w:rsid w:val="00571FB1"/>
    <w:rsid w:val="005736B1"/>
    <w:rsid w:val="005736B7"/>
    <w:rsid w:val="005737CE"/>
    <w:rsid w:val="00573910"/>
    <w:rsid w:val="00573974"/>
    <w:rsid w:val="0057412D"/>
    <w:rsid w:val="00574728"/>
    <w:rsid w:val="005747DF"/>
    <w:rsid w:val="0057602B"/>
    <w:rsid w:val="005764B9"/>
    <w:rsid w:val="005764C8"/>
    <w:rsid w:val="00576A5D"/>
    <w:rsid w:val="00577041"/>
    <w:rsid w:val="0057705B"/>
    <w:rsid w:val="00577462"/>
    <w:rsid w:val="00577F20"/>
    <w:rsid w:val="005801D9"/>
    <w:rsid w:val="00580451"/>
    <w:rsid w:val="0058049B"/>
    <w:rsid w:val="00580636"/>
    <w:rsid w:val="00580DD6"/>
    <w:rsid w:val="00580ED2"/>
    <w:rsid w:val="0058140C"/>
    <w:rsid w:val="00582419"/>
    <w:rsid w:val="00582600"/>
    <w:rsid w:val="00582734"/>
    <w:rsid w:val="0058315A"/>
    <w:rsid w:val="00583654"/>
    <w:rsid w:val="00583AA7"/>
    <w:rsid w:val="00583B90"/>
    <w:rsid w:val="00583CC3"/>
    <w:rsid w:val="00584056"/>
    <w:rsid w:val="00584CBE"/>
    <w:rsid w:val="005851B5"/>
    <w:rsid w:val="005857AA"/>
    <w:rsid w:val="0058682D"/>
    <w:rsid w:val="00586999"/>
    <w:rsid w:val="00586BDA"/>
    <w:rsid w:val="0058725F"/>
    <w:rsid w:val="00587295"/>
    <w:rsid w:val="00587B62"/>
    <w:rsid w:val="0059048A"/>
    <w:rsid w:val="005904E5"/>
    <w:rsid w:val="005908C2"/>
    <w:rsid w:val="00590927"/>
    <w:rsid w:val="0059093F"/>
    <w:rsid w:val="00590A37"/>
    <w:rsid w:val="005912C9"/>
    <w:rsid w:val="00591600"/>
    <w:rsid w:val="00591699"/>
    <w:rsid w:val="00591BEA"/>
    <w:rsid w:val="00591CB0"/>
    <w:rsid w:val="00591D51"/>
    <w:rsid w:val="00591F9F"/>
    <w:rsid w:val="00592030"/>
    <w:rsid w:val="0059244E"/>
    <w:rsid w:val="005926F4"/>
    <w:rsid w:val="00592BFD"/>
    <w:rsid w:val="00592D52"/>
    <w:rsid w:val="00592EBE"/>
    <w:rsid w:val="0059354A"/>
    <w:rsid w:val="00593645"/>
    <w:rsid w:val="00594123"/>
    <w:rsid w:val="005945AD"/>
    <w:rsid w:val="00594BC6"/>
    <w:rsid w:val="00594CAF"/>
    <w:rsid w:val="00594CB5"/>
    <w:rsid w:val="00595E31"/>
    <w:rsid w:val="00596D98"/>
    <w:rsid w:val="00596E3D"/>
    <w:rsid w:val="00596EAA"/>
    <w:rsid w:val="005972D9"/>
    <w:rsid w:val="00597501"/>
    <w:rsid w:val="00597B14"/>
    <w:rsid w:val="005A01C2"/>
    <w:rsid w:val="005A065A"/>
    <w:rsid w:val="005A1300"/>
    <w:rsid w:val="005A1C1A"/>
    <w:rsid w:val="005A1C25"/>
    <w:rsid w:val="005A2564"/>
    <w:rsid w:val="005A2AFE"/>
    <w:rsid w:val="005A2E07"/>
    <w:rsid w:val="005A3570"/>
    <w:rsid w:val="005A37D1"/>
    <w:rsid w:val="005A3891"/>
    <w:rsid w:val="005A3D8E"/>
    <w:rsid w:val="005A4118"/>
    <w:rsid w:val="005A4309"/>
    <w:rsid w:val="005A43B5"/>
    <w:rsid w:val="005A442B"/>
    <w:rsid w:val="005A464C"/>
    <w:rsid w:val="005A514E"/>
    <w:rsid w:val="005A62B2"/>
    <w:rsid w:val="005A631B"/>
    <w:rsid w:val="005A65B9"/>
    <w:rsid w:val="005A6AA5"/>
    <w:rsid w:val="005A6DDD"/>
    <w:rsid w:val="005A7330"/>
    <w:rsid w:val="005A74D9"/>
    <w:rsid w:val="005A75B4"/>
    <w:rsid w:val="005A79E8"/>
    <w:rsid w:val="005B0342"/>
    <w:rsid w:val="005B0A19"/>
    <w:rsid w:val="005B0B5A"/>
    <w:rsid w:val="005B125F"/>
    <w:rsid w:val="005B154A"/>
    <w:rsid w:val="005B1AAE"/>
    <w:rsid w:val="005B1FB2"/>
    <w:rsid w:val="005B25CA"/>
    <w:rsid w:val="005B28FF"/>
    <w:rsid w:val="005B2B60"/>
    <w:rsid w:val="005B316D"/>
    <w:rsid w:val="005B341A"/>
    <w:rsid w:val="005B3777"/>
    <w:rsid w:val="005B3D71"/>
    <w:rsid w:val="005B43B4"/>
    <w:rsid w:val="005B485E"/>
    <w:rsid w:val="005B4C85"/>
    <w:rsid w:val="005B4D78"/>
    <w:rsid w:val="005B4EC9"/>
    <w:rsid w:val="005B5258"/>
    <w:rsid w:val="005B602F"/>
    <w:rsid w:val="005B7672"/>
    <w:rsid w:val="005B78D7"/>
    <w:rsid w:val="005B78EF"/>
    <w:rsid w:val="005C09C3"/>
    <w:rsid w:val="005C09F9"/>
    <w:rsid w:val="005C124C"/>
    <w:rsid w:val="005C14A1"/>
    <w:rsid w:val="005C1F4F"/>
    <w:rsid w:val="005C28E2"/>
    <w:rsid w:val="005C2B52"/>
    <w:rsid w:val="005C2E64"/>
    <w:rsid w:val="005C3E2B"/>
    <w:rsid w:val="005C5620"/>
    <w:rsid w:val="005C5A11"/>
    <w:rsid w:val="005C5F6E"/>
    <w:rsid w:val="005C67B5"/>
    <w:rsid w:val="005C6B52"/>
    <w:rsid w:val="005C6ECA"/>
    <w:rsid w:val="005C707C"/>
    <w:rsid w:val="005D037B"/>
    <w:rsid w:val="005D08F5"/>
    <w:rsid w:val="005D152A"/>
    <w:rsid w:val="005D1CA0"/>
    <w:rsid w:val="005D1FD6"/>
    <w:rsid w:val="005D246E"/>
    <w:rsid w:val="005D24A0"/>
    <w:rsid w:val="005D2AE0"/>
    <w:rsid w:val="005D349C"/>
    <w:rsid w:val="005D35B7"/>
    <w:rsid w:val="005D35BD"/>
    <w:rsid w:val="005D48C0"/>
    <w:rsid w:val="005D5B53"/>
    <w:rsid w:val="005D6100"/>
    <w:rsid w:val="005D62B3"/>
    <w:rsid w:val="005D64A2"/>
    <w:rsid w:val="005D6579"/>
    <w:rsid w:val="005E042F"/>
    <w:rsid w:val="005E0918"/>
    <w:rsid w:val="005E0993"/>
    <w:rsid w:val="005E0AAD"/>
    <w:rsid w:val="005E1D06"/>
    <w:rsid w:val="005E1EB5"/>
    <w:rsid w:val="005E2109"/>
    <w:rsid w:val="005E29D0"/>
    <w:rsid w:val="005E2A44"/>
    <w:rsid w:val="005E2E05"/>
    <w:rsid w:val="005E396B"/>
    <w:rsid w:val="005E3FC1"/>
    <w:rsid w:val="005E4820"/>
    <w:rsid w:val="005E4B4F"/>
    <w:rsid w:val="005E4CA3"/>
    <w:rsid w:val="005E4F3A"/>
    <w:rsid w:val="005E539E"/>
    <w:rsid w:val="005E580E"/>
    <w:rsid w:val="005E59CC"/>
    <w:rsid w:val="005E70AD"/>
    <w:rsid w:val="005E73B7"/>
    <w:rsid w:val="005E7E1B"/>
    <w:rsid w:val="005F0177"/>
    <w:rsid w:val="005F0319"/>
    <w:rsid w:val="005F04F9"/>
    <w:rsid w:val="005F1F33"/>
    <w:rsid w:val="005F2970"/>
    <w:rsid w:val="005F31EC"/>
    <w:rsid w:val="005F3210"/>
    <w:rsid w:val="005F3467"/>
    <w:rsid w:val="005F38A3"/>
    <w:rsid w:val="005F3A66"/>
    <w:rsid w:val="005F3D93"/>
    <w:rsid w:val="005F4025"/>
    <w:rsid w:val="005F44DB"/>
    <w:rsid w:val="005F4633"/>
    <w:rsid w:val="005F4DF8"/>
    <w:rsid w:val="005F578E"/>
    <w:rsid w:val="005F5930"/>
    <w:rsid w:val="005F5BF3"/>
    <w:rsid w:val="005F5C9F"/>
    <w:rsid w:val="005F659A"/>
    <w:rsid w:val="005F65C1"/>
    <w:rsid w:val="005F6DD0"/>
    <w:rsid w:val="005F706A"/>
    <w:rsid w:val="005F71D0"/>
    <w:rsid w:val="005F742B"/>
    <w:rsid w:val="005F7CD3"/>
    <w:rsid w:val="005F7EE4"/>
    <w:rsid w:val="006005BE"/>
    <w:rsid w:val="00600ABE"/>
    <w:rsid w:val="006029B5"/>
    <w:rsid w:val="00602C2A"/>
    <w:rsid w:val="00603627"/>
    <w:rsid w:val="00603A8C"/>
    <w:rsid w:val="00604DA6"/>
    <w:rsid w:val="006050A1"/>
    <w:rsid w:val="00605581"/>
    <w:rsid w:val="0060563D"/>
    <w:rsid w:val="0060569D"/>
    <w:rsid w:val="00606A10"/>
    <w:rsid w:val="00606D8D"/>
    <w:rsid w:val="0060791F"/>
    <w:rsid w:val="00607B41"/>
    <w:rsid w:val="00607F2D"/>
    <w:rsid w:val="00610AC9"/>
    <w:rsid w:val="00610B24"/>
    <w:rsid w:val="00610EAD"/>
    <w:rsid w:val="00611321"/>
    <w:rsid w:val="006113CF"/>
    <w:rsid w:val="00612F4B"/>
    <w:rsid w:val="00613073"/>
    <w:rsid w:val="0061313F"/>
    <w:rsid w:val="006131F6"/>
    <w:rsid w:val="00613D37"/>
    <w:rsid w:val="00614026"/>
    <w:rsid w:val="006143ED"/>
    <w:rsid w:val="00614575"/>
    <w:rsid w:val="00614783"/>
    <w:rsid w:val="00614F26"/>
    <w:rsid w:val="00615B9B"/>
    <w:rsid w:val="00615D30"/>
    <w:rsid w:val="00615EAA"/>
    <w:rsid w:val="00616439"/>
    <w:rsid w:val="00617B6F"/>
    <w:rsid w:val="00617C3D"/>
    <w:rsid w:val="00617E61"/>
    <w:rsid w:val="00620B8B"/>
    <w:rsid w:val="00620EE5"/>
    <w:rsid w:val="006214DF"/>
    <w:rsid w:val="00621B0C"/>
    <w:rsid w:val="006229BD"/>
    <w:rsid w:val="00622B34"/>
    <w:rsid w:val="00622DFD"/>
    <w:rsid w:val="00623C5A"/>
    <w:rsid w:val="00624F58"/>
    <w:rsid w:val="0062540B"/>
    <w:rsid w:val="006257CF"/>
    <w:rsid w:val="00625E84"/>
    <w:rsid w:val="00626036"/>
    <w:rsid w:val="006265E0"/>
    <w:rsid w:val="00627810"/>
    <w:rsid w:val="00627928"/>
    <w:rsid w:val="00630493"/>
    <w:rsid w:val="00630507"/>
    <w:rsid w:val="00630A87"/>
    <w:rsid w:val="00630C4D"/>
    <w:rsid w:val="00630DBA"/>
    <w:rsid w:val="006313EE"/>
    <w:rsid w:val="00631F43"/>
    <w:rsid w:val="0063376A"/>
    <w:rsid w:val="006341DB"/>
    <w:rsid w:val="00634322"/>
    <w:rsid w:val="00634597"/>
    <w:rsid w:val="0063473A"/>
    <w:rsid w:val="00635A4E"/>
    <w:rsid w:val="00635AD3"/>
    <w:rsid w:val="00635C1F"/>
    <w:rsid w:val="0063612A"/>
    <w:rsid w:val="006364EC"/>
    <w:rsid w:val="00636651"/>
    <w:rsid w:val="00636B29"/>
    <w:rsid w:val="00637383"/>
    <w:rsid w:val="006374F0"/>
    <w:rsid w:val="00637640"/>
    <w:rsid w:val="00637822"/>
    <w:rsid w:val="00637E02"/>
    <w:rsid w:val="00640519"/>
    <w:rsid w:val="0064076E"/>
    <w:rsid w:val="006409C2"/>
    <w:rsid w:val="006412CA"/>
    <w:rsid w:val="006414A4"/>
    <w:rsid w:val="0064196C"/>
    <w:rsid w:val="00641CFC"/>
    <w:rsid w:val="00642D3B"/>
    <w:rsid w:val="0064302E"/>
    <w:rsid w:val="0064314B"/>
    <w:rsid w:val="006437CC"/>
    <w:rsid w:val="00644340"/>
    <w:rsid w:val="00644A51"/>
    <w:rsid w:val="00645A3A"/>
    <w:rsid w:val="00645CC8"/>
    <w:rsid w:val="00645CF2"/>
    <w:rsid w:val="00646417"/>
    <w:rsid w:val="006464D6"/>
    <w:rsid w:val="006466D9"/>
    <w:rsid w:val="006467FE"/>
    <w:rsid w:val="00646DED"/>
    <w:rsid w:val="00647131"/>
    <w:rsid w:val="0064759B"/>
    <w:rsid w:val="00647881"/>
    <w:rsid w:val="00647E10"/>
    <w:rsid w:val="00650808"/>
    <w:rsid w:val="00650CF8"/>
    <w:rsid w:val="00651940"/>
    <w:rsid w:val="00651B85"/>
    <w:rsid w:val="006528B6"/>
    <w:rsid w:val="00652B94"/>
    <w:rsid w:val="00652DA9"/>
    <w:rsid w:val="0065321F"/>
    <w:rsid w:val="00653296"/>
    <w:rsid w:val="006541ED"/>
    <w:rsid w:val="00654559"/>
    <w:rsid w:val="00654AC6"/>
    <w:rsid w:val="00654AFB"/>
    <w:rsid w:val="00655C9E"/>
    <w:rsid w:val="00656919"/>
    <w:rsid w:val="00656E0A"/>
    <w:rsid w:val="00656E34"/>
    <w:rsid w:val="00657099"/>
    <w:rsid w:val="00657168"/>
    <w:rsid w:val="00657691"/>
    <w:rsid w:val="00657B7C"/>
    <w:rsid w:val="006601FD"/>
    <w:rsid w:val="00660C6C"/>
    <w:rsid w:val="006613E6"/>
    <w:rsid w:val="006617EA"/>
    <w:rsid w:val="00661C41"/>
    <w:rsid w:val="00662142"/>
    <w:rsid w:val="0066222A"/>
    <w:rsid w:val="0066239C"/>
    <w:rsid w:val="00662A00"/>
    <w:rsid w:val="00663CA7"/>
    <w:rsid w:val="00663D6C"/>
    <w:rsid w:val="006641CC"/>
    <w:rsid w:val="006645FD"/>
    <w:rsid w:val="006649DC"/>
    <w:rsid w:val="00664C87"/>
    <w:rsid w:val="00664F03"/>
    <w:rsid w:val="00665D72"/>
    <w:rsid w:val="006663DA"/>
    <w:rsid w:val="006674DF"/>
    <w:rsid w:val="006678AA"/>
    <w:rsid w:val="006679C3"/>
    <w:rsid w:val="00670433"/>
    <w:rsid w:val="00670B52"/>
    <w:rsid w:val="00670C25"/>
    <w:rsid w:val="00670D90"/>
    <w:rsid w:val="00670EF7"/>
    <w:rsid w:val="00671180"/>
    <w:rsid w:val="0067145C"/>
    <w:rsid w:val="00671869"/>
    <w:rsid w:val="00671DD7"/>
    <w:rsid w:val="0067283A"/>
    <w:rsid w:val="00672BF4"/>
    <w:rsid w:val="00673422"/>
    <w:rsid w:val="00673549"/>
    <w:rsid w:val="00673DB5"/>
    <w:rsid w:val="00673E99"/>
    <w:rsid w:val="00673FEB"/>
    <w:rsid w:val="00675187"/>
    <w:rsid w:val="006752FC"/>
    <w:rsid w:val="00675BC6"/>
    <w:rsid w:val="0067650F"/>
    <w:rsid w:val="00676551"/>
    <w:rsid w:val="006777A4"/>
    <w:rsid w:val="00677C70"/>
    <w:rsid w:val="006804F3"/>
    <w:rsid w:val="0068070B"/>
    <w:rsid w:val="0068109A"/>
    <w:rsid w:val="00681259"/>
    <w:rsid w:val="00681D71"/>
    <w:rsid w:val="006821EB"/>
    <w:rsid w:val="006822CD"/>
    <w:rsid w:val="00682B91"/>
    <w:rsid w:val="00682BF4"/>
    <w:rsid w:val="006830B5"/>
    <w:rsid w:val="00683396"/>
    <w:rsid w:val="006837BC"/>
    <w:rsid w:val="006847CE"/>
    <w:rsid w:val="0068491F"/>
    <w:rsid w:val="00685F7C"/>
    <w:rsid w:val="0068620C"/>
    <w:rsid w:val="006867E6"/>
    <w:rsid w:val="00687278"/>
    <w:rsid w:val="0068774C"/>
    <w:rsid w:val="0068777B"/>
    <w:rsid w:val="00687A1C"/>
    <w:rsid w:val="00687E54"/>
    <w:rsid w:val="006906D6"/>
    <w:rsid w:val="006916BE"/>
    <w:rsid w:val="00691AD8"/>
    <w:rsid w:val="00691CA6"/>
    <w:rsid w:val="006921AB"/>
    <w:rsid w:val="006925CA"/>
    <w:rsid w:val="0069279F"/>
    <w:rsid w:val="00692FA9"/>
    <w:rsid w:val="006937A6"/>
    <w:rsid w:val="00693ADC"/>
    <w:rsid w:val="00693C27"/>
    <w:rsid w:val="00694A13"/>
    <w:rsid w:val="00694DA1"/>
    <w:rsid w:val="00695303"/>
    <w:rsid w:val="00695CA9"/>
    <w:rsid w:val="0069629A"/>
    <w:rsid w:val="006964AC"/>
    <w:rsid w:val="006968D4"/>
    <w:rsid w:val="00696C3D"/>
    <w:rsid w:val="00697A1B"/>
    <w:rsid w:val="00697C6E"/>
    <w:rsid w:val="006A0935"/>
    <w:rsid w:val="006A0BF0"/>
    <w:rsid w:val="006A0F07"/>
    <w:rsid w:val="006A0F8D"/>
    <w:rsid w:val="006A10A3"/>
    <w:rsid w:val="006A1BA3"/>
    <w:rsid w:val="006A2011"/>
    <w:rsid w:val="006A2693"/>
    <w:rsid w:val="006A29E6"/>
    <w:rsid w:val="006A2C9B"/>
    <w:rsid w:val="006A34ED"/>
    <w:rsid w:val="006A374B"/>
    <w:rsid w:val="006A397E"/>
    <w:rsid w:val="006A3CDA"/>
    <w:rsid w:val="006A4A3F"/>
    <w:rsid w:val="006A4F02"/>
    <w:rsid w:val="006A51B4"/>
    <w:rsid w:val="006A56B3"/>
    <w:rsid w:val="006A5FA1"/>
    <w:rsid w:val="006A6297"/>
    <w:rsid w:val="006A6E17"/>
    <w:rsid w:val="006A72A7"/>
    <w:rsid w:val="006A73D8"/>
    <w:rsid w:val="006B096B"/>
    <w:rsid w:val="006B0E1D"/>
    <w:rsid w:val="006B0F98"/>
    <w:rsid w:val="006B102A"/>
    <w:rsid w:val="006B1376"/>
    <w:rsid w:val="006B162A"/>
    <w:rsid w:val="006B1CB7"/>
    <w:rsid w:val="006B1DDC"/>
    <w:rsid w:val="006B1F1B"/>
    <w:rsid w:val="006B2868"/>
    <w:rsid w:val="006B2AA7"/>
    <w:rsid w:val="006B2E81"/>
    <w:rsid w:val="006B2FE5"/>
    <w:rsid w:val="006B3960"/>
    <w:rsid w:val="006B3E49"/>
    <w:rsid w:val="006B4227"/>
    <w:rsid w:val="006B4ECC"/>
    <w:rsid w:val="006B63D0"/>
    <w:rsid w:val="006B690A"/>
    <w:rsid w:val="006B6EF6"/>
    <w:rsid w:val="006B75D7"/>
    <w:rsid w:val="006B78F4"/>
    <w:rsid w:val="006B7A74"/>
    <w:rsid w:val="006B7ECE"/>
    <w:rsid w:val="006C0760"/>
    <w:rsid w:val="006C083A"/>
    <w:rsid w:val="006C08E1"/>
    <w:rsid w:val="006C0AD9"/>
    <w:rsid w:val="006C0C01"/>
    <w:rsid w:val="006C127D"/>
    <w:rsid w:val="006C19F0"/>
    <w:rsid w:val="006C1EA5"/>
    <w:rsid w:val="006C2627"/>
    <w:rsid w:val="006C2664"/>
    <w:rsid w:val="006C2788"/>
    <w:rsid w:val="006C2FF6"/>
    <w:rsid w:val="006C365E"/>
    <w:rsid w:val="006C37BF"/>
    <w:rsid w:val="006C534A"/>
    <w:rsid w:val="006C5D0A"/>
    <w:rsid w:val="006C61FF"/>
    <w:rsid w:val="006C653E"/>
    <w:rsid w:val="006C68BD"/>
    <w:rsid w:val="006C69E0"/>
    <w:rsid w:val="006C6C63"/>
    <w:rsid w:val="006C6C92"/>
    <w:rsid w:val="006C7BBC"/>
    <w:rsid w:val="006D00BA"/>
    <w:rsid w:val="006D0152"/>
    <w:rsid w:val="006D1364"/>
    <w:rsid w:val="006D186E"/>
    <w:rsid w:val="006D1D6F"/>
    <w:rsid w:val="006D2235"/>
    <w:rsid w:val="006D2462"/>
    <w:rsid w:val="006D24EE"/>
    <w:rsid w:val="006D289B"/>
    <w:rsid w:val="006D2BBA"/>
    <w:rsid w:val="006D2CA8"/>
    <w:rsid w:val="006D3089"/>
    <w:rsid w:val="006D30FC"/>
    <w:rsid w:val="006D3888"/>
    <w:rsid w:val="006D3D9F"/>
    <w:rsid w:val="006D3F56"/>
    <w:rsid w:val="006D4932"/>
    <w:rsid w:val="006D4A6E"/>
    <w:rsid w:val="006D4ACC"/>
    <w:rsid w:val="006D4BA3"/>
    <w:rsid w:val="006D4E29"/>
    <w:rsid w:val="006D50BC"/>
    <w:rsid w:val="006D593D"/>
    <w:rsid w:val="006D5A7C"/>
    <w:rsid w:val="006D5F2A"/>
    <w:rsid w:val="006D63D1"/>
    <w:rsid w:val="006D6470"/>
    <w:rsid w:val="006D6981"/>
    <w:rsid w:val="006D6E1F"/>
    <w:rsid w:val="006D72D1"/>
    <w:rsid w:val="006D78A2"/>
    <w:rsid w:val="006E0477"/>
    <w:rsid w:val="006E061E"/>
    <w:rsid w:val="006E0E36"/>
    <w:rsid w:val="006E0EF4"/>
    <w:rsid w:val="006E119A"/>
    <w:rsid w:val="006E2431"/>
    <w:rsid w:val="006E2927"/>
    <w:rsid w:val="006E29D8"/>
    <w:rsid w:val="006E31C9"/>
    <w:rsid w:val="006E34EC"/>
    <w:rsid w:val="006E38EF"/>
    <w:rsid w:val="006E3AC6"/>
    <w:rsid w:val="006E3AE7"/>
    <w:rsid w:val="006E5AB5"/>
    <w:rsid w:val="006E5EA8"/>
    <w:rsid w:val="006E71BF"/>
    <w:rsid w:val="006E71FE"/>
    <w:rsid w:val="006E74D7"/>
    <w:rsid w:val="006F06C6"/>
    <w:rsid w:val="006F09D4"/>
    <w:rsid w:val="006F0AF9"/>
    <w:rsid w:val="006F11D4"/>
    <w:rsid w:val="006F16C8"/>
    <w:rsid w:val="006F2418"/>
    <w:rsid w:val="006F277A"/>
    <w:rsid w:val="006F2A34"/>
    <w:rsid w:val="006F2D5B"/>
    <w:rsid w:val="006F34A0"/>
    <w:rsid w:val="006F37BD"/>
    <w:rsid w:val="006F4299"/>
    <w:rsid w:val="006F45FB"/>
    <w:rsid w:val="006F48EB"/>
    <w:rsid w:val="006F59AE"/>
    <w:rsid w:val="006F6026"/>
    <w:rsid w:val="006F6AEB"/>
    <w:rsid w:val="006F76B7"/>
    <w:rsid w:val="006F7790"/>
    <w:rsid w:val="006F7F98"/>
    <w:rsid w:val="0070038B"/>
    <w:rsid w:val="00700869"/>
    <w:rsid w:val="00700AF7"/>
    <w:rsid w:val="00700C74"/>
    <w:rsid w:val="00701155"/>
    <w:rsid w:val="007012F3"/>
    <w:rsid w:val="00701D2A"/>
    <w:rsid w:val="00701EF9"/>
    <w:rsid w:val="00702A23"/>
    <w:rsid w:val="00702B8C"/>
    <w:rsid w:val="00703187"/>
    <w:rsid w:val="0070341E"/>
    <w:rsid w:val="007039FF"/>
    <w:rsid w:val="007047D8"/>
    <w:rsid w:val="00704E8A"/>
    <w:rsid w:val="00705088"/>
    <w:rsid w:val="0070567B"/>
    <w:rsid w:val="00705A30"/>
    <w:rsid w:val="0070606B"/>
    <w:rsid w:val="00706D9E"/>
    <w:rsid w:val="00707BB2"/>
    <w:rsid w:val="007108DE"/>
    <w:rsid w:val="00710BE5"/>
    <w:rsid w:val="00711120"/>
    <w:rsid w:val="0071148D"/>
    <w:rsid w:val="007114C9"/>
    <w:rsid w:val="00711AF2"/>
    <w:rsid w:val="00711DAA"/>
    <w:rsid w:val="007122A6"/>
    <w:rsid w:val="0071262E"/>
    <w:rsid w:val="0071340D"/>
    <w:rsid w:val="00713CAD"/>
    <w:rsid w:val="00713F96"/>
    <w:rsid w:val="00714D94"/>
    <w:rsid w:val="00714F6B"/>
    <w:rsid w:val="00715D2E"/>
    <w:rsid w:val="00716DCC"/>
    <w:rsid w:val="00716E84"/>
    <w:rsid w:val="007175AC"/>
    <w:rsid w:val="00717CE2"/>
    <w:rsid w:val="00717D01"/>
    <w:rsid w:val="00720104"/>
    <w:rsid w:val="00720AA2"/>
    <w:rsid w:val="00720D33"/>
    <w:rsid w:val="00721534"/>
    <w:rsid w:val="00721849"/>
    <w:rsid w:val="00722157"/>
    <w:rsid w:val="00722166"/>
    <w:rsid w:val="00722376"/>
    <w:rsid w:val="00722709"/>
    <w:rsid w:val="00722C32"/>
    <w:rsid w:val="00722D77"/>
    <w:rsid w:val="00722E0D"/>
    <w:rsid w:val="00722FC7"/>
    <w:rsid w:val="00723428"/>
    <w:rsid w:val="00723509"/>
    <w:rsid w:val="0072360F"/>
    <w:rsid w:val="00724689"/>
    <w:rsid w:val="00724C3B"/>
    <w:rsid w:val="00724FCA"/>
    <w:rsid w:val="00725411"/>
    <w:rsid w:val="00725C08"/>
    <w:rsid w:val="007263E6"/>
    <w:rsid w:val="0072667A"/>
    <w:rsid w:val="00727001"/>
    <w:rsid w:val="007270B3"/>
    <w:rsid w:val="00727252"/>
    <w:rsid w:val="007274A9"/>
    <w:rsid w:val="00727560"/>
    <w:rsid w:val="0073050E"/>
    <w:rsid w:val="007307DD"/>
    <w:rsid w:val="00730FE1"/>
    <w:rsid w:val="00731100"/>
    <w:rsid w:val="0073114B"/>
    <w:rsid w:val="00731816"/>
    <w:rsid w:val="00733B7C"/>
    <w:rsid w:val="00733F00"/>
    <w:rsid w:val="00734238"/>
    <w:rsid w:val="0073430A"/>
    <w:rsid w:val="00734549"/>
    <w:rsid w:val="007354DC"/>
    <w:rsid w:val="007355CE"/>
    <w:rsid w:val="00736380"/>
    <w:rsid w:val="007363A9"/>
    <w:rsid w:val="00736B5A"/>
    <w:rsid w:val="00736F18"/>
    <w:rsid w:val="007373BF"/>
    <w:rsid w:val="00737FBC"/>
    <w:rsid w:val="007404BF"/>
    <w:rsid w:val="0074092A"/>
    <w:rsid w:val="00741083"/>
    <w:rsid w:val="0074119B"/>
    <w:rsid w:val="0074139A"/>
    <w:rsid w:val="00741D13"/>
    <w:rsid w:val="00741DC9"/>
    <w:rsid w:val="007425CF"/>
    <w:rsid w:val="00742714"/>
    <w:rsid w:val="007429AB"/>
    <w:rsid w:val="0074325E"/>
    <w:rsid w:val="00744CE1"/>
    <w:rsid w:val="00745509"/>
    <w:rsid w:val="007455C6"/>
    <w:rsid w:val="007455DB"/>
    <w:rsid w:val="0074565F"/>
    <w:rsid w:val="00745A17"/>
    <w:rsid w:val="00745B3F"/>
    <w:rsid w:val="00745C9E"/>
    <w:rsid w:val="00746568"/>
    <w:rsid w:val="007467A9"/>
    <w:rsid w:val="00746A58"/>
    <w:rsid w:val="00746F9E"/>
    <w:rsid w:val="007473B9"/>
    <w:rsid w:val="0075040D"/>
    <w:rsid w:val="0075055D"/>
    <w:rsid w:val="00750C21"/>
    <w:rsid w:val="00751119"/>
    <w:rsid w:val="007511E8"/>
    <w:rsid w:val="00751308"/>
    <w:rsid w:val="007513AD"/>
    <w:rsid w:val="0075158E"/>
    <w:rsid w:val="007515D5"/>
    <w:rsid w:val="00751801"/>
    <w:rsid w:val="00751E27"/>
    <w:rsid w:val="007530EE"/>
    <w:rsid w:val="007536F1"/>
    <w:rsid w:val="00753865"/>
    <w:rsid w:val="00753B2D"/>
    <w:rsid w:val="00753C14"/>
    <w:rsid w:val="00753F2A"/>
    <w:rsid w:val="0075418C"/>
    <w:rsid w:val="00754427"/>
    <w:rsid w:val="0075508D"/>
    <w:rsid w:val="0075541C"/>
    <w:rsid w:val="007556C8"/>
    <w:rsid w:val="00755792"/>
    <w:rsid w:val="0075626A"/>
    <w:rsid w:val="0075704E"/>
    <w:rsid w:val="00757957"/>
    <w:rsid w:val="00757B30"/>
    <w:rsid w:val="00757B32"/>
    <w:rsid w:val="00757BD5"/>
    <w:rsid w:val="0076026C"/>
    <w:rsid w:val="007604CE"/>
    <w:rsid w:val="007612BD"/>
    <w:rsid w:val="00761341"/>
    <w:rsid w:val="00761736"/>
    <w:rsid w:val="0076174C"/>
    <w:rsid w:val="00761838"/>
    <w:rsid w:val="00761AE9"/>
    <w:rsid w:val="0076293D"/>
    <w:rsid w:val="0076360A"/>
    <w:rsid w:val="00763856"/>
    <w:rsid w:val="00763FB6"/>
    <w:rsid w:val="0076422A"/>
    <w:rsid w:val="007643BD"/>
    <w:rsid w:val="007653A4"/>
    <w:rsid w:val="00765B6D"/>
    <w:rsid w:val="00766047"/>
    <w:rsid w:val="0076642F"/>
    <w:rsid w:val="00766604"/>
    <w:rsid w:val="007666DC"/>
    <w:rsid w:val="00766837"/>
    <w:rsid w:val="00766A76"/>
    <w:rsid w:val="007670AD"/>
    <w:rsid w:val="00767B6C"/>
    <w:rsid w:val="00767FA1"/>
    <w:rsid w:val="00770A68"/>
    <w:rsid w:val="00770DDD"/>
    <w:rsid w:val="007710C5"/>
    <w:rsid w:val="00771ECB"/>
    <w:rsid w:val="007725A1"/>
    <w:rsid w:val="00772E6E"/>
    <w:rsid w:val="007735F5"/>
    <w:rsid w:val="00773742"/>
    <w:rsid w:val="00773ABB"/>
    <w:rsid w:val="007750C3"/>
    <w:rsid w:val="0077540D"/>
    <w:rsid w:val="00775630"/>
    <w:rsid w:val="007762AF"/>
    <w:rsid w:val="007769FA"/>
    <w:rsid w:val="00776B8C"/>
    <w:rsid w:val="00780744"/>
    <w:rsid w:val="00780BCA"/>
    <w:rsid w:val="0078166B"/>
    <w:rsid w:val="00781D00"/>
    <w:rsid w:val="00782182"/>
    <w:rsid w:val="007827EF"/>
    <w:rsid w:val="007828BF"/>
    <w:rsid w:val="00783265"/>
    <w:rsid w:val="00783F07"/>
    <w:rsid w:val="00783FC6"/>
    <w:rsid w:val="007840E1"/>
    <w:rsid w:val="0078479E"/>
    <w:rsid w:val="00784B36"/>
    <w:rsid w:val="00784F18"/>
    <w:rsid w:val="0078506C"/>
    <w:rsid w:val="007854DE"/>
    <w:rsid w:val="007858C8"/>
    <w:rsid w:val="00785C79"/>
    <w:rsid w:val="00785FEA"/>
    <w:rsid w:val="007871E7"/>
    <w:rsid w:val="00787385"/>
    <w:rsid w:val="0078776C"/>
    <w:rsid w:val="00790620"/>
    <w:rsid w:val="00790718"/>
    <w:rsid w:val="00790895"/>
    <w:rsid w:val="00791FD6"/>
    <w:rsid w:val="007935E5"/>
    <w:rsid w:val="007935F5"/>
    <w:rsid w:val="00793D1E"/>
    <w:rsid w:val="00793F68"/>
    <w:rsid w:val="007948A6"/>
    <w:rsid w:val="00796263"/>
    <w:rsid w:val="0079644C"/>
    <w:rsid w:val="00796665"/>
    <w:rsid w:val="00796ABD"/>
    <w:rsid w:val="00796F8C"/>
    <w:rsid w:val="0079703C"/>
    <w:rsid w:val="007975BC"/>
    <w:rsid w:val="007A030D"/>
    <w:rsid w:val="007A068A"/>
    <w:rsid w:val="007A0E50"/>
    <w:rsid w:val="007A190B"/>
    <w:rsid w:val="007A2AD8"/>
    <w:rsid w:val="007A2EDE"/>
    <w:rsid w:val="007A314F"/>
    <w:rsid w:val="007A3177"/>
    <w:rsid w:val="007A3449"/>
    <w:rsid w:val="007A357F"/>
    <w:rsid w:val="007A3B1C"/>
    <w:rsid w:val="007A5888"/>
    <w:rsid w:val="007A5EBF"/>
    <w:rsid w:val="007A6257"/>
    <w:rsid w:val="007A6588"/>
    <w:rsid w:val="007A66C1"/>
    <w:rsid w:val="007A6AC7"/>
    <w:rsid w:val="007A6CCD"/>
    <w:rsid w:val="007A742C"/>
    <w:rsid w:val="007A7E6E"/>
    <w:rsid w:val="007A7EB8"/>
    <w:rsid w:val="007B09EE"/>
    <w:rsid w:val="007B284A"/>
    <w:rsid w:val="007B28EA"/>
    <w:rsid w:val="007B2BE1"/>
    <w:rsid w:val="007B2FDB"/>
    <w:rsid w:val="007B2FED"/>
    <w:rsid w:val="007B4195"/>
    <w:rsid w:val="007B4242"/>
    <w:rsid w:val="007B52FE"/>
    <w:rsid w:val="007B5B20"/>
    <w:rsid w:val="007B6138"/>
    <w:rsid w:val="007B62A1"/>
    <w:rsid w:val="007B671E"/>
    <w:rsid w:val="007B6B7E"/>
    <w:rsid w:val="007B6FF1"/>
    <w:rsid w:val="007B7C2A"/>
    <w:rsid w:val="007C089D"/>
    <w:rsid w:val="007C0975"/>
    <w:rsid w:val="007C284E"/>
    <w:rsid w:val="007C4080"/>
    <w:rsid w:val="007C4781"/>
    <w:rsid w:val="007C4E66"/>
    <w:rsid w:val="007C54B2"/>
    <w:rsid w:val="007C5777"/>
    <w:rsid w:val="007C58FF"/>
    <w:rsid w:val="007C5AAD"/>
    <w:rsid w:val="007C6ADF"/>
    <w:rsid w:val="007C70B9"/>
    <w:rsid w:val="007C72B4"/>
    <w:rsid w:val="007C7413"/>
    <w:rsid w:val="007C7542"/>
    <w:rsid w:val="007C77F8"/>
    <w:rsid w:val="007C79C2"/>
    <w:rsid w:val="007C7BDB"/>
    <w:rsid w:val="007C7F7A"/>
    <w:rsid w:val="007C7F87"/>
    <w:rsid w:val="007D027E"/>
    <w:rsid w:val="007D0806"/>
    <w:rsid w:val="007D0A20"/>
    <w:rsid w:val="007D0BD3"/>
    <w:rsid w:val="007D0F0B"/>
    <w:rsid w:val="007D1204"/>
    <w:rsid w:val="007D174C"/>
    <w:rsid w:val="007D1CF0"/>
    <w:rsid w:val="007D24B4"/>
    <w:rsid w:val="007D25C5"/>
    <w:rsid w:val="007D29EB"/>
    <w:rsid w:val="007D2A71"/>
    <w:rsid w:val="007D3032"/>
    <w:rsid w:val="007D3B1A"/>
    <w:rsid w:val="007D3E12"/>
    <w:rsid w:val="007D41B9"/>
    <w:rsid w:val="007D41DB"/>
    <w:rsid w:val="007D45A2"/>
    <w:rsid w:val="007D463A"/>
    <w:rsid w:val="007D4B31"/>
    <w:rsid w:val="007D4C7A"/>
    <w:rsid w:val="007D5A0A"/>
    <w:rsid w:val="007D5B0E"/>
    <w:rsid w:val="007D5E36"/>
    <w:rsid w:val="007D6145"/>
    <w:rsid w:val="007D6BAF"/>
    <w:rsid w:val="007D6C39"/>
    <w:rsid w:val="007D6C7A"/>
    <w:rsid w:val="007D771F"/>
    <w:rsid w:val="007D7986"/>
    <w:rsid w:val="007D7B8F"/>
    <w:rsid w:val="007E1A7A"/>
    <w:rsid w:val="007E1E21"/>
    <w:rsid w:val="007E1F74"/>
    <w:rsid w:val="007E237E"/>
    <w:rsid w:val="007E2DEA"/>
    <w:rsid w:val="007E31C9"/>
    <w:rsid w:val="007E3314"/>
    <w:rsid w:val="007E34E0"/>
    <w:rsid w:val="007E37AC"/>
    <w:rsid w:val="007E3BBE"/>
    <w:rsid w:val="007E4820"/>
    <w:rsid w:val="007E4A65"/>
    <w:rsid w:val="007E4C3B"/>
    <w:rsid w:val="007E4E0B"/>
    <w:rsid w:val="007E5550"/>
    <w:rsid w:val="007E59CF"/>
    <w:rsid w:val="007E5CAB"/>
    <w:rsid w:val="007E6561"/>
    <w:rsid w:val="007E657D"/>
    <w:rsid w:val="007E6966"/>
    <w:rsid w:val="007E6E42"/>
    <w:rsid w:val="007E7353"/>
    <w:rsid w:val="007E7C9C"/>
    <w:rsid w:val="007F006A"/>
    <w:rsid w:val="007F0448"/>
    <w:rsid w:val="007F0DFF"/>
    <w:rsid w:val="007F1196"/>
    <w:rsid w:val="007F1A16"/>
    <w:rsid w:val="007F1C8A"/>
    <w:rsid w:val="007F2028"/>
    <w:rsid w:val="007F21A7"/>
    <w:rsid w:val="007F23E9"/>
    <w:rsid w:val="007F2B0C"/>
    <w:rsid w:val="007F2F98"/>
    <w:rsid w:val="007F305B"/>
    <w:rsid w:val="007F32F0"/>
    <w:rsid w:val="007F3F85"/>
    <w:rsid w:val="007F4D11"/>
    <w:rsid w:val="007F4DF6"/>
    <w:rsid w:val="007F7D92"/>
    <w:rsid w:val="00800750"/>
    <w:rsid w:val="00800C24"/>
    <w:rsid w:val="00800C7F"/>
    <w:rsid w:val="00800CE8"/>
    <w:rsid w:val="00801214"/>
    <w:rsid w:val="00801759"/>
    <w:rsid w:val="0080191D"/>
    <w:rsid w:val="00802C87"/>
    <w:rsid w:val="008031B1"/>
    <w:rsid w:val="008034E5"/>
    <w:rsid w:val="0080353F"/>
    <w:rsid w:val="008037D2"/>
    <w:rsid w:val="0080422B"/>
    <w:rsid w:val="0080426C"/>
    <w:rsid w:val="00804985"/>
    <w:rsid w:val="00804D4E"/>
    <w:rsid w:val="00804D6F"/>
    <w:rsid w:val="0080529F"/>
    <w:rsid w:val="00805912"/>
    <w:rsid w:val="00805924"/>
    <w:rsid w:val="00806010"/>
    <w:rsid w:val="0080644F"/>
    <w:rsid w:val="008064E7"/>
    <w:rsid w:val="00807A95"/>
    <w:rsid w:val="00807B9D"/>
    <w:rsid w:val="00807CEC"/>
    <w:rsid w:val="00807E4E"/>
    <w:rsid w:val="008101AA"/>
    <w:rsid w:val="00810E18"/>
    <w:rsid w:val="0081118A"/>
    <w:rsid w:val="008111FC"/>
    <w:rsid w:val="00811AF8"/>
    <w:rsid w:val="00811CEA"/>
    <w:rsid w:val="00811E11"/>
    <w:rsid w:val="00812073"/>
    <w:rsid w:val="0081232A"/>
    <w:rsid w:val="00812669"/>
    <w:rsid w:val="00812A6D"/>
    <w:rsid w:val="00812BB2"/>
    <w:rsid w:val="00812F2D"/>
    <w:rsid w:val="00813206"/>
    <w:rsid w:val="0081389C"/>
    <w:rsid w:val="0081395D"/>
    <w:rsid w:val="00813A6D"/>
    <w:rsid w:val="00813AE1"/>
    <w:rsid w:val="008145F8"/>
    <w:rsid w:val="0081489B"/>
    <w:rsid w:val="00814A2A"/>
    <w:rsid w:val="00815D79"/>
    <w:rsid w:val="00815F93"/>
    <w:rsid w:val="008162B7"/>
    <w:rsid w:val="0081663B"/>
    <w:rsid w:val="00816727"/>
    <w:rsid w:val="00816A74"/>
    <w:rsid w:val="008173E8"/>
    <w:rsid w:val="00817453"/>
    <w:rsid w:val="00817AA5"/>
    <w:rsid w:val="00817C45"/>
    <w:rsid w:val="00817CF7"/>
    <w:rsid w:val="00820322"/>
    <w:rsid w:val="00820431"/>
    <w:rsid w:val="00820540"/>
    <w:rsid w:val="00820CC9"/>
    <w:rsid w:val="00820DC5"/>
    <w:rsid w:val="008210FA"/>
    <w:rsid w:val="008212D6"/>
    <w:rsid w:val="0082149A"/>
    <w:rsid w:val="00822532"/>
    <w:rsid w:val="0082291D"/>
    <w:rsid w:val="0082358F"/>
    <w:rsid w:val="008237AC"/>
    <w:rsid w:val="00823C42"/>
    <w:rsid w:val="00824981"/>
    <w:rsid w:val="0082516F"/>
    <w:rsid w:val="00825614"/>
    <w:rsid w:val="008261A6"/>
    <w:rsid w:val="00826A53"/>
    <w:rsid w:val="00826D2B"/>
    <w:rsid w:val="00827320"/>
    <w:rsid w:val="00827E45"/>
    <w:rsid w:val="0083044F"/>
    <w:rsid w:val="008308D9"/>
    <w:rsid w:val="00831353"/>
    <w:rsid w:val="008317C4"/>
    <w:rsid w:val="00831B7A"/>
    <w:rsid w:val="00831D40"/>
    <w:rsid w:val="00832EF9"/>
    <w:rsid w:val="0083353B"/>
    <w:rsid w:val="008335A1"/>
    <w:rsid w:val="008339EE"/>
    <w:rsid w:val="00833AEF"/>
    <w:rsid w:val="00833B4E"/>
    <w:rsid w:val="00833C6B"/>
    <w:rsid w:val="00833D09"/>
    <w:rsid w:val="00834286"/>
    <w:rsid w:val="008348CE"/>
    <w:rsid w:val="00834A59"/>
    <w:rsid w:val="00834CFD"/>
    <w:rsid w:val="00834D59"/>
    <w:rsid w:val="00835411"/>
    <w:rsid w:val="00835E95"/>
    <w:rsid w:val="00835EC7"/>
    <w:rsid w:val="00836257"/>
    <w:rsid w:val="0083636C"/>
    <w:rsid w:val="008366D4"/>
    <w:rsid w:val="0083672D"/>
    <w:rsid w:val="00836C69"/>
    <w:rsid w:val="00836F17"/>
    <w:rsid w:val="008379BF"/>
    <w:rsid w:val="00840294"/>
    <w:rsid w:val="00840B4F"/>
    <w:rsid w:val="00840DD5"/>
    <w:rsid w:val="008416CA"/>
    <w:rsid w:val="008416EA"/>
    <w:rsid w:val="0084190E"/>
    <w:rsid w:val="00841FD6"/>
    <w:rsid w:val="00842271"/>
    <w:rsid w:val="008424DE"/>
    <w:rsid w:val="00842A2B"/>
    <w:rsid w:val="00843A97"/>
    <w:rsid w:val="008445B6"/>
    <w:rsid w:val="00844F19"/>
    <w:rsid w:val="0084533D"/>
    <w:rsid w:val="00845949"/>
    <w:rsid w:val="00846120"/>
    <w:rsid w:val="008468ED"/>
    <w:rsid w:val="008469E7"/>
    <w:rsid w:val="00846B48"/>
    <w:rsid w:val="008504EB"/>
    <w:rsid w:val="0085148B"/>
    <w:rsid w:val="00851F7E"/>
    <w:rsid w:val="008538B8"/>
    <w:rsid w:val="008549EE"/>
    <w:rsid w:val="00854E51"/>
    <w:rsid w:val="008552B6"/>
    <w:rsid w:val="00855D7C"/>
    <w:rsid w:val="008568B9"/>
    <w:rsid w:val="00856BCE"/>
    <w:rsid w:val="00857138"/>
    <w:rsid w:val="00857B7A"/>
    <w:rsid w:val="0086044E"/>
    <w:rsid w:val="008605F3"/>
    <w:rsid w:val="008606FE"/>
    <w:rsid w:val="00860D5A"/>
    <w:rsid w:val="00860EBF"/>
    <w:rsid w:val="00861142"/>
    <w:rsid w:val="008611B9"/>
    <w:rsid w:val="008625D2"/>
    <w:rsid w:val="0086294E"/>
    <w:rsid w:val="00863520"/>
    <w:rsid w:val="00863533"/>
    <w:rsid w:val="008636E3"/>
    <w:rsid w:val="00863C22"/>
    <w:rsid w:val="00863C2C"/>
    <w:rsid w:val="00863CAA"/>
    <w:rsid w:val="00863FC8"/>
    <w:rsid w:val="008642DB"/>
    <w:rsid w:val="00864C24"/>
    <w:rsid w:val="00864C35"/>
    <w:rsid w:val="00865267"/>
    <w:rsid w:val="008652C4"/>
    <w:rsid w:val="008652DC"/>
    <w:rsid w:val="00865D25"/>
    <w:rsid w:val="0086617A"/>
    <w:rsid w:val="008665C0"/>
    <w:rsid w:val="00866870"/>
    <w:rsid w:val="00866948"/>
    <w:rsid w:val="00866F08"/>
    <w:rsid w:val="00867173"/>
    <w:rsid w:val="00867A2E"/>
    <w:rsid w:val="00867BD6"/>
    <w:rsid w:val="008703CF"/>
    <w:rsid w:val="00870560"/>
    <w:rsid w:val="00870A51"/>
    <w:rsid w:val="0087173C"/>
    <w:rsid w:val="00872295"/>
    <w:rsid w:val="00872772"/>
    <w:rsid w:val="0087294A"/>
    <w:rsid w:val="00872AA3"/>
    <w:rsid w:val="008739C6"/>
    <w:rsid w:val="0087421C"/>
    <w:rsid w:val="00874F65"/>
    <w:rsid w:val="00875434"/>
    <w:rsid w:val="00875545"/>
    <w:rsid w:val="00875652"/>
    <w:rsid w:val="00875CA7"/>
    <w:rsid w:val="00875CA8"/>
    <w:rsid w:val="008769A7"/>
    <w:rsid w:val="0087739E"/>
    <w:rsid w:val="00877463"/>
    <w:rsid w:val="0087765A"/>
    <w:rsid w:val="00880255"/>
    <w:rsid w:val="00880600"/>
    <w:rsid w:val="0088094A"/>
    <w:rsid w:val="0088095A"/>
    <w:rsid w:val="00880A9D"/>
    <w:rsid w:val="0088178F"/>
    <w:rsid w:val="008818C5"/>
    <w:rsid w:val="00881ACE"/>
    <w:rsid w:val="00881D16"/>
    <w:rsid w:val="00882340"/>
    <w:rsid w:val="008829DA"/>
    <w:rsid w:val="00882C39"/>
    <w:rsid w:val="00882F65"/>
    <w:rsid w:val="00883B7E"/>
    <w:rsid w:val="008848CE"/>
    <w:rsid w:val="00884ED2"/>
    <w:rsid w:val="00885709"/>
    <w:rsid w:val="00885CC6"/>
    <w:rsid w:val="008863DA"/>
    <w:rsid w:val="00886496"/>
    <w:rsid w:val="00886A80"/>
    <w:rsid w:val="00886D00"/>
    <w:rsid w:val="00887333"/>
    <w:rsid w:val="008873AF"/>
    <w:rsid w:val="00887483"/>
    <w:rsid w:val="00887656"/>
    <w:rsid w:val="00887CB1"/>
    <w:rsid w:val="00891563"/>
    <w:rsid w:val="008923CD"/>
    <w:rsid w:val="008929DB"/>
    <w:rsid w:val="00892CD1"/>
    <w:rsid w:val="00893BFD"/>
    <w:rsid w:val="00893DD3"/>
    <w:rsid w:val="0089417D"/>
    <w:rsid w:val="00894182"/>
    <w:rsid w:val="00895229"/>
    <w:rsid w:val="008955B1"/>
    <w:rsid w:val="008957FA"/>
    <w:rsid w:val="00896336"/>
    <w:rsid w:val="00896822"/>
    <w:rsid w:val="00896D1B"/>
    <w:rsid w:val="00896E03"/>
    <w:rsid w:val="00896EF0"/>
    <w:rsid w:val="008974ED"/>
    <w:rsid w:val="00897895"/>
    <w:rsid w:val="008A02A6"/>
    <w:rsid w:val="008A0645"/>
    <w:rsid w:val="008A092C"/>
    <w:rsid w:val="008A1480"/>
    <w:rsid w:val="008A24AF"/>
    <w:rsid w:val="008A2C11"/>
    <w:rsid w:val="008A2D29"/>
    <w:rsid w:val="008A2DCF"/>
    <w:rsid w:val="008A340E"/>
    <w:rsid w:val="008A3515"/>
    <w:rsid w:val="008A45D3"/>
    <w:rsid w:val="008A4679"/>
    <w:rsid w:val="008A485E"/>
    <w:rsid w:val="008A5314"/>
    <w:rsid w:val="008A5DAB"/>
    <w:rsid w:val="008A6798"/>
    <w:rsid w:val="008A69C1"/>
    <w:rsid w:val="008A7029"/>
    <w:rsid w:val="008A746B"/>
    <w:rsid w:val="008A7536"/>
    <w:rsid w:val="008A7543"/>
    <w:rsid w:val="008A7B33"/>
    <w:rsid w:val="008A7BF0"/>
    <w:rsid w:val="008A7D09"/>
    <w:rsid w:val="008A7F79"/>
    <w:rsid w:val="008A7FF2"/>
    <w:rsid w:val="008B090E"/>
    <w:rsid w:val="008B12C1"/>
    <w:rsid w:val="008B1D9B"/>
    <w:rsid w:val="008B20BE"/>
    <w:rsid w:val="008B22B1"/>
    <w:rsid w:val="008B3AAA"/>
    <w:rsid w:val="008B41FF"/>
    <w:rsid w:val="008B443D"/>
    <w:rsid w:val="008B49F9"/>
    <w:rsid w:val="008B52AB"/>
    <w:rsid w:val="008B56A3"/>
    <w:rsid w:val="008B5852"/>
    <w:rsid w:val="008B68BD"/>
    <w:rsid w:val="008B6B1D"/>
    <w:rsid w:val="008B6BD1"/>
    <w:rsid w:val="008C0419"/>
    <w:rsid w:val="008C086D"/>
    <w:rsid w:val="008C08A0"/>
    <w:rsid w:val="008C0A71"/>
    <w:rsid w:val="008C0D14"/>
    <w:rsid w:val="008C0DA0"/>
    <w:rsid w:val="008C0F07"/>
    <w:rsid w:val="008C1BE4"/>
    <w:rsid w:val="008C1C1F"/>
    <w:rsid w:val="008C1D12"/>
    <w:rsid w:val="008C1EF1"/>
    <w:rsid w:val="008C229F"/>
    <w:rsid w:val="008C26F0"/>
    <w:rsid w:val="008C2879"/>
    <w:rsid w:val="008C2B3F"/>
    <w:rsid w:val="008C2C16"/>
    <w:rsid w:val="008C4446"/>
    <w:rsid w:val="008C4B5D"/>
    <w:rsid w:val="008C518E"/>
    <w:rsid w:val="008C5301"/>
    <w:rsid w:val="008C579B"/>
    <w:rsid w:val="008C593A"/>
    <w:rsid w:val="008C5A18"/>
    <w:rsid w:val="008C5A9C"/>
    <w:rsid w:val="008C5FC4"/>
    <w:rsid w:val="008C675E"/>
    <w:rsid w:val="008C695A"/>
    <w:rsid w:val="008C6CFB"/>
    <w:rsid w:val="008C6E91"/>
    <w:rsid w:val="008C7A99"/>
    <w:rsid w:val="008C7CC7"/>
    <w:rsid w:val="008C7D24"/>
    <w:rsid w:val="008D1D8A"/>
    <w:rsid w:val="008D3630"/>
    <w:rsid w:val="008D3B0C"/>
    <w:rsid w:val="008D41D5"/>
    <w:rsid w:val="008D4389"/>
    <w:rsid w:val="008D451F"/>
    <w:rsid w:val="008D458F"/>
    <w:rsid w:val="008D4CB7"/>
    <w:rsid w:val="008D5232"/>
    <w:rsid w:val="008D580C"/>
    <w:rsid w:val="008D5F32"/>
    <w:rsid w:val="008D6499"/>
    <w:rsid w:val="008D6B16"/>
    <w:rsid w:val="008D6C9C"/>
    <w:rsid w:val="008D6FCE"/>
    <w:rsid w:val="008E0C5C"/>
    <w:rsid w:val="008E11CA"/>
    <w:rsid w:val="008E11DF"/>
    <w:rsid w:val="008E1444"/>
    <w:rsid w:val="008E173C"/>
    <w:rsid w:val="008E294C"/>
    <w:rsid w:val="008E2AEB"/>
    <w:rsid w:val="008E2EF0"/>
    <w:rsid w:val="008E3090"/>
    <w:rsid w:val="008E3647"/>
    <w:rsid w:val="008E3EB7"/>
    <w:rsid w:val="008E4418"/>
    <w:rsid w:val="008E45D7"/>
    <w:rsid w:val="008E4DDC"/>
    <w:rsid w:val="008E5C78"/>
    <w:rsid w:val="008E6B44"/>
    <w:rsid w:val="008E6D74"/>
    <w:rsid w:val="008E6F77"/>
    <w:rsid w:val="008E71D4"/>
    <w:rsid w:val="008E7CB1"/>
    <w:rsid w:val="008F049F"/>
    <w:rsid w:val="008F0D7F"/>
    <w:rsid w:val="008F0FC7"/>
    <w:rsid w:val="008F137D"/>
    <w:rsid w:val="008F1447"/>
    <w:rsid w:val="008F2231"/>
    <w:rsid w:val="008F2495"/>
    <w:rsid w:val="008F25F9"/>
    <w:rsid w:val="008F2E52"/>
    <w:rsid w:val="008F2F0F"/>
    <w:rsid w:val="008F345B"/>
    <w:rsid w:val="008F3D2B"/>
    <w:rsid w:val="008F3D48"/>
    <w:rsid w:val="008F437E"/>
    <w:rsid w:val="008F43B4"/>
    <w:rsid w:val="008F43EE"/>
    <w:rsid w:val="008F4971"/>
    <w:rsid w:val="008F49A8"/>
    <w:rsid w:val="008F4B30"/>
    <w:rsid w:val="008F4EE7"/>
    <w:rsid w:val="008F5059"/>
    <w:rsid w:val="008F5076"/>
    <w:rsid w:val="008F56B3"/>
    <w:rsid w:val="008F5B46"/>
    <w:rsid w:val="008F6346"/>
    <w:rsid w:val="008F6BB4"/>
    <w:rsid w:val="008F7B1E"/>
    <w:rsid w:val="008F7C56"/>
    <w:rsid w:val="0090019A"/>
    <w:rsid w:val="009002B7"/>
    <w:rsid w:val="009003F6"/>
    <w:rsid w:val="00900496"/>
    <w:rsid w:val="00900A80"/>
    <w:rsid w:val="00900B5A"/>
    <w:rsid w:val="00900D0D"/>
    <w:rsid w:val="0090106F"/>
    <w:rsid w:val="0090136C"/>
    <w:rsid w:val="00901655"/>
    <w:rsid w:val="009019B3"/>
    <w:rsid w:val="00901A4F"/>
    <w:rsid w:val="009026B9"/>
    <w:rsid w:val="00902AFE"/>
    <w:rsid w:val="00903452"/>
    <w:rsid w:val="009034C1"/>
    <w:rsid w:val="009036B5"/>
    <w:rsid w:val="00903781"/>
    <w:rsid w:val="0090394C"/>
    <w:rsid w:val="00903ECE"/>
    <w:rsid w:val="00904C91"/>
    <w:rsid w:val="0090588E"/>
    <w:rsid w:val="009066E5"/>
    <w:rsid w:val="00906992"/>
    <w:rsid w:val="00906AEB"/>
    <w:rsid w:val="00906D8B"/>
    <w:rsid w:val="00907005"/>
    <w:rsid w:val="00907162"/>
    <w:rsid w:val="0090769B"/>
    <w:rsid w:val="00910963"/>
    <w:rsid w:val="00911415"/>
    <w:rsid w:val="00911539"/>
    <w:rsid w:val="009119D0"/>
    <w:rsid w:val="00911BA3"/>
    <w:rsid w:val="0091312E"/>
    <w:rsid w:val="0091323E"/>
    <w:rsid w:val="00913335"/>
    <w:rsid w:val="00914649"/>
    <w:rsid w:val="00914663"/>
    <w:rsid w:val="009147F8"/>
    <w:rsid w:val="00914A17"/>
    <w:rsid w:val="00914B5A"/>
    <w:rsid w:val="00914EE5"/>
    <w:rsid w:val="00915D34"/>
    <w:rsid w:val="0091618A"/>
    <w:rsid w:val="009161D9"/>
    <w:rsid w:val="009200F7"/>
    <w:rsid w:val="0092013B"/>
    <w:rsid w:val="0092064F"/>
    <w:rsid w:val="0092082D"/>
    <w:rsid w:val="00921E1F"/>
    <w:rsid w:val="00922005"/>
    <w:rsid w:val="009222D7"/>
    <w:rsid w:val="009226CE"/>
    <w:rsid w:val="00922C19"/>
    <w:rsid w:val="00922DB0"/>
    <w:rsid w:val="00922F14"/>
    <w:rsid w:val="00923901"/>
    <w:rsid w:val="00923CA9"/>
    <w:rsid w:val="0092407F"/>
    <w:rsid w:val="00925056"/>
    <w:rsid w:val="009253E0"/>
    <w:rsid w:val="0092589D"/>
    <w:rsid w:val="00925CF5"/>
    <w:rsid w:val="00926483"/>
    <w:rsid w:val="00926F37"/>
    <w:rsid w:val="00927108"/>
    <w:rsid w:val="0092733A"/>
    <w:rsid w:val="00927616"/>
    <w:rsid w:val="00927D0B"/>
    <w:rsid w:val="009304A4"/>
    <w:rsid w:val="009306E9"/>
    <w:rsid w:val="00930C5B"/>
    <w:rsid w:val="00930DA2"/>
    <w:rsid w:val="00930ED1"/>
    <w:rsid w:val="00931307"/>
    <w:rsid w:val="00931663"/>
    <w:rsid w:val="00931715"/>
    <w:rsid w:val="00931B72"/>
    <w:rsid w:val="00931BDE"/>
    <w:rsid w:val="0093237F"/>
    <w:rsid w:val="00932636"/>
    <w:rsid w:val="009326C1"/>
    <w:rsid w:val="0093299B"/>
    <w:rsid w:val="00932B10"/>
    <w:rsid w:val="00932EA7"/>
    <w:rsid w:val="00933F9B"/>
    <w:rsid w:val="009344E1"/>
    <w:rsid w:val="00934984"/>
    <w:rsid w:val="00934BBE"/>
    <w:rsid w:val="00934CFF"/>
    <w:rsid w:val="00936762"/>
    <w:rsid w:val="00936B92"/>
    <w:rsid w:val="00936F81"/>
    <w:rsid w:val="00936FEC"/>
    <w:rsid w:val="009375F0"/>
    <w:rsid w:val="00937A2E"/>
    <w:rsid w:val="00937C92"/>
    <w:rsid w:val="00940689"/>
    <w:rsid w:val="009406D5"/>
    <w:rsid w:val="009415DC"/>
    <w:rsid w:val="00942184"/>
    <w:rsid w:val="009421DE"/>
    <w:rsid w:val="00942E44"/>
    <w:rsid w:val="0094310F"/>
    <w:rsid w:val="0094356F"/>
    <w:rsid w:val="00943691"/>
    <w:rsid w:val="00944584"/>
    <w:rsid w:val="00944CBB"/>
    <w:rsid w:val="00945043"/>
    <w:rsid w:val="00945713"/>
    <w:rsid w:val="009457D9"/>
    <w:rsid w:val="00945860"/>
    <w:rsid w:val="00945902"/>
    <w:rsid w:val="00945DC5"/>
    <w:rsid w:val="00946BA7"/>
    <w:rsid w:val="00947238"/>
    <w:rsid w:val="009473F3"/>
    <w:rsid w:val="00947459"/>
    <w:rsid w:val="009478E7"/>
    <w:rsid w:val="00947DF7"/>
    <w:rsid w:val="0095018A"/>
    <w:rsid w:val="009504D1"/>
    <w:rsid w:val="0095087F"/>
    <w:rsid w:val="00950D2C"/>
    <w:rsid w:val="00951D71"/>
    <w:rsid w:val="0095219B"/>
    <w:rsid w:val="0095240F"/>
    <w:rsid w:val="00952815"/>
    <w:rsid w:val="0095289A"/>
    <w:rsid w:val="00953018"/>
    <w:rsid w:val="00953BEA"/>
    <w:rsid w:val="009547A0"/>
    <w:rsid w:val="00954B96"/>
    <w:rsid w:val="00955288"/>
    <w:rsid w:val="0095530F"/>
    <w:rsid w:val="00955765"/>
    <w:rsid w:val="0095585A"/>
    <w:rsid w:val="0095665A"/>
    <w:rsid w:val="00956C70"/>
    <w:rsid w:val="00956EA5"/>
    <w:rsid w:val="00960826"/>
    <w:rsid w:val="00960A32"/>
    <w:rsid w:val="00960C4A"/>
    <w:rsid w:val="00960D0E"/>
    <w:rsid w:val="00960DB1"/>
    <w:rsid w:val="0096123C"/>
    <w:rsid w:val="00961388"/>
    <w:rsid w:val="0096156E"/>
    <w:rsid w:val="00961881"/>
    <w:rsid w:val="00961E54"/>
    <w:rsid w:val="009620C5"/>
    <w:rsid w:val="00962264"/>
    <w:rsid w:val="0096248E"/>
    <w:rsid w:val="00963AC8"/>
    <w:rsid w:val="00964011"/>
    <w:rsid w:val="00964042"/>
    <w:rsid w:val="009640D9"/>
    <w:rsid w:val="0096599B"/>
    <w:rsid w:val="0096673F"/>
    <w:rsid w:val="00966958"/>
    <w:rsid w:val="00966AE9"/>
    <w:rsid w:val="00967130"/>
    <w:rsid w:val="009671B2"/>
    <w:rsid w:val="00967436"/>
    <w:rsid w:val="00967DA2"/>
    <w:rsid w:val="009700BF"/>
    <w:rsid w:val="009701B5"/>
    <w:rsid w:val="009710A1"/>
    <w:rsid w:val="00971138"/>
    <w:rsid w:val="0097115F"/>
    <w:rsid w:val="009715B3"/>
    <w:rsid w:val="00971B73"/>
    <w:rsid w:val="00971E3B"/>
    <w:rsid w:val="00972515"/>
    <w:rsid w:val="0097262D"/>
    <w:rsid w:val="0097359B"/>
    <w:rsid w:val="0097367E"/>
    <w:rsid w:val="00973B96"/>
    <w:rsid w:val="00974058"/>
    <w:rsid w:val="00974166"/>
    <w:rsid w:val="0097497E"/>
    <w:rsid w:val="009752E8"/>
    <w:rsid w:val="00975775"/>
    <w:rsid w:val="009758D2"/>
    <w:rsid w:val="0097622E"/>
    <w:rsid w:val="009762F0"/>
    <w:rsid w:val="00976437"/>
    <w:rsid w:val="0097644E"/>
    <w:rsid w:val="009765BA"/>
    <w:rsid w:val="00976FB6"/>
    <w:rsid w:val="00977A56"/>
    <w:rsid w:val="00977B8E"/>
    <w:rsid w:val="00980C68"/>
    <w:rsid w:val="00980CE7"/>
    <w:rsid w:val="00980E2D"/>
    <w:rsid w:val="00980FBA"/>
    <w:rsid w:val="0098147E"/>
    <w:rsid w:val="00981DBB"/>
    <w:rsid w:val="0098242C"/>
    <w:rsid w:val="00982844"/>
    <w:rsid w:val="00982BFA"/>
    <w:rsid w:val="0098303C"/>
    <w:rsid w:val="00983065"/>
    <w:rsid w:val="009834FA"/>
    <w:rsid w:val="00983543"/>
    <w:rsid w:val="009841C8"/>
    <w:rsid w:val="00984256"/>
    <w:rsid w:val="00984269"/>
    <w:rsid w:val="00984A2D"/>
    <w:rsid w:val="00984B0B"/>
    <w:rsid w:val="00984D2C"/>
    <w:rsid w:val="009850CA"/>
    <w:rsid w:val="00985206"/>
    <w:rsid w:val="009854D7"/>
    <w:rsid w:val="00987BFF"/>
    <w:rsid w:val="00990106"/>
    <w:rsid w:val="00990DD2"/>
    <w:rsid w:val="00990EE8"/>
    <w:rsid w:val="00991668"/>
    <w:rsid w:val="00991AC7"/>
    <w:rsid w:val="00991C6E"/>
    <w:rsid w:val="00991EEF"/>
    <w:rsid w:val="0099293C"/>
    <w:rsid w:val="009934C5"/>
    <w:rsid w:val="0099366B"/>
    <w:rsid w:val="00994263"/>
    <w:rsid w:val="009943C3"/>
    <w:rsid w:val="00994580"/>
    <w:rsid w:val="00994B79"/>
    <w:rsid w:val="00994E7A"/>
    <w:rsid w:val="009977D1"/>
    <w:rsid w:val="009A01BC"/>
    <w:rsid w:val="009A0CCD"/>
    <w:rsid w:val="009A1160"/>
    <w:rsid w:val="009A1827"/>
    <w:rsid w:val="009A1A85"/>
    <w:rsid w:val="009A1E4C"/>
    <w:rsid w:val="009A204C"/>
    <w:rsid w:val="009A2CBD"/>
    <w:rsid w:val="009A301F"/>
    <w:rsid w:val="009A437B"/>
    <w:rsid w:val="009A4CE6"/>
    <w:rsid w:val="009A5828"/>
    <w:rsid w:val="009A5916"/>
    <w:rsid w:val="009A63D6"/>
    <w:rsid w:val="009A64AD"/>
    <w:rsid w:val="009A65F9"/>
    <w:rsid w:val="009A6A06"/>
    <w:rsid w:val="009A77C2"/>
    <w:rsid w:val="009B0195"/>
    <w:rsid w:val="009B0306"/>
    <w:rsid w:val="009B1BD6"/>
    <w:rsid w:val="009B1FFC"/>
    <w:rsid w:val="009B2F70"/>
    <w:rsid w:val="009B315D"/>
    <w:rsid w:val="009B34F3"/>
    <w:rsid w:val="009B3781"/>
    <w:rsid w:val="009B4167"/>
    <w:rsid w:val="009B41C3"/>
    <w:rsid w:val="009B4241"/>
    <w:rsid w:val="009B5D1A"/>
    <w:rsid w:val="009B619E"/>
    <w:rsid w:val="009B6480"/>
    <w:rsid w:val="009B657C"/>
    <w:rsid w:val="009B6907"/>
    <w:rsid w:val="009B6F11"/>
    <w:rsid w:val="009B72A1"/>
    <w:rsid w:val="009B7392"/>
    <w:rsid w:val="009B7A8F"/>
    <w:rsid w:val="009B7AE1"/>
    <w:rsid w:val="009C0375"/>
    <w:rsid w:val="009C07EE"/>
    <w:rsid w:val="009C120B"/>
    <w:rsid w:val="009C19AC"/>
    <w:rsid w:val="009C1E1C"/>
    <w:rsid w:val="009C2F05"/>
    <w:rsid w:val="009C336B"/>
    <w:rsid w:val="009C3658"/>
    <w:rsid w:val="009C3813"/>
    <w:rsid w:val="009C3C10"/>
    <w:rsid w:val="009C4AF4"/>
    <w:rsid w:val="009C4F4B"/>
    <w:rsid w:val="009C4FD5"/>
    <w:rsid w:val="009C57C7"/>
    <w:rsid w:val="009C5DD0"/>
    <w:rsid w:val="009C6389"/>
    <w:rsid w:val="009C65FA"/>
    <w:rsid w:val="009C6B89"/>
    <w:rsid w:val="009C786E"/>
    <w:rsid w:val="009C7EB6"/>
    <w:rsid w:val="009C7F9C"/>
    <w:rsid w:val="009C7FE1"/>
    <w:rsid w:val="009D05C6"/>
    <w:rsid w:val="009D08BE"/>
    <w:rsid w:val="009D0AA3"/>
    <w:rsid w:val="009D0D01"/>
    <w:rsid w:val="009D0FC8"/>
    <w:rsid w:val="009D166C"/>
    <w:rsid w:val="009D1BCF"/>
    <w:rsid w:val="009D1C1A"/>
    <w:rsid w:val="009D227C"/>
    <w:rsid w:val="009D270C"/>
    <w:rsid w:val="009D2BA9"/>
    <w:rsid w:val="009D3499"/>
    <w:rsid w:val="009D435A"/>
    <w:rsid w:val="009D4437"/>
    <w:rsid w:val="009D44E1"/>
    <w:rsid w:val="009D5100"/>
    <w:rsid w:val="009D5EE1"/>
    <w:rsid w:val="009D6986"/>
    <w:rsid w:val="009D69E9"/>
    <w:rsid w:val="009D6C68"/>
    <w:rsid w:val="009D7029"/>
    <w:rsid w:val="009D70B1"/>
    <w:rsid w:val="009D74DC"/>
    <w:rsid w:val="009D7738"/>
    <w:rsid w:val="009D7819"/>
    <w:rsid w:val="009D7D97"/>
    <w:rsid w:val="009E03C6"/>
    <w:rsid w:val="009E04CF"/>
    <w:rsid w:val="009E0978"/>
    <w:rsid w:val="009E097D"/>
    <w:rsid w:val="009E0B4E"/>
    <w:rsid w:val="009E0D68"/>
    <w:rsid w:val="009E1038"/>
    <w:rsid w:val="009E14EB"/>
    <w:rsid w:val="009E180D"/>
    <w:rsid w:val="009E1AF0"/>
    <w:rsid w:val="009E1F1B"/>
    <w:rsid w:val="009E2B8F"/>
    <w:rsid w:val="009E3AA5"/>
    <w:rsid w:val="009E3C43"/>
    <w:rsid w:val="009E3D92"/>
    <w:rsid w:val="009E47F6"/>
    <w:rsid w:val="009E4B57"/>
    <w:rsid w:val="009E4C5C"/>
    <w:rsid w:val="009E5058"/>
    <w:rsid w:val="009E567F"/>
    <w:rsid w:val="009E5843"/>
    <w:rsid w:val="009E736A"/>
    <w:rsid w:val="009E7B23"/>
    <w:rsid w:val="009E7E31"/>
    <w:rsid w:val="009F0DDC"/>
    <w:rsid w:val="009F177D"/>
    <w:rsid w:val="009F3BF9"/>
    <w:rsid w:val="009F3E88"/>
    <w:rsid w:val="009F4D64"/>
    <w:rsid w:val="009F5070"/>
    <w:rsid w:val="009F5A70"/>
    <w:rsid w:val="009F5C06"/>
    <w:rsid w:val="009F6462"/>
    <w:rsid w:val="009F6ACF"/>
    <w:rsid w:val="009F6C99"/>
    <w:rsid w:val="009F7197"/>
    <w:rsid w:val="009F7807"/>
    <w:rsid w:val="009F7AD9"/>
    <w:rsid w:val="00A007D0"/>
    <w:rsid w:val="00A00A0B"/>
    <w:rsid w:val="00A00BBC"/>
    <w:rsid w:val="00A01161"/>
    <w:rsid w:val="00A01186"/>
    <w:rsid w:val="00A015B9"/>
    <w:rsid w:val="00A01EFC"/>
    <w:rsid w:val="00A0212B"/>
    <w:rsid w:val="00A02359"/>
    <w:rsid w:val="00A026F1"/>
    <w:rsid w:val="00A02C24"/>
    <w:rsid w:val="00A03265"/>
    <w:rsid w:val="00A0329F"/>
    <w:rsid w:val="00A0342A"/>
    <w:rsid w:val="00A038FB"/>
    <w:rsid w:val="00A039BF"/>
    <w:rsid w:val="00A03AFE"/>
    <w:rsid w:val="00A04157"/>
    <w:rsid w:val="00A04241"/>
    <w:rsid w:val="00A04DA7"/>
    <w:rsid w:val="00A05112"/>
    <w:rsid w:val="00A05529"/>
    <w:rsid w:val="00A05A07"/>
    <w:rsid w:val="00A05E92"/>
    <w:rsid w:val="00A05EC5"/>
    <w:rsid w:val="00A07175"/>
    <w:rsid w:val="00A074A3"/>
    <w:rsid w:val="00A07723"/>
    <w:rsid w:val="00A07908"/>
    <w:rsid w:val="00A07B0A"/>
    <w:rsid w:val="00A07FD2"/>
    <w:rsid w:val="00A10DCA"/>
    <w:rsid w:val="00A114A7"/>
    <w:rsid w:val="00A116D9"/>
    <w:rsid w:val="00A11D73"/>
    <w:rsid w:val="00A12EE5"/>
    <w:rsid w:val="00A13268"/>
    <w:rsid w:val="00A13B5D"/>
    <w:rsid w:val="00A13CBA"/>
    <w:rsid w:val="00A14410"/>
    <w:rsid w:val="00A14B39"/>
    <w:rsid w:val="00A14EDC"/>
    <w:rsid w:val="00A15656"/>
    <w:rsid w:val="00A158A0"/>
    <w:rsid w:val="00A159CA"/>
    <w:rsid w:val="00A16C0F"/>
    <w:rsid w:val="00A16DDA"/>
    <w:rsid w:val="00A1747C"/>
    <w:rsid w:val="00A2042B"/>
    <w:rsid w:val="00A20808"/>
    <w:rsid w:val="00A20A07"/>
    <w:rsid w:val="00A21298"/>
    <w:rsid w:val="00A2147D"/>
    <w:rsid w:val="00A21B97"/>
    <w:rsid w:val="00A21B9F"/>
    <w:rsid w:val="00A2237C"/>
    <w:rsid w:val="00A224A2"/>
    <w:rsid w:val="00A22958"/>
    <w:rsid w:val="00A22979"/>
    <w:rsid w:val="00A23D3F"/>
    <w:rsid w:val="00A248E9"/>
    <w:rsid w:val="00A24C37"/>
    <w:rsid w:val="00A251E7"/>
    <w:rsid w:val="00A255D6"/>
    <w:rsid w:val="00A257F9"/>
    <w:rsid w:val="00A25E0A"/>
    <w:rsid w:val="00A2668C"/>
    <w:rsid w:val="00A26D6F"/>
    <w:rsid w:val="00A277B9"/>
    <w:rsid w:val="00A27C69"/>
    <w:rsid w:val="00A27E6D"/>
    <w:rsid w:val="00A3027F"/>
    <w:rsid w:val="00A30EAF"/>
    <w:rsid w:val="00A30EDB"/>
    <w:rsid w:val="00A3119A"/>
    <w:rsid w:val="00A3154F"/>
    <w:rsid w:val="00A31B1C"/>
    <w:rsid w:val="00A3205A"/>
    <w:rsid w:val="00A32CF7"/>
    <w:rsid w:val="00A32D96"/>
    <w:rsid w:val="00A32EDF"/>
    <w:rsid w:val="00A33181"/>
    <w:rsid w:val="00A33C2D"/>
    <w:rsid w:val="00A33DBD"/>
    <w:rsid w:val="00A33DC4"/>
    <w:rsid w:val="00A340F8"/>
    <w:rsid w:val="00A354CD"/>
    <w:rsid w:val="00A35764"/>
    <w:rsid w:val="00A35FA5"/>
    <w:rsid w:val="00A36331"/>
    <w:rsid w:val="00A36516"/>
    <w:rsid w:val="00A36533"/>
    <w:rsid w:val="00A36B00"/>
    <w:rsid w:val="00A36D01"/>
    <w:rsid w:val="00A4039B"/>
    <w:rsid w:val="00A4077E"/>
    <w:rsid w:val="00A41661"/>
    <w:rsid w:val="00A4169F"/>
    <w:rsid w:val="00A41FB1"/>
    <w:rsid w:val="00A4243F"/>
    <w:rsid w:val="00A427BC"/>
    <w:rsid w:val="00A42F0C"/>
    <w:rsid w:val="00A4463F"/>
    <w:rsid w:val="00A44801"/>
    <w:rsid w:val="00A452D6"/>
    <w:rsid w:val="00A462F2"/>
    <w:rsid w:val="00A46AE3"/>
    <w:rsid w:val="00A47833"/>
    <w:rsid w:val="00A47B6B"/>
    <w:rsid w:val="00A47C8E"/>
    <w:rsid w:val="00A50A81"/>
    <w:rsid w:val="00A51387"/>
    <w:rsid w:val="00A51916"/>
    <w:rsid w:val="00A52AED"/>
    <w:rsid w:val="00A52BAD"/>
    <w:rsid w:val="00A53416"/>
    <w:rsid w:val="00A53867"/>
    <w:rsid w:val="00A54AB7"/>
    <w:rsid w:val="00A550F0"/>
    <w:rsid w:val="00A55288"/>
    <w:rsid w:val="00A558BF"/>
    <w:rsid w:val="00A562F7"/>
    <w:rsid w:val="00A565C5"/>
    <w:rsid w:val="00A5665D"/>
    <w:rsid w:val="00A57A8A"/>
    <w:rsid w:val="00A610F5"/>
    <w:rsid w:val="00A611AC"/>
    <w:rsid w:val="00A6122A"/>
    <w:rsid w:val="00A61515"/>
    <w:rsid w:val="00A616E3"/>
    <w:rsid w:val="00A61CA0"/>
    <w:rsid w:val="00A61CB5"/>
    <w:rsid w:val="00A61D1E"/>
    <w:rsid w:val="00A620DE"/>
    <w:rsid w:val="00A62984"/>
    <w:rsid w:val="00A62B07"/>
    <w:rsid w:val="00A62EE0"/>
    <w:rsid w:val="00A6306A"/>
    <w:rsid w:val="00A6359C"/>
    <w:rsid w:val="00A63B8E"/>
    <w:rsid w:val="00A63C7C"/>
    <w:rsid w:val="00A64E4B"/>
    <w:rsid w:val="00A6565E"/>
    <w:rsid w:val="00A65AA7"/>
    <w:rsid w:val="00A65AFC"/>
    <w:rsid w:val="00A65F19"/>
    <w:rsid w:val="00A66BE4"/>
    <w:rsid w:val="00A66F68"/>
    <w:rsid w:val="00A67AF1"/>
    <w:rsid w:val="00A67CD6"/>
    <w:rsid w:val="00A67F1C"/>
    <w:rsid w:val="00A70680"/>
    <w:rsid w:val="00A70901"/>
    <w:rsid w:val="00A70EE0"/>
    <w:rsid w:val="00A70F2D"/>
    <w:rsid w:val="00A7181F"/>
    <w:rsid w:val="00A71B71"/>
    <w:rsid w:val="00A71CAA"/>
    <w:rsid w:val="00A720AC"/>
    <w:rsid w:val="00A72944"/>
    <w:rsid w:val="00A734F3"/>
    <w:rsid w:val="00A73D64"/>
    <w:rsid w:val="00A73F1F"/>
    <w:rsid w:val="00A73F8A"/>
    <w:rsid w:val="00A74049"/>
    <w:rsid w:val="00A74371"/>
    <w:rsid w:val="00A744E5"/>
    <w:rsid w:val="00A74E2A"/>
    <w:rsid w:val="00A755DC"/>
    <w:rsid w:val="00A76327"/>
    <w:rsid w:val="00A7656E"/>
    <w:rsid w:val="00A76756"/>
    <w:rsid w:val="00A768B8"/>
    <w:rsid w:val="00A76923"/>
    <w:rsid w:val="00A76DDF"/>
    <w:rsid w:val="00A772B5"/>
    <w:rsid w:val="00A77396"/>
    <w:rsid w:val="00A796F7"/>
    <w:rsid w:val="00A80208"/>
    <w:rsid w:val="00A80621"/>
    <w:rsid w:val="00A80B65"/>
    <w:rsid w:val="00A80C50"/>
    <w:rsid w:val="00A80CFC"/>
    <w:rsid w:val="00A80ECC"/>
    <w:rsid w:val="00A80F91"/>
    <w:rsid w:val="00A8114D"/>
    <w:rsid w:val="00A8126B"/>
    <w:rsid w:val="00A81A82"/>
    <w:rsid w:val="00A81D37"/>
    <w:rsid w:val="00A82025"/>
    <w:rsid w:val="00A823AD"/>
    <w:rsid w:val="00A8253C"/>
    <w:rsid w:val="00A830BB"/>
    <w:rsid w:val="00A8314E"/>
    <w:rsid w:val="00A835B9"/>
    <w:rsid w:val="00A83631"/>
    <w:rsid w:val="00A8447A"/>
    <w:rsid w:val="00A85048"/>
    <w:rsid w:val="00A8506A"/>
    <w:rsid w:val="00A8680D"/>
    <w:rsid w:val="00A86CC7"/>
    <w:rsid w:val="00A86EBB"/>
    <w:rsid w:val="00A871D0"/>
    <w:rsid w:val="00A87A71"/>
    <w:rsid w:val="00A87E78"/>
    <w:rsid w:val="00A90242"/>
    <w:rsid w:val="00A9044C"/>
    <w:rsid w:val="00A907C9"/>
    <w:rsid w:val="00A909A7"/>
    <w:rsid w:val="00A917E3"/>
    <w:rsid w:val="00A91895"/>
    <w:rsid w:val="00A918AA"/>
    <w:rsid w:val="00A91D1C"/>
    <w:rsid w:val="00A928AE"/>
    <w:rsid w:val="00A92A60"/>
    <w:rsid w:val="00A92E94"/>
    <w:rsid w:val="00A92E9F"/>
    <w:rsid w:val="00A93045"/>
    <w:rsid w:val="00A93099"/>
    <w:rsid w:val="00A93275"/>
    <w:rsid w:val="00A937EE"/>
    <w:rsid w:val="00A93E63"/>
    <w:rsid w:val="00A93EEA"/>
    <w:rsid w:val="00A95AF1"/>
    <w:rsid w:val="00A95B3C"/>
    <w:rsid w:val="00A95C3D"/>
    <w:rsid w:val="00A9623B"/>
    <w:rsid w:val="00A96C44"/>
    <w:rsid w:val="00AA00C6"/>
    <w:rsid w:val="00AA0246"/>
    <w:rsid w:val="00AA048E"/>
    <w:rsid w:val="00AA1C33"/>
    <w:rsid w:val="00AA20A7"/>
    <w:rsid w:val="00AA221A"/>
    <w:rsid w:val="00AA2C17"/>
    <w:rsid w:val="00AA2E45"/>
    <w:rsid w:val="00AA2E8E"/>
    <w:rsid w:val="00AA35D1"/>
    <w:rsid w:val="00AA37EB"/>
    <w:rsid w:val="00AA48FE"/>
    <w:rsid w:val="00AA491A"/>
    <w:rsid w:val="00AA5769"/>
    <w:rsid w:val="00AA58CE"/>
    <w:rsid w:val="00AA5DB8"/>
    <w:rsid w:val="00AA5DF9"/>
    <w:rsid w:val="00AA713F"/>
    <w:rsid w:val="00AA7194"/>
    <w:rsid w:val="00AA7E79"/>
    <w:rsid w:val="00AB03B3"/>
    <w:rsid w:val="00AB0904"/>
    <w:rsid w:val="00AB0C3E"/>
    <w:rsid w:val="00AB11BA"/>
    <w:rsid w:val="00AB1888"/>
    <w:rsid w:val="00AB1AC4"/>
    <w:rsid w:val="00AB256A"/>
    <w:rsid w:val="00AB2CA7"/>
    <w:rsid w:val="00AB2E3B"/>
    <w:rsid w:val="00AB31C4"/>
    <w:rsid w:val="00AB32F8"/>
    <w:rsid w:val="00AB368B"/>
    <w:rsid w:val="00AB397C"/>
    <w:rsid w:val="00AB54FE"/>
    <w:rsid w:val="00AB571F"/>
    <w:rsid w:val="00AB57D1"/>
    <w:rsid w:val="00AB5B07"/>
    <w:rsid w:val="00AB5FB9"/>
    <w:rsid w:val="00AB61D6"/>
    <w:rsid w:val="00AB7484"/>
    <w:rsid w:val="00AB7CEA"/>
    <w:rsid w:val="00AB7F5E"/>
    <w:rsid w:val="00AC0992"/>
    <w:rsid w:val="00AC0D2F"/>
    <w:rsid w:val="00AC0ED6"/>
    <w:rsid w:val="00AC0FE8"/>
    <w:rsid w:val="00AC11FD"/>
    <w:rsid w:val="00AC140A"/>
    <w:rsid w:val="00AC1F6C"/>
    <w:rsid w:val="00AC2AD5"/>
    <w:rsid w:val="00AC2D89"/>
    <w:rsid w:val="00AC2EB6"/>
    <w:rsid w:val="00AC3B11"/>
    <w:rsid w:val="00AC40B1"/>
    <w:rsid w:val="00AC4D7F"/>
    <w:rsid w:val="00AC512F"/>
    <w:rsid w:val="00AC5A6A"/>
    <w:rsid w:val="00AC5F6A"/>
    <w:rsid w:val="00AC6D48"/>
    <w:rsid w:val="00AC7229"/>
    <w:rsid w:val="00AC7D20"/>
    <w:rsid w:val="00AC7DC9"/>
    <w:rsid w:val="00AD01A9"/>
    <w:rsid w:val="00AD04FB"/>
    <w:rsid w:val="00AD0635"/>
    <w:rsid w:val="00AD09D0"/>
    <w:rsid w:val="00AD0C18"/>
    <w:rsid w:val="00AD0E13"/>
    <w:rsid w:val="00AD11C7"/>
    <w:rsid w:val="00AD146E"/>
    <w:rsid w:val="00AD1480"/>
    <w:rsid w:val="00AD14E4"/>
    <w:rsid w:val="00AD204E"/>
    <w:rsid w:val="00AD22AA"/>
    <w:rsid w:val="00AD22B1"/>
    <w:rsid w:val="00AD2568"/>
    <w:rsid w:val="00AD25FF"/>
    <w:rsid w:val="00AD2AE4"/>
    <w:rsid w:val="00AD2D30"/>
    <w:rsid w:val="00AD3762"/>
    <w:rsid w:val="00AD540D"/>
    <w:rsid w:val="00AD6512"/>
    <w:rsid w:val="00AD6832"/>
    <w:rsid w:val="00AD7470"/>
    <w:rsid w:val="00AD7556"/>
    <w:rsid w:val="00AD756D"/>
    <w:rsid w:val="00AE1AFB"/>
    <w:rsid w:val="00AE1E54"/>
    <w:rsid w:val="00AE21B5"/>
    <w:rsid w:val="00AE2266"/>
    <w:rsid w:val="00AE29D1"/>
    <w:rsid w:val="00AE32D7"/>
    <w:rsid w:val="00AE3675"/>
    <w:rsid w:val="00AE3C43"/>
    <w:rsid w:val="00AE3D15"/>
    <w:rsid w:val="00AE3F8A"/>
    <w:rsid w:val="00AE41B5"/>
    <w:rsid w:val="00AE438C"/>
    <w:rsid w:val="00AE4F4F"/>
    <w:rsid w:val="00AE508E"/>
    <w:rsid w:val="00AE5359"/>
    <w:rsid w:val="00AE54F4"/>
    <w:rsid w:val="00AE556C"/>
    <w:rsid w:val="00AE5F5E"/>
    <w:rsid w:val="00AE6C21"/>
    <w:rsid w:val="00AE6E40"/>
    <w:rsid w:val="00AE72A1"/>
    <w:rsid w:val="00AE77F9"/>
    <w:rsid w:val="00AE7CC0"/>
    <w:rsid w:val="00AF0EB0"/>
    <w:rsid w:val="00AF18E0"/>
    <w:rsid w:val="00AF1A5D"/>
    <w:rsid w:val="00AF1B20"/>
    <w:rsid w:val="00AF1FCF"/>
    <w:rsid w:val="00AF270A"/>
    <w:rsid w:val="00AF2D13"/>
    <w:rsid w:val="00AF2E0B"/>
    <w:rsid w:val="00AF2EFE"/>
    <w:rsid w:val="00AF34A3"/>
    <w:rsid w:val="00AF36BA"/>
    <w:rsid w:val="00AF36F1"/>
    <w:rsid w:val="00AF3877"/>
    <w:rsid w:val="00AF4133"/>
    <w:rsid w:val="00AF46C7"/>
    <w:rsid w:val="00AF4987"/>
    <w:rsid w:val="00AF4A08"/>
    <w:rsid w:val="00AF4E71"/>
    <w:rsid w:val="00AF4E95"/>
    <w:rsid w:val="00AF5492"/>
    <w:rsid w:val="00AF5A1F"/>
    <w:rsid w:val="00AF603C"/>
    <w:rsid w:val="00AF62CD"/>
    <w:rsid w:val="00AF6C06"/>
    <w:rsid w:val="00AF6E56"/>
    <w:rsid w:val="00AF6EA9"/>
    <w:rsid w:val="00AF72D3"/>
    <w:rsid w:val="00AF7782"/>
    <w:rsid w:val="00AF7AB1"/>
    <w:rsid w:val="00B000B0"/>
    <w:rsid w:val="00B0013A"/>
    <w:rsid w:val="00B0060C"/>
    <w:rsid w:val="00B01985"/>
    <w:rsid w:val="00B01E9E"/>
    <w:rsid w:val="00B020CF"/>
    <w:rsid w:val="00B026DB"/>
    <w:rsid w:val="00B0283A"/>
    <w:rsid w:val="00B03273"/>
    <w:rsid w:val="00B03407"/>
    <w:rsid w:val="00B0449B"/>
    <w:rsid w:val="00B04A91"/>
    <w:rsid w:val="00B04CFC"/>
    <w:rsid w:val="00B0520A"/>
    <w:rsid w:val="00B05B09"/>
    <w:rsid w:val="00B05E88"/>
    <w:rsid w:val="00B05FFA"/>
    <w:rsid w:val="00B06585"/>
    <w:rsid w:val="00B065B2"/>
    <w:rsid w:val="00B0661F"/>
    <w:rsid w:val="00B0666A"/>
    <w:rsid w:val="00B07433"/>
    <w:rsid w:val="00B0779F"/>
    <w:rsid w:val="00B07C49"/>
    <w:rsid w:val="00B07E5F"/>
    <w:rsid w:val="00B101AE"/>
    <w:rsid w:val="00B10756"/>
    <w:rsid w:val="00B10889"/>
    <w:rsid w:val="00B11610"/>
    <w:rsid w:val="00B11758"/>
    <w:rsid w:val="00B117BD"/>
    <w:rsid w:val="00B122A4"/>
    <w:rsid w:val="00B12C6A"/>
    <w:rsid w:val="00B13D64"/>
    <w:rsid w:val="00B1470E"/>
    <w:rsid w:val="00B14A89"/>
    <w:rsid w:val="00B15305"/>
    <w:rsid w:val="00B15344"/>
    <w:rsid w:val="00B15DD8"/>
    <w:rsid w:val="00B16667"/>
    <w:rsid w:val="00B16685"/>
    <w:rsid w:val="00B16CD3"/>
    <w:rsid w:val="00B20316"/>
    <w:rsid w:val="00B2092E"/>
    <w:rsid w:val="00B20B87"/>
    <w:rsid w:val="00B212FD"/>
    <w:rsid w:val="00B217A0"/>
    <w:rsid w:val="00B21CAF"/>
    <w:rsid w:val="00B2231E"/>
    <w:rsid w:val="00B225F8"/>
    <w:rsid w:val="00B2266E"/>
    <w:rsid w:val="00B22A2E"/>
    <w:rsid w:val="00B22BDC"/>
    <w:rsid w:val="00B24705"/>
    <w:rsid w:val="00B247CD"/>
    <w:rsid w:val="00B24DA3"/>
    <w:rsid w:val="00B26722"/>
    <w:rsid w:val="00B27348"/>
    <w:rsid w:val="00B2763E"/>
    <w:rsid w:val="00B30029"/>
    <w:rsid w:val="00B30226"/>
    <w:rsid w:val="00B3048C"/>
    <w:rsid w:val="00B3069D"/>
    <w:rsid w:val="00B30C5F"/>
    <w:rsid w:val="00B3134B"/>
    <w:rsid w:val="00B31932"/>
    <w:rsid w:val="00B3197F"/>
    <w:rsid w:val="00B31DB8"/>
    <w:rsid w:val="00B31E83"/>
    <w:rsid w:val="00B31EB5"/>
    <w:rsid w:val="00B3244F"/>
    <w:rsid w:val="00B32C1D"/>
    <w:rsid w:val="00B32DB1"/>
    <w:rsid w:val="00B33422"/>
    <w:rsid w:val="00B337A1"/>
    <w:rsid w:val="00B34070"/>
    <w:rsid w:val="00B342E2"/>
    <w:rsid w:val="00B34318"/>
    <w:rsid w:val="00B344F5"/>
    <w:rsid w:val="00B34C45"/>
    <w:rsid w:val="00B35C1C"/>
    <w:rsid w:val="00B35CF8"/>
    <w:rsid w:val="00B40386"/>
    <w:rsid w:val="00B40BB8"/>
    <w:rsid w:val="00B41B4C"/>
    <w:rsid w:val="00B420D1"/>
    <w:rsid w:val="00B42913"/>
    <w:rsid w:val="00B42D63"/>
    <w:rsid w:val="00B43300"/>
    <w:rsid w:val="00B43329"/>
    <w:rsid w:val="00B440AE"/>
    <w:rsid w:val="00B4423A"/>
    <w:rsid w:val="00B44B13"/>
    <w:rsid w:val="00B45363"/>
    <w:rsid w:val="00B46611"/>
    <w:rsid w:val="00B46D9F"/>
    <w:rsid w:val="00B472C3"/>
    <w:rsid w:val="00B47333"/>
    <w:rsid w:val="00B47B11"/>
    <w:rsid w:val="00B47B2E"/>
    <w:rsid w:val="00B47BAE"/>
    <w:rsid w:val="00B50407"/>
    <w:rsid w:val="00B50A98"/>
    <w:rsid w:val="00B50BBC"/>
    <w:rsid w:val="00B5150F"/>
    <w:rsid w:val="00B5175A"/>
    <w:rsid w:val="00B528E2"/>
    <w:rsid w:val="00B533FF"/>
    <w:rsid w:val="00B5358A"/>
    <w:rsid w:val="00B5378E"/>
    <w:rsid w:val="00B53BE0"/>
    <w:rsid w:val="00B55C4B"/>
    <w:rsid w:val="00B55D93"/>
    <w:rsid w:val="00B55EB2"/>
    <w:rsid w:val="00B56076"/>
    <w:rsid w:val="00B561C7"/>
    <w:rsid w:val="00B5679E"/>
    <w:rsid w:val="00B567F6"/>
    <w:rsid w:val="00B56837"/>
    <w:rsid w:val="00B56ACD"/>
    <w:rsid w:val="00B56AFD"/>
    <w:rsid w:val="00B56B9F"/>
    <w:rsid w:val="00B57070"/>
    <w:rsid w:val="00B5749D"/>
    <w:rsid w:val="00B60952"/>
    <w:rsid w:val="00B6099E"/>
    <w:rsid w:val="00B612D0"/>
    <w:rsid w:val="00B61520"/>
    <w:rsid w:val="00B61660"/>
    <w:rsid w:val="00B621EF"/>
    <w:rsid w:val="00B629AC"/>
    <w:rsid w:val="00B63205"/>
    <w:rsid w:val="00B6353D"/>
    <w:rsid w:val="00B63A10"/>
    <w:rsid w:val="00B63BA8"/>
    <w:rsid w:val="00B6416B"/>
    <w:rsid w:val="00B64826"/>
    <w:rsid w:val="00B649FE"/>
    <w:rsid w:val="00B64BCC"/>
    <w:rsid w:val="00B64F1D"/>
    <w:rsid w:val="00B65587"/>
    <w:rsid w:val="00B65659"/>
    <w:rsid w:val="00B65842"/>
    <w:rsid w:val="00B664DC"/>
    <w:rsid w:val="00B66C4F"/>
    <w:rsid w:val="00B70330"/>
    <w:rsid w:val="00B70A3B"/>
    <w:rsid w:val="00B70AD5"/>
    <w:rsid w:val="00B710AE"/>
    <w:rsid w:val="00B7246C"/>
    <w:rsid w:val="00B7284B"/>
    <w:rsid w:val="00B72A6A"/>
    <w:rsid w:val="00B72AFC"/>
    <w:rsid w:val="00B7381E"/>
    <w:rsid w:val="00B738F8"/>
    <w:rsid w:val="00B73E4D"/>
    <w:rsid w:val="00B741E3"/>
    <w:rsid w:val="00B7442D"/>
    <w:rsid w:val="00B74CF9"/>
    <w:rsid w:val="00B75071"/>
    <w:rsid w:val="00B7545A"/>
    <w:rsid w:val="00B75541"/>
    <w:rsid w:val="00B75BCA"/>
    <w:rsid w:val="00B75C1B"/>
    <w:rsid w:val="00B75DC3"/>
    <w:rsid w:val="00B762ED"/>
    <w:rsid w:val="00B76505"/>
    <w:rsid w:val="00B7668F"/>
    <w:rsid w:val="00B769F1"/>
    <w:rsid w:val="00B76BDC"/>
    <w:rsid w:val="00B76D11"/>
    <w:rsid w:val="00B76F3E"/>
    <w:rsid w:val="00B776C0"/>
    <w:rsid w:val="00B802B1"/>
    <w:rsid w:val="00B80498"/>
    <w:rsid w:val="00B80B52"/>
    <w:rsid w:val="00B80D3B"/>
    <w:rsid w:val="00B80FCA"/>
    <w:rsid w:val="00B81158"/>
    <w:rsid w:val="00B81273"/>
    <w:rsid w:val="00B81FC1"/>
    <w:rsid w:val="00B822D6"/>
    <w:rsid w:val="00B83C9B"/>
    <w:rsid w:val="00B84570"/>
    <w:rsid w:val="00B848E4"/>
    <w:rsid w:val="00B84BB3"/>
    <w:rsid w:val="00B85872"/>
    <w:rsid w:val="00B85F53"/>
    <w:rsid w:val="00B8642C"/>
    <w:rsid w:val="00B874D6"/>
    <w:rsid w:val="00B877D0"/>
    <w:rsid w:val="00B8784F"/>
    <w:rsid w:val="00B8791B"/>
    <w:rsid w:val="00B87D42"/>
    <w:rsid w:val="00B87DAD"/>
    <w:rsid w:val="00B90086"/>
    <w:rsid w:val="00B90637"/>
    <w:rsid w:val="00B9093B"/>
    <w:rsid w:val="00B916AE"/>
    <w:rsid w:val="00B91B3C"/>
    <w:rsid w:val="00B91D17"/>
    <w:rsid w:val="00B91FE1"/>
    <w:rsid w:val="00B929E8"/>
    <w:rsid w:val="00B93110"/>
    <w:rsid w:val="00B93144"/>
    <w:rsid w:val="00B931B4"/>
    <w:rsid w:val="00B9371C"/>
    <w:rsid w:val="00B93D70"/>
    <w:rsid w:val="00B946F6"/>
    <w:rsid w:val="00B94FF4"/>
    <w:rsid w:val="00B95459"/>
    <w:rsid w:val="00B959DB"/>
    <w:rsid w:val="00B95F8A"/>
    <w:rsid w:val="00B964FD"/>
    <w:rsid w:val="00B966E4"/>
    <w:rsid w:val="00B96AC7"/>
    <w:rsid w:val="00B97597"/>
    <w:rsid w:val="00B97753"/>
    <w:rsid w:val="00BA17B7"/>
    <w:rsid w:val="00BA1C69"/>
    <w:rsid w:val="00BA258B"/>
    <w:rsid w:val="00BA31BB"/>
    <w:rsid w:val="00BA3D17"/>
    <w:rsid w:val="00BA3D7A"/>
    <w:rsid w:val="00BA3EDA"/>
    <w:rsid w:val="00BA428D"/>
    <w:rsid w:val="00BA4327"/>
    <w:rsid w:val="00BA4888"/>
    <w:rsid w:val="00BA4B39"/>
    <w:rsid w:val="00BA51E4"/>
    <w:rsid w:val="00BA526F"/>
    <w:rsid w:val="00BA5581"/>
    <w:rsid w:val="00BA58C8"/>
    <w:rsid w:val="00BA5E99"/>
    <w:rsid w:val="00BA5F77"/>
    <w:rsid w:val="00BA61E3"/>
    <w:rsid w:val="00BA6270"/>
    <w:rsid w:val="00BA65A8"/>
    <w:rsid w:val="00BA6A97"/>
    <w:rsid w:val="00BA6C0F"/>
    <w:rsid w:val="00BA7762"/>
    <w:rsid w:val="00BB0FF6"/>
    <w:rsid w:val="00BB1BBC"/>
    <w:rsid w:val="00BB1C32"/>
    <w:rsid w:val="00BB1C99"/>
    <w:rsid w:val="00BB2632"/>
    <w:rsid w:val="00BB26FC"/>
    <w:rsid w:val="00BB2A85"/>
    <w:rsid w:val="00BB35F4"/>
    <w:rsid w:val="00BB3D9B"/>
    <w:rsid w:val="00BB3E28"/>
    <w:rsid w:val="00BB407D"/>
    <w:rsid w:val="00BB41AC"/>
    <w:rsid w:val="00BB4B4B"/>
    <w:rsid w:val="00BB5392"/>
    <w:rsid w:val="00BB5720"/>
    <w:rsid w:val="00BB5B5E"/>
    <w:rsid w:val="00BB60D9"/>
    <w:rsid w:val="00BB6341"/>
    <w:rsid w:val="00BC00F4"/>
    <w:rsid w:val="00BC042B"/>
    <w:rsid w:val="00BC078C"/>
    <w:rsid w:val="00BC0C4A"/>
    <w:rsid w:val="00BC0FB1"/>
    <w:rsid w:val="00BC16CE"/>
    <w:rsid w:val="00BC21B0"/>
    <w:rsid w:val="00BC2B4E"/>
    <w:rsid w:val="00BC2DDE"/>
    <w:rsid w:val="00BC335A"/>
    <w:rsid w:val="00BC341C"/>
    <w:rsid w:val="00BC4031"/>
    <w:rsid w:val="00BC40EB"/>
    <w:rsid w:val="00BC416B"/>
    <w:rsid w:val="00BC42AC"/>
    <w:rsid w:val="00BC4A16"/>
    <w:rsid w:val="00BC4C59"/>
    <w:rsid w:val="00BC53E6"/>
    <w:rsid w:val="00BC5495"/>
    <w:rsid w:val="00BC62BD"/>
    <w:rsid w:val="00BC6754"/>
    <w:rsid w:val="00BC6F62"/>
    <w:rsid w:val="00BC7A31"/>
    <w:rsid w:val="00BD0193"/>
    <w:rsid w:val="00BD03EE"/>
    <w:rsid w:val="00BD048A"/>
    <w:rsid w:val="00BD0976"/>
    <w:rsid w:val="00BD0DD9"/>
    <w:rsid w:val="00BD1E15"/>
    <w:rsid w:val="00BD2246"/>
    <w:rsid w:val="00BD2770"/>
    <w:rsid w:val="00BD32A2"/>
    <w:rsid w:val="00BD33EE"/>
    <w:rsid w:val="00BD42FF"/>
    <w:rsid w:val="00BD4430"/>
    <w:rsid w:val="00BD46FD"/>
    <w:rsid w:val="00BD4FCC"/>
    <w:rsid w:val="00BD52E5"/>
    <w:rsid w:val="00BD538C"/>
    <w:rsid w:val="00BD5672"/>
    <w:rsid w:val="00BD57AD"/>
    <w:rsid w:val="00BD5C02"/>
    <w:rsid w:val="00BD5DA5"/>
    <w:rsid w:val="00BD5E11"/>
    <w:rsid w:val="00BD5E19"/>
    <w:rsid w:val="00BD5E56"/>
    <w:rsid w:val="00BD5FC8"/>
    <w:rsid w:val="00BD6591"/>
    <w:rsid w:val="00BD6837"/>
    <w:rsid w:val="00BD6FB8"/>
    <w:rsid w:val="00BD7E29"/>
    <w:rsid w:val="00BE1D80"/>
    <w:rsid w:val="00BE1D9A"/>
    <w:rsid w:val="00BE2511"/>
    <w:rsid w:val="00BE2D21"/>
    <w:rsid w:val="00BE2FE3"/>
    <w:rsid w:val="00BE3038"/>
    <w:rsid w:val="00BE3A43"/>
    <w:rsid w:val="00BE3C2F"/>
    <w:rsid w:val="00BE487E"/>
    <w:rsid w:val="00BE6728"/>
    <w:rsid w:val="00BE6865"/>
    <w:rsid w:val="00BE6C3C"/>
    <w:rsid w:val="00BE7104"/>
    <w:rsid w:val="00BE7287"/>
    <w:rsid w:val="00BE7949"/>
    <w:rsid w:val="00BF00F9"/>
    <w:rsid w:val="00BF04F9"/>
    <w:rsid w:val="00BF08C7"/>
    <w:rsid w:val="00BF17F1"/>
    <w:rsid w:val="00BF2294"/>
    <w:rsid w:val="00BF24E3"/>
    <w:rsid w:val="00BF319F"/>
    <w:rsid w:val="00BF3291"/>
    <w:rsid w:val="00BF333C"/>
    <w:rsid w:val="00BF343D"/>
    <w:rsid w:val="00BF38E7"/>
    <w:rsid w:val="00BF4558"/>
    <w:rsid w:val="00BF45AB"/>
    <w:rsid w:val="00BF4834"/>
    <w:rsid w:val="00BF4BD3"/>
    <w:rsid w:val="00BF5873"/>
    <w:rsid w:val="00BF58F3"/>
    <w:rsid w:val="00BF61CA"/>
    <w:rsid w:val="00BF62BE"/>
    <w:rsid w:val="00BF6315"/>
    <w:rsid w:val="00BF646F"/>
    <w:rsid w:val="00BF6A2A"/>
    <w:rsid w:val="00BF7089"/>
    <w:rsid w:val="00BF70E7"/>
    <w:rsid w:val="00BF72F1"/>
    <w:rsid w:val="00BF77EB"/>
    <w:rsid w:val="00BF7F19"/>
    <w:rsid w:val="00C0020B"/>
    <w:rsid w:val="00C006CB"/>
    <w:rsid w:val="00C00948"/>
    <w:rsid w:val="00C00DC0"/>
    <w:rsid w:val="00C01DCA"/>
    <w:rsid w:val="00C02907"/>
    <w:rsid w:val="00C02F99"/>
    <w:rsid w:val="00C0343C"/>
    <w:rsid w:val="00C03A86"/>
    <w:rsid w:val="00C03D64"/>
    <w:rsid w:val="00C03FE9"/>
    <w:rsid w:val="00C0439B"/>
    <w:rsid w:val="00C04EFB"/>
    <w:rsid w:val="00C05A36"/>
    <w:rsid w:val="00C05C39"/>
    <w:rsid w:val="00C05D0B"/>
    <w:rsid w:val="00C070D2"/>
    <w:rsid w:val="00C074E4"/>
    <w:rsid w:val="00C07CEA"/>
    <w:rsid w:val="00C1000A"/>
    <w:rsid w:val="00C10072"/>
    <w:rsid w:val="00C10D6E"/>
    <w:rsid w:val="00C123AC"/>
    <w:rsid w:val="00C124C6"/>
    <w:rsid w:val="00C1280D"/>
    <w:rsid w:val="00C12859"/>
    <w:rsid w:val="00C137B1"/>
    <w:rsid w:val="00C137EA"/>
    <w:rsid w:val="00C1498D"/>
    <w:rsid w:val="00C14A5D"/>
    <w:rsid w:val="00C14E6A"/>
    <w:rsid w:val="00C16026"/>
    <w:rsid w:val="00C16999"/>
    <w:rsid w:val="00C16ABC"/>
    <w:rsid w:val="00C1725E"/>
    <w:rsid w:val="00C17492"/>
    <w:rsid w:val="00C17652"/>
    <w:rsid w:val="00C1784D"/>
    <w:rsid w:val="00C17A21"/>
    <w:rsid w:val="00C17AA6"/>
    <w:rsid w:val="00C204B9"/>
    <w:rsid w:val="00C2055C"/>
    <w:rsid w:val="00C21489"/>
    <w:rsid w:val="00C214BC"/>
    <w:rsid w:val="00C22613"/>
    <w:rsid w:val="00C22C0E"/>
    <w:rsid w:val="00C22F1C"/>
    <w:rsid w:val="00C22F27"/>
    <w:rsid w:val="00C233BB"/>
    <w:rsid w:val="00C24008"/>
    <w:rsid w:val="00C2424C"/>
    <w:rsid w:val="00C246E3"/>
    <w:rsid w:val="00C24A19"/>
    <w:rsid w:val="00C253E6"/>
    <w:rsid w:val="00C257CA"/>
    <w:rsid w:val="00C25DF8"/>
    <w:rsid w:val="00C270BB"/>
    <w:rsid w:val="00C273C1"/>
    <w:rsid w:val="00C2763B"/>
    <w:rsid w:val="00C27E8D"/>
    <w:rsid w:val="00C30504"/>
    <w:rsid w:val="00C309CB"/>
    <w:rsid w:val="00C314B5"/>
    <w:rsid w:val="00C31AA7"/>
    <w:rsid w:val="00C32823"/>
    <w:rsid w:val="00C3286C"/>
    <w:rsid w:val="00C32C99"/>
    <w:rsid w:val="00C32F12"/>
    <w:rsid w:val="00C3313C"/>
    <w:rsid w:val="00C33B08"/>
    <w:rsid w:val="00C33BD4"/>
    <w:rsid w:val="00C34661"/>
    <w:rsid w:val="00C34C8D"/>
    <w:rsid w:val="00C35724"/>
    <w:rsid w:val="00C361F1"/>
    <w:rsid w:val="00C36A46"/>
    <w:rsid w:val="00C36C96"/>
    <w:rsid w:val="00C36E6A"/>
    <w:rsid w:val="00C40416"/>
    <w:rsid w:val="00C40959"/>
    <w:rsid w:val="00C40E86"/>
    <w:rsid w:val="00C41008"/>
    <w:rsid w:val="00C41304"/>
    <w:rsid w:val="00C429EC"/>
    <w:rsid w:val="00C43C42"/>
    <w:rsid w:val="00C44B2D"/>
    <w:rsid w:val="00C45001"/>
    <w:rsid w:val="00C453D7"/>
    <w:rsid w:val="00C45DCB"/>
    <w:rsid w:val="00C46769"/>
    <w:rsid w:val="00C46997"/>
    <w:rsid w:val="00C4714F"/>
    <w:rsid w:val="00C47359"/>
    <w:rsid w:val="00C4737B"/>
    <w:rsid w:val="00C5006F"/>
    <w:rsid w:val="00C5018A"/>
    <w:rsid w:val="00C5030A"/>
    <w:rsid w:val="00C503E5"/>
    <w:rsid w:val="00C50854"/>
    <w:rsid w:val="00C50862"/>
    <w:rsid w:val="00C50B8B"/>
    <w:rsid w:val="00C51105"/>
    <w:rsid w:val="00C5145F"/>
    <w:rsid w:val="00C51CFA"/>
    <w:rsid w:val="00C51F18"/>
    <w:rsid w:val="00C52615"/>
    <w:rsid w:val="00C52A53"/>
    <w:rsid w:val="00C52FD2"/>
    <w:rsid w:val="00C5332C"/>
    <w:rsid w:val="00C536A4"/>
    <w:rsid w:val="00C54321"/>
    <w:rsid w:val="00C55AA8"/>
    <w:rsid w:val="00C5618A"/>
    <w:rsid w:val="00C561ED"/>
    <w:rsid w:val="00C56964"/>
    <w:rsid w:val="00C56C8E"/>
    <w:rsid w:val="00C56EF8"/>
    <w:rsid w:val="00C57049"/>
    <w:rsid w:val="00C57393"/>
    <w:rsid w:val="00C57512"/>
    <w:rsid w:val="00C57DAC"/>
    <w:rsid w:val="00C604F4"/>
    <w:rsid w:val="00C60881"/>
    <w:rsid w:val="00C60A0A"/>
    <w:rsid w:val="00C60B8E"/>
    <w:rsid w:val="00C61295"/>
    <w:rsid w:val="00C612BF"/>
    <w:rsid w:val="00C61A8B"/>
    <w:rsid w:val="00C62287"/>
    <w:rsid w:val="00C62C16"/>
    <w:rsid w:val="00C62EC7"/>
    <w:rsid w:val="00C6310E"/>
    <w:rsid w:val="00C635E6"/>
    <w:rsid w:val="00C63A30"/>
    <w:rsid w:val="00C63D2B"/>
    <w:rsid w:val="00C640B0"/>
    <w:rsid w:val="00C64A0C"/>
    <w:rsid w:val="00C64A48"/>
    <w:rsid w:val="00C64FFB"/>
    <w:rsid w:val="00C65315"/>
    <w:rsid w:val="00C65458"/>
    <w:rsid w:val="00C65486"/>
    <w:rsid w:val="00C654A8"/>
    <w:rsid w:val="00C65719"/>
    <w:rsid w:val="00C660CF"/>
    <w:rsid w:val="00C66259"/>
    <w:rsid w:val="00C663B3"/>
    <w:rsid w:val="00C669F2"/>
    <w:rsid w:val="00C66EBD"/>
    <w:rsid w:val="00C6758E"/>
    <w:rsid w:val="00C67636"/>
    <w:rsid w:val="00C679CB"/>
    <w:rsid w:val="00C67A54"/>
    <w:rsid w:val="00C70195"/>
    <w:rsid w:val="00C70333"/>
    <w:rsid w:val="00C70D60"/>
    <w:rsid w:val="00C71A11"/>
    <w:rsid w:val="00C71B86"/>
    <w:rsid w:val="00C72302"/>
    <w:rsid w:val="00C72627"/>
    <w:rsid w:val="00C7271E"/>
    <w:rsid w:val="00C72D22"/>
    <w:rsid w:val="00C731FA"/>
    <w:rsid w:val="00C73446"/>
    <w:rsid w:val="00C7364A"/>
    <w:rsid w:val="00C73704"/>
    <w:rsid w:val="00C739BE"/>
    <w:rsid w:val="00C73CE6"/>
    <w:rsid w:val="00C74749"/>
    <w:rsid w:val="00C7566F"/>
    <w:rsid w:val="00C756EA"/>
    <w:rsid w:val="00C75B0F"/>
    <w:rsid w:val="00C75CF0"/>
    <w:rsid w:val="00C767AF"/>
    <w:rsid w:val="00C76B49"/>
    <w:rsid w:val="00C76C15"/>
    <w:rsid w:val="00C76E0D"/>
    <w:rsid w:val="00C7703E"/>
    <w:rsid w:val="00C770D8"/>
    <w:rsid w:val="00C77D68"/>
    <w:rsid w:val="00C800CF"/>
    <w:rsid w:val="00C80735"/>
    <w:rsid w:val="00C80852"/>
    <w:rsid w:val="00C80D58"/>
    <w:rsid w:val="00C80FAB"/>
    <w:rsid w:val="00C81671"/>
    <w:rsid w:val="00C81D12"/>
    <w:rsid w:val="00C828B4"/>
    <w:rsid w:val="00C82C25"/>
    <w:rsid w:val="00C82C99"/>
    <w:rsid w:val="00C82D0D"/>
    <w:rsid w:val="00C83635"/>
    <w:rsid w:val="00C83AF1"/>
    <w:rsid w:val="00C83E06"/>
    <w:rsid w:val="00C847AC"/>
    <w:rsid w:val="00C84F01"/>
    <w:rsid w:val="00C84F34"/>
    <w:rsid w:val="00C85846"/>
    <w:rsid w:val="00C85ACD"/>
    <w:rsid w:val="00C85B7C"/>
    <w:rsid w:val="00C86042"/>
    <w:rsid w:val="00C863EE"/>
    <w:rsid w:val="00C869DE"/>
    <w:rsid w:val="00C86C7B"/>
    <w:rsid w:val="00C86FD0"/>
    <w:rsid w:val="00C87FF5"/>
    <w:rsid w:val="00C9017B"/>
    <w:rsid w:val="00C9023B"/>
    <w:rsid w:val="00C904C4"/>
    <w:rsid w:val="00C90884"/>
    <w:rsid w:val="00C908D2"/>
    <w:rsid w:val="00C90ADB"/>
    <w:rsid w:val="00C91820"/>
    <w:rsid w:val="00C922D9"/>
    <w:rsid w:val="00C923C9"/>
    <w:rsid w:val="00C9264B"/>
    <w:rsid w:val="00C92987"/>
    <w:rsid w:val="00C931CD"/>
    <w:rsid w:val="00C9397A"/>
    <w:rsid w:val="00C93F40"/>
    <w:rsid w:val="00C94E88"/>
    <w:rsid w:val="00C94FD0"/>
    <w:rsid w:val="00C95157"/>
    <w:rsid w:val="00C952BD"/>
    <w:rsid w:val="00C959D2"/>
    <w:rsid w:val="00C9611F"/>
    <w:rsid w:val="00C96234"/>
    <w:rsid w:val="00C962FF"/>
    <w:rsid w:val="00C964EC"/>
    <w:rsid w:val="00C96800"/>
    <w:rsid w:val="00C975ED"/>
    <w:rsid w:val="00CA0AB1"/>
    <w:rsid w:val="00CA0AB6"/>
    <w:rsid w:val="00CA0E60"/>
    <w:rsid w:val="00CA1740"/>
    <w:rsid w:val="00CA27FD"/>
    <w:rsid w:val="00CA2D12"/>
    <w:rsid w:val="00CA408B"/>
    <w:rsid w:val="00CA4164"/>
    <w:rsid w:val="00CA4665"/>
    <w:rsid w:val="00CA4D66"/>
    <w:rsid w:val="00CA4DC6"/>
    <w:rsid w:val="00CA4F73"/>
    <w:rsid w:val="00CA50D2"/>
    <w:rsid w:val="00CA5179"/>
    <w:rsid w:val="00CA5348"/>
    <w:rsid w:val="00CA5925"/>
    <w:rsid w:val="00CA5C9A"/>
    <w:rsid w:val="00CA5D10"/>
    <w:rsid w:val="00CA5E57"/>
    <w:rsid w:val="00CA625C"/>
    <w:rsid w:val="00CA6508"/>
    <w:rsid w:val="00CA7763"/>
    <w:rsid w:val="00CA7CA6"/>
    <w:rsid w:val="00CB00E2"/>
    <w:rsid w:val="00CB04FD"/>
    <w:rsid w:val="00CB0811"/>
    <w:rsid w:val="00CB0987"/>
    <w:rsid w:val="00CB0D3C"/>
    <w:rsid w:val="00CB0E10"/>
    <w:rsid w:val="00CB1238"/>
    <w:rsid w:val="00CB1341"/>
    <w:rsid w:val="00CB140A"/>
    <w:rsid w:val="00CB2B08"/>
    <w:rsid w:val="00CB3C9B"/>
    <w:rsid w:val="00CB432F"/>
    <w:rsid w:val="00CB44E4"/>
    <w:rsid w:val="00CB49E9"/>
    <w:rsid w:val="00CB4F1A"/>
    <w:rsid w:val="00CB4F46"/>
    <w:rsid w:val="00CB55B8"/>
    <w:rsid w:val="00CB57BB"/>
    <w:rsid w:val="00CB5928"/>
    <w:rsid w:val="00CB5A38"/>
    <w:rsid w:val="00CB646F"/>
    <w:rsid w:val="00CB652F"/>
    <w:rsid w:val="00CB76EA"/>
    <w:rsid w:val="00CB7B73"/>
    <w:rsid w:val="00CB7DFF"/>
    <w:rsid w:val="00CC0A55"/>
    <w:rsid w:val="00CC0ADB"/>
    <w:rsid w:val="00CC0C8E"/>
    <w:rsid w:val="00CC1BA4"/>
    <w:rsid w:val="00CC2DED"/>
    <w:rsid w:val="00CC333B"/>
    <w:rsid w:val="00CC3636"/>
    <w:rsid w:val="00CC367E"/>
    <w:rsid w:val="00CC3F57"/>
    <w:rsid w:val="00CC3F93"/>
    <w:rsid w:val="00CC4342"/>
    <w:rsid w:val="00CC44AD"/>
    <w:rsid w:val="00CC4638"/>
    <w:rsid w:val="00CC46E5"/>
    <w:rsid w:val="00CC5234"/>
    <w:rsid w:val="00CC6FB8"/>
    <w:rsid w:val="00CC7075"/>
    <w:rsid w:val="00CC737B"/>
    <w:rsid w:val="00CC742D"/>
    <w:rsid w:val="00CC7CB1"/>
    <w:rsid w:val="00CD0706"/>
    <w:rsid w:val="00CD104F"/>
    <w:rsid w:val="00CD1A94"/>
    <w:rsid w:val="00CD3C02"/>
    <w:rsid w:val="00CD3E1B"/>
    <w:rsid w:val="00CD4C28"/>
    <w:rsid w:val="00CD5109"/>
    <w:rsid w:val="00CD5D5D"/>
    <w:rsid w:val="00CD60D9"/>
    <w:rsid w:val="00CD63E5"/>
    <w:rsid w:val="00CD69FC"/>
    <w:rsid w:val="00CD6AD1"/>
    <w:rsid w:val="00CD71BA"/>
    <w:rsid w:val="00CE0E35"/>
    <w:rsid w:val="00CE0F35"/>
    <w:rsid w:val="00CE1479"/>
    <w:rsid w:val="00CE1502"/>
    <w:rsid w:val="00CE1BAA"/>
    <w:rsid w:val="00CE2345"/>
    <w:rsid w:val="00CE2655"/>
    <w:rsid w:val="00CE26E7"/>
    <w:rsid w:val="00CE2865"/>
    <w:rsid w:val="00CE2DD4"/>
    <w:rsid w:val="00CE2F3E"/>
    <w:rsid w:val="00CE350E"/>
    <w:rsid w:val="00CE3809"/>
    <w:rsid w:val="00CE40F0"/>
    <w:rsid w:val="00CE41DF"/>
    <w:rsid w:val="00CE52FD"/>
    <w:rsid w:val="00CE5C2B"/>
    <w:rsid w:val="00CE6192"/>
    <w:rsid w:val="00CE641A"/>
    <w:rsid w:val="00CE66FA"/>
    <w:rsid w:val="00CE6840"/>
    <w:rsid w:val="00CE69A3"/>
    <w:rsid w:val="00CE6BB2"/>
    <w:rsid w:val="00CE6D3D"/>
    <w:rsid w:val="00CE70B8"/>
    <w:rsid w:val="00CE7343"/>
    <w:rsid w:val="00CE76FC"/>
    <w:rsid w:val="00CF0212"/>
    <w:rsid w:val="00CF024E"/>
    <w:rsid w:val="00CF04BF"/>
    <w:rsid w:val="00CF0ABC"/>
    <w:rsid w:val="00CF0B29"/>
    <w:rsid w:val="00CF0E97"/>
    <w:rsid w:val="00CF1325"/>
    <w:rsid w:val="00CF14FF"/>
    <w:rsid w:val="00CF19E2"/>
    <w:rsid w:val="00CF240F"/>
    <w:rsid w:val="00CF2A7F"/>
    <w:rsid w:val="00CF2C2C"/>
    <w:rsid w:val="00CF2EB1"/>
    <w:rsid w:val="00CF32B4"/>
    <w:rsid w:val="00CF3A0D"/>
    <w:rsid w:val="00CF4093"/>
    <w:rsid w:val="00CF40B0"/>
    <w:rsid w:val="00CF4B99"/>
    <w:rsid w:val="00CF4C80"/>
    <w:rsid w:val="00CF5463"/>
    <w:rsid w:val="00CF55BC"/>
    <w:rsid w:val="00CF5A2E"/>
    <w:rsid w:val="00CF5CC8"/>
    <w:rsid w:val="00CF6888"/>
    <w:rsid w:val="00CF703A"/>
    <w:rsid w:val="00CF72B6"/>
    <w:rsid w:val="00D00E64"/>
    <w:rsid w:val="00D01A4E"/>
    <w:rsid w:val="00D02F5E"/>
    <w:rsid w:val="00D03C7E"/>
    <w:rsid w:val="00D04470"/>
    <w:rsid w:val="00D0557E"/>
    <w:rsid w:val="00D06049"/>
    <w:rsid w:val="00D06782"/>
    <w:rsid w:val="00D068A9"/>
    <w:rsid w:val="00D068AA"/>
    <w:rsid w:val="00D10637"/>
    <w:rsid w:val="00D108E2"/>
    <w:rsid w:val="00D112CA"/>
    <w:rsid w:val="00D123AB"/>
    <w:rsid w:val="00D126FB"/>
    <w:rsid w:val="00D127E7"/>
    <w:rsid w:val="00D1296A"/>
    <w:rsid w:val="00D12BC6"/>
    <w:rsid w:val="00D13590"/>
    <w:rsid w:val="00D137C2"/>
    <w:rsid w:val="00D1424F"/>
    <w:rsid w:val="00D14F22"/>
    <w:rsid w:val="00D15834"/>
    <w:rsid w:val="00D158E4"/>
    <w:rsid w:val="00D15ECE"/>
    <w:rsid w:val="00D15FFD"/>
    <w:rsid w:val="00D160F5"/>
    <w:rsid w:val="00D16C4B"/>
    <w:rsid w:val="00D16CBC"/>
    <w:rsid w:val="00D16DC4"/>
    <w:rsid w:val="00D17F3A"/>
    <w:rsid w:val="00D212C7"/>
    <w:rsid w:val="00D21999"/>
    <w:rsid w:val="00D21A39"/>
    <w:rsid w:val="00D21AB8"/>
    <w:rsid w:val="00D21EB6"/>
    <w:rsid w:val="00D225BC"/>
    <w:rsid w:val="00D22686"/>
    <w:rsid w:val="00D226E8"/>
    <w:rsid w:val="00D23152"/>
    <w:rsid w:val="00D235F4"/>
    <w:rsid w:val="00D237D8"/>
    <w:rsid w:val="00D2386B"/>
    <w:rsid w:val="00D23A16"/>
    <w:rsid w:val="00D242A8"/>
    <w:rsid w:val="00D24740"/>
    <w:rsid w:val="00D2599F"/>
    <w:rsid w:val="00D264DE"/>
    <w:rsid w:val="00D26C9D"/>
    <w:rsid w:val="00D27908"/>
    <w:rsid w:val="00D3010E"/>
    <w:rsid w:val="00D30854"/>
    <w:rsid w:val="00D30867"/>
    <w:rsid w:val="00D309E3"/>
    <w:rsid w:val="00D313E0"/>
    <w:rsid w:val="00D3245E"/>
    <w:rsid w:val="00D3256C"/>
    <w:rsid w:val="00D327CC"/>
    <w:rsid w:val="00D32F49"/>
    <w:rsid w:val="00D34313"/>
    <w:rsid w:val="00D34755"/>
    <w:rsid w:val="00D34871"/>
    <w:rsid w:val="00D34DB8"/>
    <w:rsid w:val="00D350B8"/>
    <w:rsid w:val="00D3537C"/>
    <w:rsid w:val="00D355D2"/>
    <w:rsid w:val="00D35CFF"/>
    <w:rsid w:val="00D36996"/>
    <w:rsid w:val="00D36BAE"/>
    <w:rsid w:val="00D36BCE"/>
    <w:rsid w:val="00D37074"/>
    <w:rsid w:val="00D370EE"/>
    <w:rsid w:val="00D373B9"/>
    <w:rsid w:val="00D37807"/>
    <w:rsid w:val="00D40320"/>
    <w:rsid w:val="00D4063A"/>
    <w:rsid w:val="00D40CCD"/>
    <w:rsid w:val="00D41572"/>
    <w:rsid w:val="00D41584"/>
    <w:rsid w:val="00D41675"/>
    <w:rsid w:val="00D4208E"/>
    <w:rsid w:val="00D42C57"/>
    <w:rsid w:val="00D42E19"/>
    <w:rsid w:val="00D42F11"/>
    <w:rsid w:val="00D437AE"/>
    <w:rsid w:val="00D43819"/>
    <w:rsid w:val="00D43BEB"/>
    <w:rsid w:val="00D43C99"/>
    <w:rsid w:val="00D44663"/>
    <w:rsid w:val="00D44C26"/>
    <w:rsid w:val="00D44EBF"/>
    <w:rsid w:val="00D454C9"/>
    <w:rsid w:val="00D455FB"/>
    <w:rsid w:val="00D46345"/>
    <w:rsid w:val="00D465EA"/>
    <w:rsid w:val="00D46762"/>
    <w:rsid w:val="00D46DA0"/>
    <w:rsid w:val="00D474A5"/>
    <w:rsid w:val="00D476FA"/>
    <w:rsid w:val="00D4795F"/>
    <w:rsid w:val="00D47F41"/>
    <w:rsid w:val="00D51026"/>
    <w:rsid w:val="00D5122B"/>
    <w:rsid w:val="00D514D4"/>
    <w:rsid w:val="00D51B16"/>
    <w:rsid w:val="00D5240F"/>
    <w:rsid w:val="00D52718"/>
    <w:rsid w:val="00D52C58"/>
    <w:rsid w:val="00D53693"/>
    <w:rsid w:val="00D53E2C"/>
    <w:rsid w:val="00D548F3"/>
    <w:rsid w:val="00D54F3E"/>
    <w:rsid w:val="00D54FBE"/>
    <w:rsid w:val="00D5547C"/>
    <w:rsid w:val="00D554B8"/>
    <w:rsid w:val="00D555B1"/>
    <w:rsid w:val="00D5566C"/>
    <w:rsid w:val="00D558E1"/>
    <w:rsid w:val="00D55D14"/>
    <w:rsid w:val="00D5665A"/>
    <w:rsid w:val="00D56748"/>
    <w:rsid w:val="00D576DC"/>
    <w:rsid w:val="00D57AA2"/>
    <w:rsid w:val="00D57B3E"/>
    <w:rsid w:val="00D57FED"/>
    <w:rsid w:val="00D60927"/>
    <w:rsid w:val="00D60F4D"/>
    <w:rsid w:val="00D60F95"/>
    <w:rsid w:val="00D60FD9"/>
    <w:rsid w:val="00D61716"/>
    <w:rsid w:val="00D61E11"/>
    <w:rsid w:val="00D6394E"/>
    <w:rsid w:val="00D63DC7"/>
    <w:rsid w:val="00D644F6"/>
    <w:rsid w:val="00D647D7"/>
    <w:rsid w:val="00D64A06"/>
    <w:rsid w:val="00D64A94"/>
    <w:rsid w:val="00D64CAD"/>
    <w:rsid w:val="00D65825"/>
    <w:rsid w:val="00D66469"/>
    <w:rsid w:val="00D66A11"/>
    <w:rsid w:val="00D674CE"/>
    <w:rsid w:val="00D676B2"/>
    <w:rsid w:val="00D67ABD"/>
    <w:rsid w:val="00D67D45"/>
    <w:rsid w:val="00D70C4A"/>
    <w:rsid w:val="00D7122B"/>
    <w:rsid w:val="00D712DA"/>
    <w:rsid w:val="00D715EA"/>
    <w:rsid w:val="00D71980"/>
    <w:rsid w:val="00D720A8"/>
    <w:rsid w:val="00D728B5"/>
    <w:rsid w:val="00D73874"/>
    <w:rsid w:val="00D74C35"/>
    <w:rsid w:val="00D74DDE"/>
    <w:rsid w:val="00D750D7"/>
    <w:rsid w:val="00D75C34"/>
    <w:rsid w:val="00D763EF"/>
    <w:rsid w:val="00D76C38"/>
    <w:rsid w:val="00D76CC0"/>
    <w:rsid w:val="00D77581"/>
    <w:rsid w:val="00D7759E"/>
    <w:rsid w:val="00D77B1D"/>
    <w:rsid w:val="00D77E6D"/>
    <w:rsid w:val="00D80A13"/>
    <w:rsid w:val="00D812F2"/>
    <w:rsid w:val="00D814CE"/>
    <w:rsid w:val="00D815F7"/>
    <w:rsid w:val="00D82C08"/>
    <w:rsid w:val="00D82D86"/>
    <w:rsid w:val="00D82F00"/>
    <w:rsid w:val="00D8308E"/>
    <w:rsid w:val="00D832A2"/>
    <w:rsid w:val="00D835FF"/>
    <w:rsid w:val="00D83A13"/>
    <w:rsid w:val="00D83CE0"/>
    <w:rsid w:val="00D83EE9"/>
    <w:rsid w:val="00D84180"/>
    <w:rsid w:val="00D855B0"/>
    <w:rsid w:val="00D85647"/>
    <w:rsid w:val="00D85AF4"/>
    <w:rsid w:val="00D85E01"/>
    <w:rsid w:val="00D86760"/>
    <w:rsid w:val="00D86772"/>
    <w:rsid w:val="00D86902"/>
    <w:rsid w:val="00D86CC1"/>
    <w:rsid w:val="00D86DAE"/>
    <w:rsid w:val="00D86ED8"/>
    <w:rsid w:val="00D87EF7"/>
    <w:rsid w:val="00D90062"/>
    <w:rsid w:val="00D901D9"/>
    <w:rsid w:val="00D90383"/>
    <w:rsid w:val="00D90755"/>
    <w:rsid w:val="00D913B3"/>
    <w:rsid w:val="00D91402"/>
    <w:rsid w:val="00D91647"/>
    <w:rsid w:val="00D920AF"/>
    <w:rsid w:val="00D92BA6"/>
    <w:rsid w:val="00D92E3C"/>
    <w:rsid w:val="00D939C2"/>
    <w:rsid w:val="00D93B7E"/>
    <w:rsid w:val="00D9463B"/>
    <w:rsid w:val="00D9479C"/>
    <w:rsid w:val="00D94864"/>
    <w:rsid w:val="00D94FA9"/>
    <w:rsid w:val="00D9570B"/>
    <w:rsid w:val="00D96739"/>
    <w:rsid w:val="00D96B73"/>
    <w:rsid w:val="00D970FB"/>
    <w:rsid w:val="00D97584"/>
    <w:rsid w:val="00D97911"/>
    <w:rsid w:val="00DA039A"/>
    <w:rsid w:val="00DA03CD"/>
    <w:rsid w:val="00DA0476"/>
    <w:rsid w:val="00DA05CC"/>
    <w:rsid w:val="00DA0B64"/>
    <w:rsid w:val="00DA0CEA"/>
    <w:rsid w:val="00DA13FD"/>
    <w:rsid w:val="00DA29BF"/>
    <w:rsid w:val="00DA337A"/>
    <w:rsid w:val="00DA351D"/>
    <w:rsid w:val="00DA3A78"/>
    <w:rsid w:val="00DA3B60"/>
    <w:rsid w:val="00DA3CCF"/>
    <w:rsid w:val="00DA4776"/>
    <w:rsid w:val="00DA48DA"/>
    <w:rsid w:val="00DA4AEB"/>
    <w:rsid w:val="00DA54A9"/>
    <w:rsid w:val="00DA5C31"/>
    <w:rsid w:val="00DA6A85"/>
    <w:rsid w:val="00DA6AC0"/>
    <w:rsid w:val="00DA6DEF"/>
    <w:rsid w:val="00DA724C"/>
    <w:rsid w:val="00DA7637"/>
    <w:rsid w:val="00DA774C"/>
    <w:rsid w:val="00DA79D8"/>
    <w:rsid w:val="00DB00C1"/>
    <w:rsid w:val="00DB01F7"/>
    <w:rsid w:val="00DB06E2"/>
    <w:rsid w:val="00DB0BDA"/>
    <w:rsid w:val="00DB0FF8"/>
    <w:rsid w:val="00DB14B5"/>
    <w:rsid w:val="00DB15E6"/>
    <w:rsid w:val="00DB1800"/>
    <w:rsid w:val="00DB2321"/>
    <w:rsid w:val="00DB23BD"/>
    <w:rsid w:val="00DB3561"/>
    <w:rsid w:val="00DB3D12"/>
    <w:rsid w:val="00DB4ABB"/>
    <w:rsid w:val="00DB4E04"/>
    <w:rsid w:val="00DB529F"/>
    <w:rsid w:val="00DB5EA0"/>
    <w:rsid w:val="00DB5FFF"/>
    <w:rsid w:val="00DB6585"/>
    <w:rsid w:val="00DB733F"/>
    <w:rsid w:val="00DC0019"/>
    <w:rsid w:val="00DC020D"/>
    <w:rsid w:val="00DC028E"/>
    <w:rsid w:val="00DC1641"/>
    <w:rsid w:val="00DC16C5"/>
    <w:rsid w:val="00DC16E6"/>
    <w:rsid w:val="00DC1FAC"/>
    <w:rsid w:val="00DC2C17"/>
    <w:rsid w:val="00DC3D3A"/>
    <w:rsid w:val="00DC421A"/>
    <w:rsid w:val="00DC4848"/>
    <w:rsid w:val="00DC4C45"/>
    <w:rsid w:val="00DC526B"/>
    <w:rsid w:val="00DC5CEF"/>
    <w:rsid w:val="00DC620A"/>
    <w:rsid w:val="00DC6262"/>
    <w:rsid w:val="00DC684C"/>
    <w:rsid w:val="00DC71D7"/>
    <w:rsid w:val="00DC744C"/>
    <w:rsid w:val="00DD0FB6"/>
    <w:rsid w:val="00DD159F"/>
    <w:rsid w:val="00DD19CE"/>
    <w:rsid w:val="00DD2506"/>
    <w:rsid w:val="00DD297D"/>
    <w:rsid w:val="00DD2C56"/>
    <w:rsid w:val="00DD3040"/>
    <w:rsid w:val="00DD3244"/>
    <w:rsid w:val="00DD36EA"/>
    <w:rsid w:val="00DD3A41"/>
    <w:rsid w:val="00DD4A60"/>
    <w:rsid w:val="00DD4CA3"/>
    <w:rsid w:val="00DD5700"/>
    <w:rsid w:val="00DD575F"/>
    <w:rsid w:val="00DD6255"/>
    <w:rsid w:val="00DD6B9E"/>
    <w:rsid w:val="00DD7674"/>
    <w:rsid w:val="00DD76E7"/>
    <w:rsid w:val="00DD76F1"/>
    <w:rsid w:val="00DD7F10"/>
    <w:rsid w:val="00DE008E"/>
    <w:rsid w:val="00DE07C0"/>
    <w:rsid w:val="00DE0D19"/>
    <w:rsid w:val="00DE0E1F"/>
    <w:rsid w:val="00DE1A74"/>
    <w:rsid w:val="00DE1B98"/>
    <w:rsid w:val="00DE219F"/>
    <w:rsid w:val="00DE2E67"/>
    <w:rsid w:val="00DE2F80"/>
    <w:rsid w:val="00DE30AC"/>
    <w:rsid w:val="00DE30AF"/>
    <w:rsid w:val="00DE3165"/>
    <w:rsid w:val="00DE3E24"/>
    <w:rsid w:val="00DE406F"/>
    <w:rsid w:val="00DE43D8"/>
    <w:rsid w:val="00DE5295"/>
    <w:rsid w:val="00DE547F"/>
    <w:rsid w:val="00DE56BF"/>
    <w:rsid w:val="00DE57EE"/>
    <w:rsid w:val="00DE5ADA"/>
    <w:rsid w:val="00DE5EB4"/>
    <w:rsid w:val="00DE605C"/>
    <w:rsid w:val="00DE64A9"/>
    <w:rsid w:val="00DE6857"/>
    <w:rsid w:val="00DE6D04"/>
    <w:rsid w:val="00DE7D9C"/>
    <w:rsid w:val="00DF02FA"/>
    <w:rsid w:val="00DF0332"/>
    <w:rsid w:val="00DF0451"/>
    <w:rsid w:val="00DF1238"/>
    <w:rsid w:val="00DF143F"/>
    <w:rsid w:val="00DF15BA"/>
    <w:rsid w:val="00DF19E9"/>
    <w:rsid w:val="00DF1C45"/>
    <w:rsid w:val="00DF30DD"/>
    <w:rsid w:val="00DF36CA"/>
    <w:rsid w:val="00DF3C28"/>
    <w:rsid w:val="00DF3CF3"/>
    <w:rsid w:val="00DF3E0E"/>
    <w:rsid w:val="00DF45A2"/>
    <w:rsid w:val="00DF52FA"/>
    <w:rsid w:val="00DF5D82"/>
    <w:rsid w:val="00DF5E5D"/>
    <w:rsid w:val="00DF5EBD"/>
    <w:rsid w:val="00DF6385"/>
    <w:rsid w:val="00DF689D"/>
    <w:rsid w:val="00DF6B77"/>
    <w:rsid w:val="00DF6BEB"/>
    <w:rsid w:val="00DF719C"/>
    <w:rsid w:val="00DF75EF"/>
    <w:rsid w:val="00DF786A"/>
    <w:rsid w:val="00DF7DEF"/>
    <w:rsid w:val="00E00013"/>
    <w:rsid w:val="00E007FD"/>
    <w:rsid w:val="00E008EC"/>
    <w:rsid w:val="00E01993"/>
    <w:rsid w:val="00E019AB"/>
    <w:rsid w:val="00E02260"/>
    <w:rsid w:val="00E0228B"/>
    <w:rsid w:val="00E02C4F"/>
    <w:rsid w:val="00E02DA4"/>
    <w:rsid w:val="00E030BA"/>
    <w:rsid w:val="00E03489"/>
    <w:rsid w:val="00E03859"/>
    <w:rsid w:val="00E04087"/>
    <w:rsid w:val="00E040EE"/>
    <w:rsid w:val="00E0424A"/>
    <w:rsid w:val="00E0449E"/>
    <w:rsid w:val="00E04C30"/>
    <w:rsid w:val="00E0576E"/>
    <w:rsid w:val="00E05921"/>
    <w:rsid w:val="00E061AE"/>
    <w:rsid w:val="00E06D84"/>
    <w:rsid w:val="00E06DD6"/>
    <w:rsid w:val="00E077A1"/>
    <w:rsid w:val="00E0789D"/>
    <w:rsid w:val="00E100C8"/>
    <w:rsid w:val="00E1040E"/>
    <w:rsid w:val="00E105CC"/>
    <w:rsid w:val="00E10785"/>
    <w:rsid w:val="00E10C63"/>
    <w:rsid w:val="00E122AB"/>
    <w:rsid w:val="00E12357"/>
    <w:rsid w:val="00E12584"/>
    <w:rsid w:val="00E1275C"/>
    <w:rsid w:val="00E1348B"/>
    <w:rsid w:val="00E13A29"/>
    <w:rsid w:val="00E14833"/>
    <w:rsid w:val="00E14942"/>
    <w:rsid w:val="00E14B54"/>
    <w:rsid w:val="00E15439"/>
    <w:rsid w:val="00E1554F"/>
    <w:rsid w:val="00E157F3"/>
    <w:rsid w:val="00E15AE3"/>
    <w:rsid w:val="00E16111"/>
    <w:rsid w:val="00E16186"/>
    <w:rsid w:val="00E16442"/>
    <w:rsid w:val="00E165E9"/>
    <w:rsid w:val="00E17351"/>
    <w:rsid w:val="00E173B0"/>
    <w:rsid w:val="00E17AF2"/>
    <w:rsid w:val="00E204FA"/>
    <w:rsid w:val="00E20AFE"/>
    <w:rsid w:val="00E21838"/>
    <w:rsid w:val="00E21D6D"/>
    <w:rsid w:val="00E22972"/>
    <w:rsid w:val="00E2301F"/>
    <w:rsid w:val="00E23167"/>
    <w:rsid w:val="00E23295"/>
    <w:rsid w:val="00E233A1"/>
    <w:rsid w:val="00E23824"/>
    <w:rsid w:val="00E23CD3"/>
    <w:rsid w:val="00E245F3"/>
    <w:rsid w:val="00E2466C"/>
    <w:rsid w:val="00E24932"/>
    <w:rsid w:val="00E24F0F"/>
    <w:rsid w:val="00E24F8D"/>
    <w:rsid w:val="00E25133"/>
    <w:rsid w:val="00E25A5A"/>
    <w:rsid w:val="00E25CE7"/>
    <w:rsid w:val="00E265F6"/>
    <w:rsid w:val="00E26614"/>
    <w:rsid w:val="00E2693F"/>
    <w:rsid w:val="00E26A47"/>
    <w:rsid w:val="00E26B47"/>
    <w:rsid w:val="00E26F56"/>
    <w:rsid w:val="00E26FFB"/>
    <w:rsid w:val="00E27663"/>
    <w:rsid w:val="00E302DD"/>
    <w:rsid w:val="00E30B4C"/>
    <w:rsid w:val="00E30B74"/>
    <w:rsid w:val="00E30F14"/>
    <w:rsid w:val="00E31647"/>
    <w:rsid w:val="00E31E28"/>
    <w:rsid w:val="00E3234A"/>
    <w:rsid w:val="00E32395"/>
    <w:rsid w:val="00E3295D"/>
    <w:rsid w:val="00E32A39"/>
    <w:rsid w:val="00E32E4B"/>
    <w:rsid w:val="00E32E64"/>
    <w:rsid w:val="00E32E65"/>
    <w:rsid w:val="00E336BF"/>
    <w:rsid w:val="00E33F52"/>
    <w:rsid w:val="00E35351"/>
    <w:rsid w:val="00E353C8"/>
    <w:rsid w:val="00E35FF5"/>
    <w:rsid w:val="00E3694E"/>
    <w:rsid w:val="00E36D9E"/>
    <w:rsid w:val="00E3703F"/>
    <w:rsid w:val="00E374FB"/>
    <w:rsid w:val="00E401DF"/>
    <w:rsid w:val="00E403E4"/>
    <w:rsid w:val="00E40747"/>
    <w:rsid w:val="00E40BF4"/>
    <w:rsid w:val="00E40E5C"/>
    <w:rsid w:val="00E415FD"/>
    <w:rsid w:val="00E41BE7"/>
    <w:rsid w:val="00E41F09"/>
    <w:rsid w:val="00E42883"/>
    <w:rsid w:val="00E42A14"/>
    <w:rsid w:val="00E436C5"/>
    <w:rsid w:val="00E437F0"/>
    <w:rsid w:val="00E4381D"/>
    <w:rsid w:val="00E43AFC"/>
    <w:rsid w:val="00E43C00"/>
    <w:rsid w:val="00E43E87"/>
    <w:rsid w:val="00E441A5"/>
    <w:rsid w:val="00E4498C"/>
    <w:rsid w:val="00E45052"/>
    <w:rsid w:val="00E450F8"/>
    <w:rsid w:val="00E45A82"/>
    <w:rsid w:val="00E45A92"/>
    <w:rsid w:val="00E45E4B"/>
    <w:rsid w:val="00E46293"/>
    <w:rsid w:val="00E4665C"/>
    <w:rsid w:val="00E46CD6"/>
    <w:rsid w:val="00E46FC1"/>
    <w:rsid w:val="00E472E0"/>
    <w:rsid w:val="00E5021B"/>
    <w:rsid w:val="00E51654"/>
    <w:rsid w:val="00E5169F"/>
    <w:rsid w:val="00E529B2"/>
    <w:rsid w:val="00E529F1"/>
    <w:rsid w:val="00E532B6"/>
    <w:rsid w:val="00E53417"/>
    <w:rsid w:val="00E5377E"/>
    <w:rsid w:val="00E53A87"/>
    <w:rsid w:val="00E546BB"/>
    <w:rsid w:val="00E5495F"/>
    <w:rsid w:val="00E54EFB"/>
    <w:rsid w:val="00E55271"/>
    <w:rsid w:val="00E5678A"/>
    <w:rsid w:val="00E5694E"/>
    <w:rsid w:val="00E56C0A"/>
    <w:rsid w:val="00E57AAF"/>
    <w:rsid w:val="00E57DB1"/>
    <w:rsid w:val="00E60712"/>
    <w:rsid w:val="00E60C2F"/>
    <w:rsid w:val="00E61552"/>
    <w:rsid w:val="00E6174C"/>
    <w:rsid w:val="00E61C82"/>
    <w:rsid w:val="00E61D08"/>
    <w:rsid w:val="00E62106"/>
    <w:rsid w:val="00E62731"/>
    <w:rsid w:val="00E629AE"/>
    <w:rsid w:val="00E62B16"/>
    <w:rsid w:val="00E63143"/>
    <w:rsid w:val="00E636BE"/>
    <w:rsid w:val="00E63942"/>
    <w:rsid w:val="00E656E2"/>
    <w:rsid w:val="00E663CB"/>
    <w:rsid w:val="00E66AD3"/>
    <w:rsid w:val="00E66C97"/>
    <w:rsid w:val="00E6749C"/>
    <w:rsid w:val="00E6770F"/>
    <w:rsid w:val="00E67AF1"/>
    <w:rsid w:val="00E70662"/>
    <w:rsid w:val="00E70B41"/>
    <w:rsid w:val="00E71293"/>
    <w:rsid w:val="00E7133A"/>
    <w:rsid w:val="00E71892"/>
    <w:rsid w:val="00E71B2E"/>
    <w:rsid w:val="00E71CAA"/>
    <w:rsid w:val="00E72F6F"/>
    <w:rsid w:val="00E73047"/>
    <w:rsid w:val="00E732FA"/>
    <w:rsid w:val="00E736AB"/>
    <w:rsid w:val="00E737BA"/>
    <w:rsid w:val="00E73D20"/>
    <w:rsid w:val="00E74B5C"/>
    <w:rsid w:val="00E752B2"/>
    <w:rsid w:val="00E761B0"/>
    <w:rsid w:val="00E76282"/>
    <w:rsid w:val="00E76977"/>
    <w:rsid w:val="00E76A87"/>
    <w:rsid w:val="00E76FC7"/>
    <w:rsid w:val="00E7746F"/>
    <w:rsid w:val="00E77800"/>
    <w:rsid w:val="00E778F6"/>
    <w:rsid w:val="00E77C8F"/>
    <w:rsid w:val="00E80074"/>
    <w:rsid w:val="00E80751"/>
    <w:rsid w:val="00E80791"/>
    <w:rsid w:val="00E80F09"/>
    <w:rsid w:val="00E80FDA"/>
    <w:rsid w:val="00E8130B"/>
    <w:rsid w:val="00E83C75"/>
    <w:rsid w:val="00E83C90"/>
    <w:rsid w:val="00E83E9D"/>
    <w:rsid w:val="00E83F2C"/>
    <w:rsid w:val="00E8426B"/>
    <w:rsid w:val="00E844CC"/>
    <w:rsid w:val="00E85496"/>
    <w:rsid w:val="00E86234"/>
    <w:rsid w:val="00E86597"/>
    <w:rsid w:val="00E86DB1"/>
    <w:rsid w:val="00E86FEB"/>
    <w:rsid w:val="00E87160"/>
    <w:rsid w:val="00E879E4"/>
    <w:rsid w:val="00E87D6E"/>
    <w:rsid w:val="00E9068C"/>
    <w:rsid w:val="00E90CD0"/>
    <w:rsid w:val="00E91369"/>
    <w:rsid w:val="00E915BD"/>
    <w:rsid w:val="00E915D2"/>
    <w:rsid w:val="00E9207A"/>
    <w:rsid w:val="00E9272E"/>
    <w:rsid w:val="00E92E4D"/>
    <w:rsid w:val="00E93356"/>
    <w:rsid w:val="00E93482"/>
    <w:rsid w:val="00E935A2"/>
    <w:rsid w:val="00E93FF4"/>
    <w:rsid w:val="00E94301"/>
    <w:rsid w:val="00E94986"/>
    <w:rsid w:val="00E94A40"/>
    <w:rsid w:val="00E94D1D"/>
    <w:rsid w:val="00E964FA"/>
    <w:rsid w:val="00E965ED"/>
    <w:rsid w:val="00E976F0"/>
    <w:rsid w:val="00E97CBD"/>
    <w:rsid w:val="00EA1574"/>
    <w:rsid w:val="00EA1884"/>
    <w:rsid w:val="00EA1B3B"/>
    <w:rsid w:val="00EA2811"/>
    <w:rsid w:val="00EA2A26"/>
    <w:rsid w:val="00EA2D19"/>
    <w:rsid w:val="00EA2D23"/>
    <w:rsid w:val="00EA2E4C"/>
    <w:rsid w:val="00EA3879"/>
    <w:rsid w:val="00EA3F0E"/>
    <w:rsid w:val="00EA41BC"/>
    <w:rsid w:val="00EA42CD"/>
    <w:rsid w:val="00EA439E"/>
    <w:rsid w:val="00EA48D0"/>
    <w:rsid w:val="00EA583C"/>
    <w:rsid w:val="00EA5971"/>
    <w:rsid w:val="00EA6092"/>
    <w:rsid w:val="00EA65EB"/>
    <w:rsid w:val="00EA6AD2"/>
    <w:rsid w:val="00EA7B1B"/>
    <w:rsid w:val="00EA7CFD"/>
    <w:rsid w:val="00EB00AB"/>
    <w:rsid w:val="00EB0D1A"/>
    <w:rsid w:val="00EB0EC9"/>
    <w:rsid w:val="00EB10FB"/>
    <w:rsid w:val="00EB148C"/>
    <w:rsid w:val="00EB2029"/>
    <w:rsid w:val="00EB210C"/>
    <w:rsid w:val="00EB290E"/>
    <w:rsid w:val="00EB3268"/>
    <w:rsid w:val="00EB33B2"/>
    <w:rsid w:val="00EB3A5B"/>
    <w:rsid w:val="00EB3A8F"/>
    <w:rsid w:val="00EB437E"/>
    <w:rsid w:val="00EB4F08"/>
    <w:rsid w:val="00EB5287"/>
    <w:rsid w:val="00EB5B51"/>
    <w:rsid w:val="00EB5F17"/>
    <w:rsid w:val="00EB6AA4"/>
    <w:rsid w:val="00EB6FFE"/>
    <w:rsid w:val="00EB77A4"/>
    <w:rsid w:val="00EB7B04"/>
    <w:rsid w:val="00EC1F73"/>
    <w:rsid w:val="00EC2C56"/>
    <w:rsid w:val="00EC3ABB"/>
    <w:rsid w:val="00EC3ABC"/>
    <w:rsid w:val="00EC3C6F"/>
    <w:rsid w:val="00EC3D52"/>
    <w:rsid w:val="00EC3DE8"/>
    <w:rsid w:val="00EC4279"/>
    <w:rsid w:val="00EC4447"/>
    <w:rsid w:val="00EC5A89"/>
    <w:rsid w:val="00EC5D95"/>
    <w:rsid w:val="00EC5ECD"/>
    <w:rsid w:val="00EC6676"/>
    <w:rsid w:val="00EC67E3"/>
    <w:rsid w:val="00EC71BD"/>
    <w:rsid w:val="00ED0038"/>
    <w:rsid w:val="00ED004E"/>
    <w:rsid w:val="00ED0622"/>
    <w:rsid w:val="00ED0B10"/>
    <w:rsid w:val="00ED1093"/>
    <w:rsid w:val="00ED15C9"/>
    <w:rsid w:val="00ED1DAB"/>
    <w:rsid w:val="00ED29A5"/>
    <w:rsid w:val="00ED2A8A"/>
    <w:rsid w:val="00ED344D"/>
    <w:rsid w:val="00ED3468"/>
    <w:rsid w:val="00ED3A73"/>
    <w:rsid w:val="00ED4169"/>
    <w:rsid w:val="00ED4172"/>
    <w:rsid w:val="00ED43E4"/>
    <w:rsid w:val="00ED4D5A"/>
    <w:rsid w:val="00ED4EE0"/>
    <w:rsid w:val="00ED4FB2"/>
    <w:rsid w:val="00ED5A0D"/>
    <w:rsid w:val="00ED60A2"/>
    <w:rsid w:val="00ED64C4"/>
    <w:rsid w:val="00ED70B6"/>
    <w:rsid w:val="00ED7433"/>
    <w:rsid w:val="00ED7CD6"/>
    <w:rsid w:val="00EE00BA"/>
    <w:rsid w:val="00EE0A13"/>
    <w:rsid w:val="00EE0A1E"/>
    <w:rsid w:val="00EE1791"/>
    <w:rsid w:val="00EE1970"/>
    <w:rsid w:val="00EE1BE3"/>
    <w:rsid w:val="00EE1F75"/>
    <w:rsid w:val="00EE2610"/>
    <w:rsid w:val="00EE26AF"/>
    <w:rsid w:val="00EE2BF6"/>
    <w:rsid w:val="00EE3582"/>
    <w:rsid w:val="00EE3C13"/>
    <w:rsid w:val="00EE3D45"/>
    <w:rsid w:val="00EE4426"/>
    <w:rsid w:val="00EE44C9"/>
    <w:rsid w:val="00EE4AEB"/>
    <w:rsid w:val="00EE5495"/>
    <w:rsid w:val="00EE5777"/>
    <w:rsid w:val="00EE5821"/>
    <w:rsid w:val="00EE5CA0"/>
    <w:rsid w:val="00EE68C5"/>
    <w:rsid w:val="00EE69A6"/>
    <w:rsid w:val="00EE6FC8"/>
    <w:rsid w:val="00EF09E7"/>
    <w:rsid w:val="00EF0BFA"/>
    <w:rsid w:val="00EF1637"/>
    <w:rsid w:val="00EF1F08"/>
    <w:rsid w:val="00EF1F80"/>
    <w:rsid w:val="00EF1FDB"/>
    <w:rsid w:val="00EF274E"/>
    <w:rsid w:val="00EF2C24"/>
    <w:rsid w:val="00EF2E7B"/>
    <w:rsid w:val="00EF39A8"/>
    <w:rsid w:val="00EF411C"/>
    <w:rsid w:val="00EF4D0B"/>
    <w:rsid w:val="00EF5E79"/>
    <w:rsid w:val="00EF62AA"/>
    <w:rsid w:val="00EF62B2"/>
    <w:rsid w:val="00EF6E9B"/>
    <w:rsid w:val="00F00517"/>
    <w:rsid w:val="00F00653"/>
    <w:rsid w:val="00F006AA"/>
    <w:rsid w:val="00F00759"/>
    <w:rsid w:val="00F00DB5"/>
    <w:rsid w:val="00F014C8"/>
    <w:rsid w:val="00F01CA0"/>
    <w:rsid w:val="00F01F29"/>
    <w:rsid w:val="00F01F54"/>
    <w:rsid w:val="00F02562"/>
    <w:rsid w:val="00F03283"/>
    <w:rsid w:val="00F045C8"/>
    <w:rsid w:val="00F04BAC"/>
    <w:rsid w:val="00F04D78"/>
    <w:rsid w:val="00F04D7B"/>
    <w:rsid w:val="00F04F72"/>
    <w:rsid w:val="00F05888"/>
    <w:rsid w:val="00F05DBA"/>
    <w:rsid w:val="00F060D9"/>
    <w:rsid w:val="00F0619D"/>
    <w:rsid w:val="00F07943"/>
    <w:rsid w:val="00F079A4"/>
    <w:rsid w:val="00F07FD4"/>
    <w:rsid w:val="00F10D94"/>
    <w:rsid w:val="00F10E8B"/>
    <w:rsid w:val="00F110AD"/>
    <w:rsid w:val="00F11243"/>
    <w:rsid w:val="00F12193"/>
    <w:rsid w:val="00F12D2C"/>
    <w:rsid w:val="00F13B7B"/>
    <w:rsid w:val="00F13DAF"/>
    <w:rsid w:val="00F14352"/>
    <w:rsid w:val="00F14ADC"/>
    <w:rsid w:val="00F14BFC"/>
    <w:rsid w:val="00F14D69"/>
    <w:rsid w:val="00F156B9"/>
    <w:rsid w:val="00F15D05"/>
    <w:rsid w:val="00F15E1B"/>
    <w:rsid w:val="00F15E4B"/>
    <w:rsid w:val="00F16089"/>
    <w:rsid w:val="00F168C3"/>
    <w:rsid w:val="00F170F7"/>
    <w:rsid w:val="00F20021"/>
    <w:rsid w:val="00F201D6"/>
    <w:rsid w:val="00F20838"/>
    <w:rsid w:val="00F2139E"/>
    <w:rsid w:val="00F214E6"/>
    <w:rsid w:val="00F22274"/>
    <w:rsid w:val="00F228FC"/>
    <w:rsid w:val="00F23057"/>
    <w:rsid w:val="00F233E1"/>
    <w:rsid w:val="00F239C3"/>
    <w:rsid w:val="00F23CC1"/>
    <w:rsid w:val="00F240E7"/>
    <w:rsid w:val="00F24CFF"/>
    <w:rsid w:val="00F253CD"/>
    <w:rsid w:val="00F25853"/>
    <w:rsid w:val="00F25ECC"/>
    <w:rsid w:val="00F264AA"/>
    <w:rsid w:val="00F270B6"/>
    <w:rsid w:val="00F276CA"/>
    <w:rsid w:val="00F277D1"/>
    <w:rsid w:val="00F27AF5"/>
    <w:rsid w:val="00F27F3D"/>
    <w:rsid w:val="00F30864"/>
    <w:rsid w:val="00F315D5"/>
    <w:rsid w:val="00F3162E"/>
    <w:rsid w:val="00F3194A"/>
    <w:rsid w:val="00F31EA0"/>
    <w:rsid w:val="00F321C7"/>
    <w:rsid w:val="00F323BC"/>
    <w:rsid w:val="00F326DD"/>
    <w:rsid w:val="00F32D29"/>
    <w:rsid w:val="00F332DC"/>
    <w:rsid w:val="00F338CE"/>
    <w:rsid w:val="00F33CD2"/>
    <w:rsid w:val="00F3442B"/>
    <w:rsid w:val="00F34548"/>
    <w:rsid w:val="00F34D9C"/>
    <w:rsid w:val="00F3526D"/>
    <w:rsid w:val="00F360F2"/>
    <w:rsid w:val="00F366D4"/>
    <w:rsid w:val="00F36CE3"/>
    <w:rsid w:val="00F374C7"/>
    <w:rsid w:val="00F37624"/>
    <w:rsid w:val="00F37FA1"/>
    <w:rsid w:val="00F40B33"/>
    <w:rsid w:val="00F40EA2"/>
    <w:rsid w:val="00F41424"/>
    <w:rsid w:val="00F414DE"/>
    <w:rsid w:val="00F4189F"/>
    <w:rsid w:val="00F41B49"/>
    <w:rsid w:val="00F426FE"/>
    <w:rsid w:val="00F42A7A"/>
    <w:rsid w:val="00F444E5"/>
    <w:rsid w:val="00F4462D"/>
    <w:rsid w:val="00F44769"/>
    <w:rsid w:val="00F44899"/>
    <w:rsid w:val="00F45F97"/>
    <w:rsid w:val="00F46026"/>
    <w:rsid w:val="00F46545"/>
    <w:rsid w:val="00F46D0A"/>
    <w:rsid w:val="00F46E1F"/>
    <w:rsid w:val="00F46F29"/>
    <w:rsid w:val="00F50674"/>
    <w:rsid w:val="00F50B6A"/>
    <w:rsid w:val="00F50C21"/>
    <w:rsid w:val="00F50C92"/>
    <w:rsid w:val="00F50EC1"/>
    <w:rsid w:val="00F5101D"/>
    <w:rsid w:val="00F517FE"/>
    <w:rsid w:val="00F5185D"/>
    <w:rsid w:val="00F5188A"/>
    <w:rsid w:val="00F51B4B"/>
    <w:rsid w:val="00F51EA6"/>
    <w:rsid w:val="00F5235A"/>
    <w:rsid w:val="00F52741"/>
    <w:rsid w:val="00F52AE5"/>
    <w:rsid w:val="00F52C3F"/>
    <w:rsid w:val="00F5387E"/>
    <w:rsid w:val="00F5391C"/>
    <w:rsid w:val="00F53EAF"/>
    <w:rsid w:val="00F54376"/>
    <w:rsid w:val="00F543B8"/>
    <w:rsid w:val="00F54DF9"/>
    <w:rsid w:val="00F56239"/>
    <w:rsid w:val="00F56A71"/>
    <w:rsid w:val="00F56BAB"/>
    <w:rsid w:val="00F56CB9"/>
    <w:rsid w:val="00F56DA6"/>
    <w:rsid w:val="00F574D3"/>
    <w:rsid w:val="00F57A31"/>
    <w:rsid w:val="00F57DE2"/>
    <w:rsid w:val="00F61543"/>
    <w:rsid w:val="00F615A2"/>
    <w:rsid w:val="00F61AA0"/>
    <w:rsid w:val="00F61C0D"/>
    <w:rsid w:val="00F621F0"/>
    <w:rsid w:val="00F62242"/>
    <w:rsid w:val="00F622E2"/>
    <w:rsid w:val="00F62E18"/>
    <w:rsid w:val="00F6332F"/>
    <w:rsid w:val="00F63368"/>
    <w:rsid w:val="00F63C3A"/>
    <w:rsid w:val="00F6403C"/>
    <w:rsid w:val="00F6443D"/>
    <w:rsid w:val="00F64539"/>
    <w:rsid w:val="00F64A30"/>
    <w:rsid w:val="00F64F56"/>
    <w:rsid w:val="00F64FCE"/>
    <w:rsid w:val="00F65FBE"/>
    <w:rsid w:val="00F66427"/>
    <w:rsid w:val="00F66DD1"/>
    <w:rsid w:val="00F66FBE"/>
    <w:rsid w:val="00F66FD8"/>
    <w:rsid w:val="00F70BD8"/>
    <w:rsid w:val="00F70EDD"/>
    <w:rsid w:val="00F71042"/>
    <w:rsid w:val="00F7160E"/>
    <w:rsid w:val="00F72905"/>
    <w:rsid w:val="00F729E7"/>
    <w:rsid w:val="00F734CC"/>
    <w:rsid w:val="00F747E4"/>
    <w:rsid w:val="00F74A69"/>
    <w:rsid w:val="00F74B84"/>
    <w:rsid w:val="00F74D38"/>
    <w:rsid w:val="00F75E57"/>
    <w:rsid w:val="00F75E75"/>
    <w:rsid w:val="00F75FB8"/>
    <w:rsid w:val="00F76074"/>
    <w:rsid w:val="00F766E2"/>
    <w:rsid w:val="00F77419"/>
    <w:rsid w:val="00F77447"/>
    <w:rsid w:val="00F77A84"/>
    <w:rsid w:val="00F802D8"/>
    <w:rsid w:val="00F80490"/>
    <w:rsid w:val="00F804B2"/>
    <w:rsid w:val="00F805E6"/>
    <w:rsid w:val="00F80832"/>
    <w:rsid w:val="00F80EAA"/>
    <w:rsid w:val="00F81497"/>
    <w:rsid w:val="00F8161A"/>
    <w:rsid w:val="00F81CEE"/>
    <w:rsid w:val="00F823A2"/>
    <w:rsid w:val="00F824B1"/>
    <w:rsid w:val="00F83119"/>
    <w:rsid w:val="00F83AA4"/>
    <w:rsid w:val="00F84746"/>
    <w:rsid w:val="00F847BD"/>
    <w:rsid w:val="00F85BF9"/>
    <w:rsid w:val="00F8614E"/>
    <w:rsid w:val="00F86326"/>
    <w:rsid w:val="00F87A50"/>
    <w:rsid w:val="00F87B7E"/>
    <w:rsid w:val="00F90136"/>
    <w:rsid w:val="00F90554"/>
    <w:rsid w:val="00F90D01"/>
    <w:rsid w:val="00F90FFE"/>
    <w:rsid w:val="00F9127B"/>
    <w:rsid w:val="00F9133A"/>
    <w:rsid w:val="00F913BB"/>
    <w:rsid w:val="00F91717"/>
    <w:rsid w:val="00F91BB6"/>
    <w:rsid w:val="00F92293"/>
    <w:rsid w:val="00F92779"/>
    <w:rsid w:val="00F92A94"/>
    <w:rsid w:val="00F92E54"/>
    <w:rsid w:val="00F9357D"/>
    <w:rsid w:val="00F94B2E"/>
    <w:rsid w:val="00F94F46"/>
    <w:rsid w:val="00F95186"/>
    <w:rsid w:val="00F9542E"/>
    <w:rsid w:val="00F95BF6"/>
    <w:rsid w:val="00F95D93"/>
    <w:rsid w:val="00F96976"/>
    <w:rsid w:val="00F97E9B"/>
    <w:rsid w:val="00FA031A"/>
    <w:rsid w:val="00FA0BA5"/>
    <w:rsid w:val="00FA1361"/>
    <w:rsid w:val="00FA1AC7"/>
    <w:rsid w:val="00FA1C5B"/>
    <w:rsid w:val="00FA227C"/>
    <w:rsid w:val="00FA3139"/>
    <w:rsid w:val="00FA399E"/>
    <w:rsid w:val="00FA4069"/>
    <w:rsid w:val="00FA4563"/>
    <w:rsid w:val="00FA4969"/>
    <w:rsid w:val="00FA5368"/>
    <w:rsid w:val="00FA54D7"/>
    <w:rsid w:val="00FA5536"/>
    <w:rsid w:val="00FA63D4"/>
    <w:rsid w:val="00FA69FE"/>
    <w:rsid w:val="00FA7C19"/>
    <w:rsid w:val="00FA7D90"/>
    <w:rsid w:val="00FB09F3"/>
    <w:rsid w:val="00FB0C09"/>
    <w:rsid w:val="00FB14E5"/>
    <w:rsid w:val="00FB191C"/>
    <w:rsid w:val="00FB1B4B"/>
    <w:rsid w:val="00FB371B"/>
    <w:rsid w:val="00FB3A31"/>
    <w:rsid w:val="00FB3D49"/>
    <w:rsid w:val="00FB4ACF"/>
    <w:rsid w:val="00FB4B11"/>
    <w:rsid w:val="00FB4C08"/>
    <w:rsid w:val="00FB51F1"/>
    <w:rsid w:val="00FB54EB"/>
    <w:rsid w:val="00FB5857"/>
    <w:rsid w:val="00FB68BD"/>
    <w:rsid w:val="00FB6AAB"/>
    <w:rsid w:val="00FB6FC8"/>
    <w:rsid w:val="00FB773A"/>
    <w:rsid w:val="00FB7E53"/>
    <w:rsid w:val="00FC0049"/>
    <w:rsid w:val="00FC0083"/>
    <w:rsid w:val="00FC113A"/>
    <w:rsid w:val="00FC12EF"/>
    <w:rsid w:val="00FC146C"/>
    <w:rsid w:val="00FC1661"/>
    <w:rsid w:val="00FC17B2"/>
    <w:rsid w:val="00FC2187"/>
    <w:rsid w:val="00FC2633"/>
    <w:rsid w:val="00FC29F2"/>
    <w:rsid w:val="00FC2A82"/>
    <w:rsid w:val="00FC2D53"/>
    <w:rsid w:val="00FC4181"/>
    <w:rsid w:val="00FC43D1"/>
    <w:rsid w:val="00FC4598"/>
    <w:rsid w:val="00FC4A91"/>
    <w:rsid w:val="00FC4DF6"/>
    <w:rsid w:val="00FC4E48"/>
    <w:rsid w:val="00FC51D6"/>
    <w:rsid w:val="00FC59BD"/>
    <w:rsid w:val="00FC5B40"/>
    <w:rsid w:val="00FC7388"/>
    <w:rsid w:val="00FC7577"/>
    <w:rsid w:val="00FC7697"/>
    <w:rsid w:val="00FC77D2"/>
    <w:rsid w:val="00FC7D87"/>
    <w:rsid w:val="00FD0139"/>
    <w:rsid w:val="00FD0518"/>
    <w:rsid w:val="00FD055E"/>
    <w:rsid w:val="00FD06AB"/>
    <w:rsid w:val="00FD082F"/>
    <w:rsid w:val="00FD0954"/>
    <w:rsid w:val="00FD131B"/>
    <w:rsid w:val="00FD15A8"/>
    <w:rsid w:val="00FD1CED"/>
    <w:rsid w:val="00FD21BF"/>
    <w:rsid w:val="00FD34A6"/>
    <w:rsid w:val="00FD3755"/>
    <w:rsid w:val="00FD3AE5"/>
    <w:rsid w:val="00FD3D99"/>
    <w:rsid w:val="00FD423B"/>
    <w:rsid w:val="00FD45F1"/>
    <w:rsid w:val="00FD48D0"/>
    <w:rsid w:val="00FD4A46"/>
    <w:rsid w:val="00FD56B5"/>
    <w:rsid w:val="00FD5CC6"/>
    <w:rsid w:val="00FD5CD3"/>
    <w:rsid w:val="00FD5EF6"/>
    <w:rsid w:val="00FD660A"/>
    <w:rsid w:val="00FD7237"/>
    <w:rsid w:val="00FE0021"/>
    <w:rsid w:val="00FE0186"/>
    <w:rsid w:val="00FE0E25"/>
    <w:rsid w:val="00FE1386"/>
    <w:rsid w:val="00FE15AE"/>
    <w:rsid w:val="00FE1F5C"/>
    <w:rsid w:val="00FE296D"/>
    <w:rsid w:val="00FE33AB"/>
    <w:rsid w:val="00FE34EC"/>
    <w:rsid w:val="00FE38F6"/>
    <w:rsid w:val="00FE3DC5"/>
    <w:rsid w:val="00FE3E84"/>
    <w:rsid w:val="00FE410D"/>
    <w:rsid w:val="00FE46F8"/>
    <w:rsid w:val="00FE4BDE"/>
    <w:rsid w:val="00FE5E34"/>
    <w:rsid w:val="00FE606E"/>
    <w:rsid w:val="00FE6B2A"/>
    <w:rsid w:val="00FE6DDC"/>
    <w:rsid w:val="00FE72D5"/>
    <w:rsid w:val="00FE7388"/>
    <w:rsid w:val="00FE7874"/>
    <w:rsid w:val="00FE79B9"/>
    <w:rsid w:val="00FF008A"/>
    <w:rsid w:val="00FF0551"/>
    <w:rsid w:val="00FF061C"/>
    <w:rsid w:val="00FF0C02"/>
    <w:rsid w:val="00FF0FE2"/>
    <w:rsid w:val="00FF1490"/>
    <w:rsid w:val="00FF1E68"/>
    <w:rsid w:val="00FF1F9A"/>
    <w:rsid w:val="00FF2063"/>
    <w:rsid w:val="00FF24FC"/>
    <w:rsid w:val="00FF3232"/>
    <w:rsid w:val="00FF3850"/>
    <w:rsid w:val="00FF3C93"/>
    <w:rsid w:val="00FF3D77"/>
    <w:rsid w:val="00FF3F3F"/>
    <w:rsid w:val="00FF4C96"/>
    <w:rsid w:val="00FF4FB8"/>
    <w:rsid w:val="00FF5922"/>
    <w:rsid w:val="00FF6033"/>
    <w:rsid w:val="00FF75B8"/>
    <w:rsid w:val="00FF79B0"/>
    <w:rsid w:val="0107BF6D"/>
    <w:rsid w:val="0156AB5B"/>
    <w:rsid w:val="01628AC9"/>
    <w:rsid w:val="016AE051"/>
    <w:rsid w:val="0188A29F"/>
    <w:rsid w:val="0199D334"/>
    <w:rsid w:val="01B2E5C8"/>
    <w:rsid w:val="01BCEE06"/>
    <w:rsid w:val="01C2679B"/>
    <w:rsid w:val="01FB6E0A"/>
    <w:rsid w:val="0237C0AE"/>
    <w:rsid w:val="0239FD77"/>
    <w:rsid w:val="023D6638"/>
    <w:rsid w:val="024971DA"/>
    <w:rsid w:val="02703C29"/>
    <w:rsid w:val="02A773B7"/>
    <w:rsid w:val="02AAA7FE"/>
    <w:rsid w:val="02CE42B6"/>
    <w:rsid w:val="02E29384"/>
    <w:rsid w:val="02FD5818"/>
    <w:rsid w:val="03008F7D"/>
    <w:rsid w:val="032709E3"/>
    <w:rsid w:val="033D6747"/>
    <w:rsid w:val="03590009"/>
    <w:rsid w:val="036EEE0D"/>
    <w:rsid w:val="0377BDFC"/>
    <w:rsid w:val="037A0A22"/>
    <w:rsid w:val="037E90C5"/>
    <w:rsid w:val="039B6FBA"/>
    <w:rsid w:val="03AEC063"/>
    <w:rsid w:val="03B9C21B"/>
    <w:rsid w:val="03D352F9"/>
    <w:rsid w:val="03DC5FC4"/>
    <w:rsid w:val="03DD92B0"/>
    <w:rsid w:val="040C8BBE"/>
    <w:rsid w:val="0448AD80"/>
    <w:rsid w:val="044E2E30"/>
    <w:rsid w:val="045671A5"/>
    <w:rsid w:val="046456F7"/>
    <w:rsid w:val="0466B165"/>
    <w:rsid w:val="047A8727"/>
    <w:rsid w:val="0482FA4A"/>
    <w:rsid w:val="0493717E"/>
    <w:rsid w:val="04BEE844"/>
    <w:rsid w:val="04C5783B"/>
    <w:rsid w:val="04CABB0A"/>
    <w:rsid w:val="04D73681"/>
    <w:rsid w:val="04DEAF22"/>
    <w:rsid w:val="0508BFEE"/>
    <w:rsid w:val="053C7315"/>
    <w:rsid w:val="057DFD72"/>
    <w:rsid w:val="0583D232"/>
    <w:rsid w:val="0593028B"/>
    <w:rsid w:val="05B74E01"/>
    <w:rsid w:val="05D193AA"/>
    <w:rsid w:val="05D45387"/>
    <w:rsid w:val="05DB3090"/>
    <w:rsid w:val="05DEBF70"/>
    <w:rsid w:val="05EF15EB"/>
    <w:rsid w:val="061FB2E6"/>
    <w:rsid w:val="0626AE6F"/>
    <w:rsid w:val="0650E158"/>
    <w:rsid w:val="065C3CA3"/>
    <w:rsid w:val="06679966"/>
    <w:rsid w:val="0672F2B0"/>
    <w:rsid w:val="067AF28F"/>
    <w:rsid w:val="06A22114"/>
    <w:rsid w:val="06A49F8A"/>
    <w:rsid w:val="06B11BEF"/>
    <w:rsid w:val="06B43CA1"/>
    <w:rsid w:val="06D55335"/>
    <w:rsid w:val="06D9DF9B"/>
    <w:rsid w:val="06FC64B3"/>
    <w:rsid w:val="070A011E"/>
    <w:rsid w:val="07652390"/>
    <w:rsid w:val="0775E237"/>
    <w:rsid w:val="07B907DD"/>
    <w:rsid w:val="07BB649B"/>
    <w:rsid w:val="07FA0D9E"/>
    <w:rsid w:val="08129BE0"/>
    <w:rsid w:val="0818F777"/>
    <w:rsid w:val="0835B641"/>
    <w:rsid w:val="087582F5"/>
    <w:rsid w:val="087FAEF4"/>
    <w:rsid w:val="089371F0"/>
    <w:rsid w:val="0896E7C3"/>
    <w:rsid w:val="08C71F75"/>
    <w:rsid w:val="09143608"/>
    <w:rsid w:val="0954E31F"/>
    <w:rsid w:val="0966E2A1"/>
    <w:rsid w:val="09920031"/>
    <w:rsid w:val="099C31A6"/>
    <w:rsid w:val="09A68C89"/>
    <w:rsid w:val="09C7434E"/>
    <w:rsid w:val="09CC1997"/>
    <w:rsid w:val="09D3F550"/>
    <w:rsid w:val="09FDB538"/>
    <w:rsid w:val="0A3A0AF5"/>
    <w:rsid w:val="0A45C269"/>
    <w:rsid w:val="0AAC14DB"/>
    <w:rsid w:val="0AAEA1B3"/>
    <w:rsid w:val="0AB13B16"/>
    <w:rsid w:val="0ABEEB03"/>
    <w:rsid w:val="0AD067E6"/>
    <w:rsid w:val="0B02B302"/>
    <w:rsid w:val="0B090539"/>
    <w:rsid w:val="0B1008AB"/>
    <w:rsid w:val="0B2BAA6C"/>
    <w:rsid w:val="0B413C31"/>
    <w:rsid w:val="0B6F6B6E"/>
    <w:rsid w:val="0B75EC53"/>
    <w:rsid w:val="0B77E8F6"/>
    <w:rsid w:val="0B99C7DC"/>
    <w:rsid w:val="0BAF504C"/>
    <w:rsid w:val="0BD3D219"/>
    <w:rsid w:val="0C0247F3"/>
    <w:rsid w:val="0C41A0FE"/>
    <w:rsid w:val="0C498F3A"/>
    <w:rsid w:val="0C5777F1"/>
    <w:rsid w:val="0C7AA2D3"/>
    <w:rsid w:val="0C87E8F9"/>
    <w:rsid w:val="0CB30B91"/>
    <w:rsid w:val="0CC1CA18"/>
    <w:rsid w:val="0CC7601D"/>
    <w:rsid w:val="0CE459EB"/>
    <w:rsid w:val="0D03BA59"/>
    <w:rsid w:val="0D0A7A9D"/>
    <w:rsid w:val="0D396DB6"/>
    <w:rsid w:val="0D682C45"/>
    <w:rsid w:val="0D6C099E"/>
    <w:rsid w:val="0D7835AD"/>
    <w:rsid w:val="0DAAF825"/>
    <w:rsid w:val="0DC44FDA"/>
    <w:rsid w:val="0DDE54EF"/>
    <w:rsid w:val="0DEA73C2"/>
    <w:rsid w:val="0E017F7B"/>
    <w:rsid w:val="0E182384"/>
    <w:rsid w:val="0E4D1018"/>
    <w:rsid w:val="0E56186F"/>
    <w:rsid w:val="0E96F8B2"/>
    <w:rsid w:val="0EBB8469"/>
    <w:rsid w:val="0EBF1B46"/>
    <w:rsid w:val="0ED10154"/>
    <w:rsid w:val="0ED206E7"/>
    <w:rsid w:val="0ED3939C"/>
    <w:rsid w:val="0F077AAF"/>
    <w:rsid w:val="0F562817"/>
    <w:rsid w:val="0F5853A1"/>
    <w:rsid w:val="0F732F11"/>
    <w:rsid w:val="0F77A5D0"/>
    <w:rsid w:val="0F8DCC77"/>
    <w:rsid w:val="0FB7B2E8"/>
    <w:rsid w:val="0FF9991B"/>
    <w:rsid w:val="0FFC685A"/>
    <w:rsid w:val="0FFCF3D3"/>
    <w:rsid w:val="0FFF9A75"/>
    <w:rsid w:val="1008C49F"/>
    <w:rsid w:val="10494EDD"/>
    <w:rsid w:val="1072EE65"/>
    <w:rsid w:val="108082F5"/>
    <w:rsid w:val="108C8E1F"/>
    <w:rsid w:val="109FBABD"/>
    <w:rsid w:val="10AF7077"/>
    <w:rsid w:val="10BD4880"/>
    <w:rsid w:val="10D7FF3F"/>
    <w:rsid w:val="10E7F7B2"/>
    <w:rsid w:val="10E8C79E"/>
    <w:rsid w:val="1115F5B1"/>
    <w:rsid w:val="111707BB"/>
    <w:rsid w:val="113D6E16"/>
    <w:rsid w:val="11523C8A"/>
    <w:rsid w:val="118501C4"/>
    <w:rsid w:val="11BB0DF8"/>
    <w:rsid w:val="11C4455B"/>
    <w:rsid w:val="11E806AF"/>
    <w:rsid w:val="11FBF65F"/>
    <w:rsid w:val="12124CDD"/>
    <w:rsid w:val="1227DCDD"/>
    <w:rsid w:val="122E6BD5"/>
    <w:rsid w:val="12A08B3B"/>
    <w:rsid w:val="12B0F060"/>
    <w:rsid w:val="12D361E5"/>
    <w:rsid w:val="12D7138C"/>
    <w:rsid w:val="13038046"/>
    <w:rsid w:val="131766EE"/>
    <w:rsid w:val="13671518"/>
    <w:rsid w:val="1368DF04"/>
    <w:rsid w:val="1372FBDD"/>
    <w:rsid w:val="13ABD4AD"/>
    <w:rsid w:val="13BCA36B"/>
    <w:rsid w:val="13C9D671"/>
    <w:rsid w:val="13CC4A49"/>
    <w:rsid w:val="13D5BDEB"/>
    <w:rsid w:val="13DAA5FE"/>
    <w:rsid w:val="13F1E95A"/>
    <w:rsid w:val="1400F505"/>
    <w:rsid w:val="141EC877"/>
    <w:rsid w:val="14255EF9"/>
    <w:rsid w:val="144D9673"/>
    <w:rsid w:val="147C409D"/>
    <w:rsid w:val="14B7F8EE"/>
    <w:rsid w:val="14C9B391"/>
    <w:rsid w:val="14EBB62C"/>
    <w:rsid w:val="14F95D2E"/>
    <w:rsid w:val="1520CF8F"/>
    <w:rsid w:val="15250876"/>
    <w:rsid w:val="153D7825"/>
    <w:rsid w:val="154FD25A"/>
    <w:rsid w:val="155F950A"/>
    <w:rsid w:val="157B7EA8"/>
    <w:rsid w:val="1583ADC6"/>
    <w:rsid w:val="1591DEE0"/>
    <w:rsid w:val="159D583B"/>
    <w:rsid w:val="15BB1EB9"/>
    <w:rsid w:val="15D90FDE"/>
    <w:rsid w:val="15DE7DDB"/>
    <w:rsid w:val="15E4ACD1"/>
    <w:rsid w:val="15E6A526"/>
    <w:rsid w:val="15F4EB90"/>
    <w:rsid w:val="1612A6AB"/>
    <w:rsid w:val="162A7D80"/>
    <w:rsid w:val="163219B0"/>
    <w:rsid w:val="1662E719"/>
    <w:rsid w:val="16810502"/>
    <w:rsid w:val="169B927D"/>
    <w:rsid w:val="169BD01F"/>
    <w:rsid w:val="169E6497"/>
    <w:rsid w:val="16A20E0C"/>
    <w:rsid w:val="16AA9C9F"/>
    <w:rsid w:val="16AC0C37"/>
    <w:rsid w:val="16CFE439"/>
    <w:rsid w:val="16F1387B"/>
    <w:rsid w:val="170B2E67"/>
    <w:rsid w:val="171302DC"/>
    <w:rsid w:val="1720451C"/>
    <w:rsid w:val="173FE486"/>
    <w:rsid w:val="17624F79"/>
    <w:rsid w:val="1767275B"/>
    <w:rsid w:val="17715F73"/>
    <w:rsid w:val="178D24BB"/>
    <w:rsid w:val="178F1325"/>
    <w:rsid w:val="17B4FC1C"/>
    <w:rsid w:val="17BE676A"/>
    <w:rsid w:val="17C85369"/>
    <w:rsid w:val="17D45969"/>
    <w:rsid w:val="181CBD11"/>
    <w:rsid w:val="184615BF"/>
    <w:rsid w:val="18466D00"/>
    <w:rsid w:val="1858C29A"/>
    <w:rsid w:val="1867BF51"/>
    <w:rsid w:val="186C4ACC"/>
    <w:rsid w:val="1878C5AE"/>
    <w:rsid w:val="1878FA28"/>
    <w:rsid w:val="18B22E72"/>
    <w:rsid w:val="18C694DB"/>
    <w:rsid w:val="18E31E30"/>
    <w:rsid w:val="18EA3DC0"/>
    <w:rsid w:val="18FC664D"/>
    <w:rsid w:val="19031FA9"/>
    <w:rsid w:val="19184BAB"/>
    <w:rsid w:val="19221E83"/>
    <w:rsid w:val="195C2C53"/>
    <w:rsid w:val="195F18E3"/>
    <w:rsid w:val="196C6095"/>
    <w:rsid w:val="1971A7E4"/>
    <w:rsid w:val="19803512"/>
    <w:rsid w:val="199EFB6A"/>
    <w:rsid w:val="19ABDB7F"/>
    <w:rsid w:val="19B50B95"/>
    <w:rsid w:val="19F39870"/>
    <w:rsid w:val="19FC93E8"/>
    <w:rsid w:val="1A11C540"/>
    <w:rsid w:val="1A183855"/>
    <w:rsid w:val="1A2F7FE9"/>
    <w:rsid w:val="1A322E03"/>
    <w:rsid w:val="1A35581F"/>
    <w:rsid w:val="1A3FE360"/>
    <w:rsid w:val="1A4C8F69"/>
    <w:rsid w:val="1A57A101"/>
    <w:rsid w:val="1A6A867C"/>
    <w:rsid w:val="1A76BCCC"/>
    <w:rsid w:val="1A8ADCEE"/>
    <w:rsid w:val="1A8C964E"/>
    <w:rsid w:val="1AC40F87"/>
    <w:rsid w:val="1AD08204"/>
    <w:rsid w:val="1AD3CEF1"/>
    <w:rsid w:val="1AF7E9A9"/>
    <w:rsid w:val="1B079E92"/>
    <w:rsid w:val="1B2F3D64"/>
    <w:rsid w:val="1B313B54"/>
    <w:rsid w:val="1B5C2F36"/>
    <w:rsid w:val="1B7E0DC2"/>
    <w:rsid w:val="1B91BFF1"/>
    <w:rsid w:val="1BB8C4DE"/>
    <w:rsid w:val="1BC7259B"/>
    <w:rsid w:val="1BE5163E"/>
    <w:rsid w:val="1C11F481"/>
    <w:rsid w:val="1C2C1593"/>
    <w:rsid w:val="1C2DBACB"/>
    <w:rsid w:val="1C498FC4"/>
    <w:rsid w:val="1C54DA68"/>
    <w:rsid w:val="1C58A858"/>
    <w:rsid w:val="1C6B387F"/>
    <w:rsid w:val="1C9BCF88"/>
    <w:rsid w:val="1CC0F614"/>
    <w:rsid w:val="1CCD1F9A"/>
    <w:rsid w:val="1CEC99F5"/>
    <w:rsid w:val="1D076A4A"/>
    <w:rsid w:val="1D3CD454"/>
    <w:rsid w:val="1D49BB51"/>
    <w:rsid w:val="1DA5D690"/>
    <w:rsid w:val="1DB8328B"/>
    <w:rsid w:val="1DB8BF89"/>
    <w:rsid w:val="1DC6A114"/>
    <w:rsid w:val="1DC76D56"/>
    <w:rsid w:val="1DCC4512"/>
    <w:rsid w:val="1DD2792D"/>
    <w:rsid w:val="1DD9155C"/>
    <w:rsid w:val="1DDA6657"/>
    <w:rsid w:val="1DE1823C"/>
    <w:rsid w:val="1DE79FAD"/>
    <w:rsid w:val="1DF4CCD3"/>
    <w:rsid w:val="1DF58F33"/>
    <w:rsid w:val="1DFC663F"/>
    <w:rsid w:val="1E2138B2"/>
    <w:rsid w:val="1E377F4D"/>
    <w:rsid w:val="1E5EDB86"/>
    <w:rsid w:val="1EA36185"/>
    <w:rsid w:val="1EA83FFA"/>
    <w:rsid w:val="1EC5C5FE"/>
    <w:rsid w:val="1EE319F0"/>
    <w:rsid w:val="1F065520"/>
    <w:rsid w:val="1F06C01C"/>
    <w:rsid w:val="1F095B16"/>
    <w:rsid w:val="1F0A0120"/>
    <w:rsid w:val="1F0BF4C9"/>
    <w:rsid w:val="1F11EE78"/>
    <w:rsid w:val="1F2B1224"/>
    <w:rsid w:val="1F32036B"/>
    <w:rsid w:val="1F3A4A80"/>
    <w:rsid w:val="1F48AC8C"/>
    <w:rsid w:val="1F50C9F6"/>
    <w:rsid w:val="1F6EF689"/>
    <w:rsid w:val="1F730DA6"/>
    <w:rsid w:val="1F833022"/>
    <w:rsid w:val="1F893318"/>
    <w:rsid w:val="1F9759E9"/>
    <w:rsid w:val="1FA06094"/>
    <w:rsid w:val="1FB38CCA"/>
    <w:rsid w:val="1FC35511"/>
    <w:rsid w:val="1FFAB570"/>
    <w:rsid w:val="2035F38D"/>
    <w:rsid w:val="203E4D4C"/>
    <w:rsid w:val="2061A27F"/>
    <w:rsid w:val="2069BA29"/>
    <w:rsid w:val="2071DFAF"/>
    <w:rsid w:val="208A39E9"/>
    <w:rsid w:val="208B080C"/>
    <w:rsid w:val="20A297FD"/>
    <w:rsid w:val="20D2B6F6"/>
    <w:rsid w:val="20F9F5FD"/>
    <w:rsid w:val="210E73CB"/>
    <w:rsid w:val="210EE2B0"/>
    <w:rsid w:val="211E99E6"/>
    <w:rsid w:val="212C197B"/>
    <w:rsid w:val="212CF74A"/>
    <w:rsid w:val="21390E6A"/>
    <w:rsid w:val="213DAF40"/>
    <w:rsid w:val="2152B49E"/>
    <w:rsid w:val="2158BFF5"/>
    <w:rsid w:val="21661E96"/>
    <w:rsid w:val="21672094"/>
    <w:rsid w:val="21C0F694"/>
    <w:rsid w:val="21FD66C0"/>
    <w:rsid w:val="220DB010"/>
    <w:rsid w:val="22158A20"/>
    <w:rsid w:val="225D981D"/>
    <w:rsid w:val="229B9FF6"/>
    <w:rsid w:val="22BC9F37"/>
    <w:rsid w:val="22BE9C8B"/>
    <w:rsid w:val="22C61BFE"/>
    <w:rsid w:val="22F19518"/>
    <w:rsid w:val="22FFCB16"/>
    <w:rsid w:val="23042A56"/>
    <w:rsid w:val="23050893"/>
    <w:rsid w:val="233467DE"/>
    <w:rsid w:val="233616B1"/>
    <w:rsid w:val="23404B7D"/>
    <w:rsid w:val="23471F0F"/>
    <w:rsid w:val="235711F4"/>
    <w:rsid w:val="235EC3A0"/>
    <w:rsid w:val="2368E7B5"/>
    <w:rsid w:val="236DA825"/>
    <w:rsid w:val="2399A7C2"/>
    <w:rsid w:val="23B586C7"/>
    <w:rsid w:val="23B9F28B"/>
    <w:rsid w:val="23E9D2ED"/>
    <w:rsid w:val="23F52C90"/>
    <w:rsid w:val="241E9C29"/>
    <w:rsid w:val="243A680A"/>
    <w:rsid w:val="24557DE2"/>
    <w:rsid w:val="245FFA88"/>
    <w:rsid w:val="24630DE8"/>
    <w:rsid w:val="24680872"/>
    <w:rsid w:val="24731A52"/>
    <w:rsid w:val="2487C05F"/>
    <w:rsid w:val="248DEBFE"/>
    <w:rsid w:val="249864BF"/>
    <w:rsid w:val="249EBE89"/>
    <w:rsid w:val="24B0B07C"/>
    <w:rsid w:val="24B74B21"/>
    <w:rsid w:val="24C0CC3E"/>
    <w:rsid w:val="24C21C5F"/>
    <w:rsid w:val="24D1041F"/>
    <w:rsid w:val="24D28E3E"/>
    <w:rsid w:val="24EDDEDC"/>
    <w:rsid w:val="250EA235"/>
    <w:rsid w:val="2516BA21"/>
    <w:rsid w:val="25356E78"/>
    <w:rsid w:val="2544BCC7"/>
    <w:rsid w:val="25506DE6"/>
    <w:rsid w:val="25593750"/>
    <w:rsid w:val="257DFC1A"/>
    <w:rsid w:val="258B610C"/>
    <w:rsid w:val="2591F3A2"/>
    <w:rsid w:val="25983D28"/>
    <w:rsid w:val="2599CB81"/>
    <w:rsid w:val="25A17A35"/>
    <w:rsid w:val="25AA9E26"/>
    <w:rsid w:val="25B2247D"/>
    <w:rsid w:val="25D13314"/>
    <w:rsid w:val="25EC95A8"/>
    <w:rsid w:val="25F2AEC6"/>
    <w:rsid w:val="25F60661"/>
    <w:rsid w:val="25F8C5EE"/>
    <w:rsid w:val="26034510"/>
    <w:rsid w:val="2609EFD7"/>
    <w:rsid w:val="26222DC4"/>
    <w:rsid w:val="2625042C"/>
    <w:rsid w:val="262E8419"/>
    <w:rsid w:val="264348A0"/>
    <w:rsid w:val="2647A151"/>
    <w:rsid w:val="26698B46"/>
    <w:rsid w:val="2693267E"/>
    <w:rsid w:val="26AEFE50"/>
    <w:rsid w:val="26C2DE0B"/>
    <w:rsid w:val="26D1C0E0"/>
    <w:rsid w:val="26D99FDE"/>
    <w:rsid w:val="26DF6069"/>
    <w:rsid w:val="26FFADFD"/>
    <w:rsid w:val="2700543A"/>
    <w:rsid w:val="272F612D"/>
    <w:rsid w:val="273BA71A"/>
    <w:rsid w:val="273DBE3C"/>
    <w:rsid w:val="2765E25C"/>
    <w:rsid w:val="276B10C1"/>
    <w:rsid w:val="276D3E89"/>
    <w:rsid w:val="277872DB"/>
    <w:rsid w:val="27BC98FA"/>
    <w:rsid w:val="27BE2D99"/>
    <w:rsid w:val="27C1410C"/>
    <w:rsid w:val="27D33C39"/>
    <w:rsid w:val="280AB97C"/>
    <w:rsid w:val="280BA284"/>
    <w:rsid w:val="28227C44"/>
    <w:rsid w:val="28270FD0"/>
    <w:rsid w:val="282850B6"/>
    <w:rsid w:val="282D34FB"/>
    <w:rsid w:val="283F7EAF"/>
    <w:rsid w:val="286CA844"/>
    <w:rsid w:val="28768718"/>
    <w:rsid w:val="2876A979"/>
    <w:rsid w:val="28B80934"/>
    <w:rsid w:val="28DB2166"/>
    <w:rsid w:val="28E1D31E"/>
    <w:rsid w:val="28F86C7D"/>
    <w:rsid w:val="28FD2E5B"/>
    <w:rsid w:val="2908BEDF"/>
    <w:rsid w:val="292199CD"/>
    <w:rsid w:val="294787EB"/>
    <w:rsid w:val="294EB766"/>
    <w:rsid w:val="2965D747"/>
    <w:rsid w:val="296E09B9"/>
    <w:rsid w:val="29830CC6"/>
    <w:rsid w:val="29835798"/>
    <w:rsid w:val="299E1C4E"/>
    <w:rsid w:val="29E11C61"/>
    <w:rsid w:val="2A058B88"/>
    <w:rsid w:val="2A0996C6"/>
    <w:rsid w:val="2A111B6E"/>
    <w:rsid w:val="2A168613"/>
    <w:rsid w:val="2A211C03"/>
    <w:rsid w:val="2A23E996"/>
    <w:rsid w:val="2A37E672"/>
    <w:rsid w:val="2A5835E8"/>
    <w:rsid w:val="2A847089"/>
    <w:rsid w:val="2A893101"/>
    <w:rsid w:val="2A940781"/>
    <w:rsid w:val="2A9E12B8"/>
    <w:rsid w:val="2AB7B567"/>
    <w:rsid w:val="2AC172DA"/>
    <w:rsid w:val="2AD2FBC1"/>
    <w:rsid w:val="2ADA7318"/>
    <w:rsid w:val="2ADE318E"/>
    <w:rsid w:val="2AE38818"/>
    <w:rsid w:val="2AF20233"/>
    <w:rsid w:val="2B13EB6F"/>
    <w:rsid w:val="2B345486"/>
    <w:rsid w:val="2B4F0162"/>
    <w:rsid w:val="2B7A6C5E"/>
    <w:rsid w:val="2B9911B7"/>
    <w:rsid w:val="2BC988A1"/>
    <w:rsid w:val="2BCCC972"/>
    <w:rsid w:val="2BCDEC6E"/>
    <w:rsid w:val="2C3AF372"/>
    <w:rsid w:val="2C54071F"/>
    <w:rsid w:val="2C5FC6D4"/>
    <w:rsid w:val="2C626A8B"/>
    <w:rsid w:val="2C6E7666"/>
    <w:rsid w:val="2C7EE39C"/>
    <w:rsid w:val="2CA45326"/>
    <w:rsid w:val="2CA6AD5C"/>
    <w:rsid w:val="2CADEF7F"/>
    <w:rsid w:val="2CBCC826"/>
    <w:rsid w:val="2CD2662F"/>
    <w:rsid w:val="2CE247FF"/>
    <w:rsid w:val="2CE407D6"/>
    <w:rsid w:val="2D097B1F"/>
    <w:rsid w:val="2D4E8376"/>
    <w:rsid w:val="2D814DD6"/>
    <w:rsid w:val="2D879F19"/>
    <w:rsid w:val="2D8E8BAE"/>
    <w:rsid w:val="2D8FABB9"/>
    <w:rsid w:val="2D9661FD"/>
    <w:rsid w:val="2DB385DD"/>
    <w:rsid w:val="2DD0E331"/>
    <w:rsid w:val="2DD70EF6"/>
    <w:rsid w:val="2E199BBE"/>
    <w:rsid w:val="2E2B32D4"/>
    <w:rsid w:val="2E72AA2B"/>
    <w:rsid w:val="2E7D7442"/>
    <w:rsid w:val="2E8A60A8"/>
    <w:rsid w:val="2EEC3318"/>
    <w:rsid w:val="2F02F431"/>
    <w:rsid w:val="2F44BA9D"/>
    <w:rsid w:val="2F4BD9CB"/>
    <w:rsid w:val="2F4BFA15"/>
    <w:rsid w:val="2F61797D"/>
    <w:rsid w:val="2F7678B4"/>
    <w:rsid w:val="2F83FF54"/>
    <w:rsid w:val="2F95320D"/>
    <w:rsid w:val="2F97F8CA"/>
    <w:rsid w:val="2F9A5845"/>
    <w:rsid w:val="2FA77DD5"/>
    <w:rsid w:val="2FA8D3EE"/>
    <w:rsid w:val="2FC81A6F"/>
    <w:rsid w:val="2FEB56C6"/>
    <w:rsid w:val="2FF0E967"/>
    <w:rsid w:val="2FFB6A61"/>
    <w:rsid w:val="300B251A"/>
    <w:rsid w:val="30174890"/>
    <w:rsid w:val="3030E361"/>
    <w:rsid w:val="3030E45E"/>
    <w:rsid w:val="3037FD74"/>
    <w:rsid w:val="303923EE"/>
    <w:rsid w:val="304409A8"/>
    <w:rsid w:val="3052BFE8"/>
    <w:rsid w:val="3054ADE9"/>
    <w:rsid w:val="3062B909"/>
    <w:rsid w:val="30689F54"/>
    <w:rsid w:val="3079C1D7"/>
    <w:rsid w:val="307ECA95"/>
    <w:rsid w:val="308FFEE6"/>
    <w:rsid w:val="309926E0"/>
    <w:rsid w:val="30C62C58"/>
    <w:rsid w:val="30D5F0CB"/>
    <w:rsid w:val="30E68C6C"/>
    <w:rsid w:val="30EDAB70"/>
    <w:rsid w:val="311153C0"/>
    <w:rsid w:val="3121511C"/>
    <w:rsid w:val="3131BD31"/>
    <w:rsid w:val="3154F5F3"/>
    <w:rsid w:val="315B65A2"/>
    <w:rsid w:val="31614AAE"/>
    <w:rsid w:val="31760786"/>
    <w:rsid w:val="31894FDB"/>
    <w:rsid w:val="31937747"/>
    <w:rsid w:val="319794EA"/>
    <w:rsid w:val="31EA2024"/>
    <w:rsid w:val="320128EB"/>
    <w:rsid w:val="3207CEF9"/>
    <w:rsid w:val="32138A8A"/>
    <w:rsid w:val="3224C561"/>
    <w:rsid w:val="325352DE"/>
    <w:rsid w:val="32718E8A"/>
    <w:rsid w:val="328FCB75"/>
    <w:rsid w:val="3297D1F3"/>
    <w:rsid w:val="32C78C7E"/>
    <w:rsid w:val="32D01DBB"/>
    <w:rsid w:val="32F25806"/>
    <w:rsid w:val="33012B40"/>
    <w:rsid w:val="3305230E"/>
    <w:rsid w:val="33277971"/>
    <w:rsid w:val="332F173D"/>
    <w:rsid w:val="3333DF95"/>
    <w:rsid w:val="334C4B2A"/>
    <w:rsid w:val="3357F736"/>
    <w:rsid w:val="336E88CC"/>
    <w:rsid w:val="33C8BFB6"/>
    <w:rsid w:val="33DD8600"/>
    <w:rsid w:val="33F3DC47"/>
    <w:rsid w:val="33FC991B"/>
    <w:rsid w:val="3403CD07"/>
    <w:rsid w:val="34076F52"/>
    <w:rsid w:val="340FC280"/>
    <w:rsid w:val="3412EF9D"/>
    <w:rsid w:val="344D4382"/>
    <w:rsid w:val="349230EC"/>
    <w:rsid w:val="349A3ED1"/>
    <w:rsid w:val="34C01EB4"/>
    <w:rsid w:val="34D43964"/>
    <w:rsid w:val="34DB2924"/>
    <w:rsid w:val="34FE07B2"/>
    <w:rsid w:val="35095179"/>
    <w:rsid w:val="35355FAE"/>
    <w:rsid w:val="35498659"/>
    <w:rsid w:val="354B2B4C"/>
    <w:rsid w:val="3553AFE9"/>
    <w:rsid w:val="355B092F"/>
    <w:rsid w:val="3562AFD3"/>
    <w:rsid w:val="35649017"/>
    <w:rsid w:val="35814846"/>
    <w:rsid w:val="35D1BE61"/>
    <w:rsid w:val="35F1AA10"/>
    <w:rsid w:val="35F5CE52"/>
    <w:rsid w:val="3626305A"/>
    <w:rsid w:val="36822ADD"/>
    <w:rsid w:val="368A2D36"/>
    <w:rsid w:val="36926C87"/>
    <w:rsid w:val="369806FA"/>
    <w:rsid w:val="369F1F9C"/>
    <w:rsid w:val="36F9B218"/>
    <w:rsid w:val="3716EBCA"/>
    <w:rsid w:val="373C63A6"/>
    <w:rsid w:val="374FACEC"/>
    <w:rsid w:val="376E74EC"/>
    <w:rsid w:val="37A0CBF5"/>
    <w:rsid w:val="37B904C4"/>
    <w:rsid w:val="37CA6161"/>
    <w:rsid w:val="37D1DF93"/>
    <w:rsid w:val="37DAAA4A"/>
    <w:rsid w:val="37F33E1B"/>
    <w:rsid w:val="380C77F0"/>
    <w:rsid w:val="381C6ACB"/>
    <w:rsid w:val="3834EA38"/>
    <w:rsid w:val="3839DA83"/>
    <w:rsid w:val="384386AA"/>
    <w:rsid w:val="384B6003"/>
    <w:rsid w:val="3851B3AE"/>
    <w:rsid w:val="38576BD9"/>
    <w:rsid w:val="3876813B"/>
    <w:rsid w:val="3891CCA8"/>
    <w:rsid w:val="389B02E4"/>
    <w:rsid w:val="38EB4900"/>
    <w:rsid w:val="391072DA"/>
    <w:rsid w:val="39232F6A"/>
    <w:rsid w:val="39925A8B"/>
    <w:rsid w:val="39BDDBA6"/>
    <w:rsid w:val="39E7B612"/>
    <w:rsid w:val="39F601D0"/>
    <w:rsid w:val="39F862C5"/>
    <w:rsid w:val="3A3F80CD"/>
    <w:rsid w:val="3A49E94C"/>
    <w:rsid w:val="3A5FCAFA"/>
    <w:rsid w:val="3AACD6EC"/>
    <w:rsid w:val="3AC42AAD"/>
    <w:rsid w:val="3AEE5148"/>
    <w:rsid w:val="3B1C3226"/>
    <w:rsid w:val="3B2100C5"/>
    <w:rsid w:val="3B2FC430"/>
    <w:rsid w:val="3B3909B3"/>
    <w:rsid w:val="3B3D2F5C"/>
    <w:rsid w:val="3B761C77"/>
    <w:rsid w:val="3BA85C13"/>
    <w:rsid w:val="3BAEC73F"/>
    <w:rsid w:val="3BBEF4D7"/>
    <w:rsid w:val="3BD5A1B4"/>
    <w:rsid w:val="3BE50C72"/>
    <w:rsid w:val="3BF7C396"/>
    <w:rsid w:val="3C2C9B39"/>
    <w:rsid w:val="3C7A36C8"/>
    <w:rsid w:val="3C8ACDF5"/>
    <w:rsid w:val="3CA65FB1"/>
    <w:rsid w:val="3CBCD126"/>
    <w:rsid w:val="3CC3A8B5"/>
    <w:rsid w:val="3CEA0562"/>
    <w:rsid w:val="3D04AB83"/>
    <w:rsid w:val="3D19B003"/>
    <w:rsid w:val="3D30266B"/>
    <w:rsid w:val="3D563D31"/>
    <w:rsid w:val="3D5F8191"/>
    <w:rsid w:val="3D83E42B"/>
    <w:rsid w:val="3D85A229"/>
    <w:rsid w:val="3D863892"/>
    <w:rsid w:val="3D8B7DFF"/>
    <w:rsid w:val="3DAD9793"/>
    <w:rsid w:val="3DEBE796"/>
    <w:rsid w:val="3E0274FA"/>
    <w:rsid w:val="3E1EBC94"/>
    <w:rsid w:val="3E249DDE"/>
    <w:rsid w:val="3E2CAB24"/>
    <w:rsid w:val="3E4766B0"/>
    <w:rsid w:val="3E4B52AB"/>
    <w:rsid w:val="3E567943"/>
    <w:rsid w:val="3E8A18B8"/>
    <w:rsid w:val="3EA217AF"/>
    <w:rsid w:val="3EB68F6B"/>
    <w:rsid w:val="3EDE6E33"/>
    <w:rsid w:val="3EF4AD7E"/>
    <w:rsid w:val="3EFAD1D0"/>
    <w:rsid w:val="3EFFC07D"/>
    <w:rsid w:val="3F14506F"/>
    <w:rsid w:val="3F20654E"/>
    <w:rsid w:val="3F41357B"/>
    <w:rsid w:val="3F49BAEC"/>
    <w:rsid w:val="3F75CB4E"/>
    <w:rsid w:val="3F83EF52"/>
    <w:rsid w:val="3FC8C1C0"/>
    <w:rsid w:val="3FCCA828"/>
    <w:rsid w:val="3FD5210E"/>
    <w:rsid w:val="3FDC5C58"/>
    <w:rsid w:val="3FF471E8"/>
    <w:rsid w:val="401BEE65"/>
    <w:rsid w:val="4048578F"/>
    <w:rsid w:val="40914AF0"/>
    <w:rsid w:val="409AEF83"/>
    <w:rsid w:val="40A439ED"/>
    <w:rsid w:val="40B30553"/>
    <w:rsid w:val="4103BEC7"/>
    <w:rsid w:val="411AAC35"/>
    <w:rsid w:val="411B3279"/>
    <w:rsid w:val="412CCE13"/>
    <w:rsid w:val="412EC5A4"/>
    <w:rsid w:val="4178C1D9"/>
    <w:rsid w:val="4180C3FF"/>
    <w:rsid w:val="418DFCBB"/>
    <w:rsid w:val="41B8C042"/>
    <w:rsid w:val="41C7FF59"/>
    <w:rsid w:val="41F960EB"/>
    <w:rsid w:val="4223A87F"/>
    <w:rsid w:val="4239D5C8"/>
    <w:rsid w:val="4248CB64"/>
    <w:rsid w:val="4268617F"/>
    <w:rsid w:val="427A7F52"/>
    <w:rsid w:val="428EB71C"/>
    <w:rsid w:val="429763EE"/>
    <w:rsid w:val="429A6CDE"/>
    <w:rsid w:val="42A28752"/>
    <w:rsid w:val="42D4672D"/>
    <w:rsid w:val="42E13006"/>
    <w:rsid w:val="43281A05"/>
    <w:rsid w:val="433FE100"/>
    <w:rsid w:val="4341E5D3"/>
    <w:rsid w:val="4344BE8B"/>
    <w:rsid w:val="435BA093"/>
    <w:rsid w:val="436138FC"/>
    <w:rsid w:val="4368F43F"/>
    <w:rsid w:val="436F2CA8"/>
    <w:rsid w:val="437243D5"/>
    <w:rsid w:val="43C36D86"/>
    <w:rsid w:val="43D16816"/>
    <w:rsid w:val="43F28722"/>
    <w:rsid w:val="4410B5BF"/>
    <w:rsid w:val="441E67AF"/>
    <w:rsid w:val="44608936"/>
    <w:rsid w:val="446AFFAD"/>
    <w:rsid w:val="447E14CF"/>
    <w:rsid w:val="44A0194B"/>
    <w:rsid w:val="44B15422"/>
    <w:rsid w:val="44D26CFA"/>
    <w:rsid w:val="44E79855"/>
    <w:rsid w:val="44EAC5B9"/>
    <w:rsid w:val="450D3A9F"/>
    <w:rsid w:val="45129991"/>
    <w:rsid w:val="4513319F"/>
    <w:rsid w:val="451CC280"/>
    <w:rsid w:val="45302D90"/>
    <w:rsid w:val="4535DF36"/>
    <w:rsid w:val="453F1E11"/>
    <w:rsid w:val="4544970A"/>
    <w:rsid w:val="45477285"/>
    <w:rsid w:val="45862C02"/>
    <w:rsid w:val="4592CF33"/>
    <w:rsid w:val="45CAA0B0"/>
    <w:rsid w:val="460B97C9"/>
    <w:rsid w:val="46122B75"/>
    <w:rsid w:val="4637E650"/>
    <w:rsid w:val="46599419"/>
    <w:rsid w:val="467E0250"/>
    <w:rsid w:val="46937AE2"/>
    <w:rsid w:val="4699DBAB"/>
    <w:rsid w:val="469E7D0A"/>
    <w:rsid w:val="46AD13B2"/>
    <w:rsid w:val="46CB9FC4"/>
    <w:rsid w:val="46DD2E72"/>
    <w:rsid w:val="46E6C550"/>
    <w:rsid w:val="46E75DEF"/>
    <w:rsid w:val="46E9C8BE"/>
    <w:rsid w:val="46EF66AD"/>
    <w:rsid w:val="470E70D5"/>
    <w:rsid w:val="47224B7B"/>
    <w:rsid w:val="473FFDF0"/>
    <w:rsid w:val="4769FC8B"/>
    <w:rsid w:val="4775BEFA"/>
    <w:rsid w:val="4778A184"/>
    <w:rsid w:val="478E185C"/>
    <w:rsid w:val="478EAEB0"/>
    <w:rsid w:val="47CCC73E"/>
    <w:rsid w:val="47CF9019"/>
    <w:rsid w:val="47E8828E"/>
    <w:rsid w:val="4801FAA6"/>
    <w:rsid w:val="481AD9CF"/>
    <w:rsid w:val="481B38C3"/>
    <w:rsid w:val="4835F6AF"/>
    <w:rsid w:val="485B1355"/>
    <w:rsid w:val="485E1C16"/>
    <w:rsid w:val="48671F04"/>
    <w:rsid w:val="487B5E45"/>
    <w:rsid w:val="4881B5A7"/>
    <w:rsid w:val="48AABBD3"/>
    <w:rsid w:val="48B206AD"/>
    <w:rsid w:val="48B7456C"/>
    <w:rsid w:val="48C34143"/>
    <w:rsid w:val="48CB5EDB"/>
    <w:rsid w:val="48D87A81"/>
    <w:rsid w:val="48F0A325"/>
    <w:rsid w:val="49233E35"/>
    <w:rsid w:val="49255569"/>
    <w:rsid w:val="4951DEB1"/>
    <w:rsid w:val="4983D3BE"/>
    <w:rsid w:val="49A65C7D"/>
    <w:rsid w:val="49C3727B"/>
    <w:rsid w:val="49C7970A"/>
    <w:rsid w:val="49E7163D"/>
    <w:rsid w:val="49ED3580"/>
    <w:rsid w:val="49FFA211"/>
    <w:rsid w:val="4A30431D"/>
    <w:rsid w:val="4A34C039"/>
    <w:rsid w:val="4A37FE7A"/>
    <w:rsid w:val="4A4CC8E1"/>
    <w:rsid w:val="4A62E3A7"/>
    <w:rsid w:val="4A6432D9"/>
    <w:rsid w:val="4A67D3ED"/>
    <w:rsid w:val="4A840028"/>
    <w:rsid w:val="4A982025"/>
    <w:rsid w:val="4AAFE57F"/>
    <w:rsid w:val="4AB4FDA9"/>
    <w:rsid w:val="4AC034AA"/>
    <w:rsid w:val="4AE5A70F"/>
    <w:rsid w:val="4AE5AD7B"/>
    <w:rsid w:val="4AE7E80D"/>
    <w:rsid w:val="4AF0FBF7"/>
    <w:rsid w:val="4AFAF646"/>
    <w:rsid w:val="4B038CC3"/>
    <w:rsid w:val="4B0730DB"/>
    <w:rsid w:val="4B2DFA0D"/>
    <w:rsid w:val="4B37BED5"/>
    <w:rsid w:val="4B3AC328"/>
    <w:rsid w:val="4B3F251A"/>
    <w:rsid w:val="4B59FF83"/>
    <w:rsid w:val="4B5DFE15"/>
    <w:rsid w:val="4B6618DA"/>
    <w:rsid w:val="4B6E88B4"/>
    <w:rsid w:val="4B72EEAC"/>
    <w:rsid w:val="4B7D16B7"/>
    <w:rsid w:val="4B816069"/>
    <w:rsid w:val="4BA8FF75"/>
    <w:rsid w:val="4BAE3C13"/>
    <w:rsid w:val="4BC8018A"/>
    <w:rsid w:val="4BCB112A"/>
    <w:rsid w:val="4BD53309"/>
    <w:rsid w:val="4BE1442F"/>
    <w:rsid w:val="4BE80203"/>
    <w:rsid w:val="4C0A302E"/>
    <w:rsid w:val="4C263F6E"/>
    <w:rsid w:val="4C3C2527"/>
    <w:rsid w:val="4C48C98B"/>
    <w:rsid w:val="4C5F6682"/>
    <w:rsid w:val="4C6A01F5"/>
    <w:rsid w:val="4C920388"/>
    <w:rsid w:val="4CAB2B30"/>
    <w:rsid w:val="4CAEC919"/>
    <w:rsid w:val="4CAF52C6"/>
    <w:rsid w:val="4CE3A725"/>
    <w:rsid w:val="4CE492CA"/>
    <w:rsid w:val="4D11D297"/>
    <w:rsid w:val="4D307E1F"/>
    <w:rsid w:val="4D3832AB"/>
    <w:rsid w:val="4D5E79E1"/>
    <w:rsid w:val="4D74EF67"/>
    <w:rsid w:val="4D7709B9"/>
    <w:rsid w:val="4D7D9BD2"/>
    <w:rsid w:val="4D823617"/>
    <w:rsid w:val="4D87372A"/>
    <w:rsid w:val="4D929F58"/>
    <w:rsid w:val="4DA0AB59"/>
    <w:rsid w:val="4DA4BFD5"/>
    <w:rsid w:val="4DC3B397"/>
    <w:rsid w:val="4DE9082D"/>
    <w:rsid w:val="4E009144"/>
    <w:rsid w:val="4E166FA9"/>
    <w:rsid w:val="4E1B3164"/>
    <w:rsid w:val="4E3ED19D"/>
    <w:rsid w:val="4E704A83"/>
    <w:rsid w:val="4E81E87C"/>
    <w:rsid w:val="4E8633F9"/>
    <w:rsid w:val="4EB5CF87"/>
    <w:rsid w:val="4EB905B4"/>
    <w:rsid w:val="4ECC8265"/>
    <w:rsid w:val="4ED45151"/>
    <w:rsid w:val="4ED8F151"/>
    <w:rsid w:val="4EDE8785"/>
    <w:rsid w:val="4EE71374"/>
    <w:rsid w:val="4F08315C"/>
    <w:rsid w:val="4F27FEB3"/>
    <w:rsid w:val="4F2A1381"/>
    <w:rsid w:val="4F311ACC"/>
    <w:rsid w:val="4F4F4651"/>
    <w:rsid w:val="4F54338B"/>
    <w:rsid w:val="4F81AE54"/>
    <w:rsid w:val="4F94641C"/>
    <w:rsid w:val="4FBA2084"/>
    <w:rsid w:val="4FC8E715"/>
    <w:rsid w:val="5001BD6C"/>
    <w:rsid w:val="50059460"/>
    <w:rsid w:val="50105DC5"/>
    <w:rsid w:val="501BE81E"/>
    <w:rsid w:val="508CD58E"/>
    <w:rsid w:val="5098E1A0"/>
    <w:rsid w:val="50AF3688"/>
    <w:rsid w:val="50B298AC"/>
    <w:rsid w:val="50B56673"/>
    <w:rsid w:val="50DF152F"/>
    <w:rsid w:val="5109CAA3"/>
    <w:rsid w:val="511FCB82"/>
    <w:rsid w:val="5121B882"/>
    <w:rsid w:val="514968BA"/>
    <w:rsid w:val="5160D354"/>
    <w:rsid w:val="51A7F1E0"/>
    <w:rsid w:val="51A9552C"/>
    <w:rsid w:val="51C9D94F"/>
    <w:rsid w:val="5225CBC6"/>
    <w:rsid w:val="5242CB2E"/>
    <w:rsid w:val="525936E9"/>
    <w:rsid w:val="52628CD7"/>
    <w:rsid w:val="5263D86C"/>
    <w:rsid w:val="5279AA06"/>
    <w:rsid w:val="527CACB9"/>
    <w:rsid w:val="5288EE2F"/>
    <w:rsid w:val="52A870F1"/>
    <w:rsid w:val="52C47CFA"/>
    <w:rsid w:val="52D00DE1"/>
    <w:rsid w:val="52DDC40D"/>
    <w:rsid w:val="52E1D748"/>
    <w:rsid w:val="5308006A"/>
    <w:rsid w:val="53736BC7"/>
    <w:rsid w:val="537C0338"/>
    <w:rsid w:val="5382FE51"/>
    <w:rsid w:val="53898E11"/>
    <w:rsid w:val="53B8C1F8"/>
    <w:rsid w:val="53C9BBDA"/>
    <w:rsid w:val="53D71DF5"/>
    <w:rsid w:val="54692187"/>
    <w:rsid w:val="54857001"/>
    <w:rsid w:val="549275E4"/>
    <w:rsid w:val="54CF6572"/>
    <w:rsid w:val="54E89ADB"/>
    <w:rsid w:val="55227F45"/>
    <w:rsid w:val="552DA105"/>
    <w:rsid w:val="5537F54A"/>
    <w:rsid w:val="5538008A"/>
    <w:rsid w:val="5544DE81"/>
    <w:rsid w:val="5546073F"/>
    <w:rsid w:val="556A7A94"/>
    <w:rsid w:val="5589D1E1"/>
    <w:rsid w:val="55925105"/>
    <w:rsid w:val="5598A1C0"/>
    <w:rsid w:val="55B72A90"/>
    <w:rsid w:val="55CA11E1"/>
    <w:rsid w:val="55CD9984"/>
    <w:rsid w:val="55D0FE6B"/>
    <w:rsid w:val="55D37795"/>
    <w:rsid w:val="55DBA93D"/>
    <w:rsid w:val="55DDA74B"/>
    <w:rsid w:val="55E213B5"/>
    <w:rsid w:val="55EAE5FA"/>
    <w:rsid w:val="560CAC1E"/>
    <w:rsid w:val="5639770B"/>
    <w:rsid w:val="5652058D"/>
    <w:rsid w:val="565E1108"/>
    <w:rsid w:val="56734D28"/>
    <w:rsid w:val="567C70AA"/>
    <w:rsid w:val="569A82DA"/>
    <w:rsid w:val="56B812F9"/>
    <w:rsid w:val="56BB5B49"/>
    <w:rsid w:val="56BF9956"/>
    <w:rsid w:val="56DB16E7"/>
    <w:rsid w:val="56F1214E"/>
    <w:rsid w:val="56F9F4BB"/>
    <w:rsid w:val="5723BF37"/>
    <w:rsid w:val="57247E18"/>
    <w:rsid w:val="57608DDC"/>
    <w:rsid w:val="578641D6"/>
    <w:rsid w:val="57AC8D8B"/>
    <w:rsid w:val="57AF7EEA"/>
    <w:rsid w:val="57BC6C64"/>
    <w:rsid w:val="57BCB8B6"/>
    <w:rsid w:val="57D4F881"/>
    <w:rsid w:val="57DB1898"/>
    <w:rsid w:val="57FE7CC6"/>
    <w:rsid w:val="57FEB4C2"/>
    <w:rsid w:val="580FA3F9"/>
    <w:rsid w:val="58206AFF"/>
    <w:rsid w:val="58325AE8"/>
    <w:rsid w:val="584BA640"/>
    <w:rsid w:val="58507A9E"/>
    <w:rsid w:val="585EFF47"/>
    <w:rsid w:val="58600D9E"/>
    <w:rsid w:val="5865A153"/>
    <w:rsid w:val="587BC130"/>
    <w:rsid w:val="58964432"/>
    <w:rsid w:val="589F07D1"/>
    <w:rsid w:val="58AE1D2E"/>
    <w:rsid w:val="58BB8277"/>
    <w:rsid w:val="58C9DA24"/>
    <w:rsid w:val="59416CB5"/>
    <w:rsid w:val="594C6EAF"/>
    <w:rsid w:val="595035BF"/>
    <w:rsid w:val="5965A375"/>
    <w:rsid w:val="59951AC2"/>
    <w:rsid w:val="59A972F3"/>
    <w:rsid w:val="59AC48C8"/>
    <w:rsid w:val="59F02EB2"/>
    <w:rsid w:val="5A003C48"/>
    <w:rsid w:val="5A2C121A"/>
    <w:rsid w:val="5A32E96A"/>
    <w:rsid w:val="5A45292B"/>
    <w:rsid w:val="5A4EA97F"/>
    <w:rsid w:val="5A5A527D"/>
    <w:rsid w:val="5A732E83"/>
    <w:rsid w:val="5A7675B2"/>
    <w:rsid w:val="5A8056B7"/>
    <w:rsid w:val="5A97CB6D"/>
    <w:rsid w:val="5AA79B3A"/>
    <w:rsid w:val="5AB5929C"/>
    <w:rsid w:val="5AC153E1"/>
    <w:rsid w:val="5AD24BDF"/>
    <w:rsid w:val="5AD88F57"/>
    <w:rsid w:val="5B0FD5C7"/>
    <w:rsid w:val="5B1455E7"/>
    <w:rsid w:val="5B4F1F38"/>
    <w:rsid w:val="5B5A5C91"/>
    <w:rsid w:val="5B6D7874"/>
    <w:rsid w:val="5B8542C3"/>
    <w:rsid w:val="5B87AE49"/>
    <w:rsid w:val="5B8D658D"/>
    <w:rsid w:val="5B8D6AAB"/>
    <w:rsid w:val="5B8F7B72"/>
    <w:rsid w:val="5BAC9904"/>
    <w:rsid w:val="5BC29DA6"/>
    <w:rsid w:val="5C00BCDB"/>
    <w:rsid w:val="5C00CF4F"/>
    <w:rsid w:val="5C0806B5"/>
    <w:rsid w:val="5C0B6C5F"/>
    <w:rsid w:val="5C10A04F"/>
    <w:rsid w:val="5C250B58"/>
    <w:rsid w:val="5C345BD3"/>
    <w:rsid w:val="5C4246EF"/>
    <w:rsid w:val="5C5E0967"/>
    <w:rsid w:val="5C6927DA"/>
    <w:rsid w:val="5C6C52E2"/>
    <w:rsid w:val="5C82284F"/>
    <w:rsid w:val="5C9371E6"/>
    <w:rsid w:val="5CB59C1F"/>
    <w:rsid w:val="5CD24DAE"/>
    <w:rsid w:val="5CF87810"/>
    <w:rsid w:val="5CFACC66"/>
    <w:rsid w:val="5CFD4790"/>
    <w:rsid w:val="5D28E3F3"/>
    <w:rsid w:val="5D5580EF"/>
    <w:rsid w:val="5D71375B"/>
    <w:rsid w:val="5D81275B"/>
    <w:rsid w:val="5D88DBC9"/>
    <w:rsid w:val="5D8A1099"/>
    <w:rsid w:val="5D911B66"/>
    <w:rsid w:val="5D9BF9C6"/>
    <w:rsid w:val="5DA3A147"/>
    <w:rsid w:val="5DA3D716"/>
    <w:rsid w:val="5DCC78D8"/>
    <w:rsid w:val="5E070040"/>
    <w:rsid w:val="5E1183C6"/>
    <w:rsid w:val="5E1FD28F"/>
    <w:rsid w:val="5E5B972C"/>
    <w:rsid w:val="5E646786"/>
    <w:rsid w:val="5E6FBC82"/>
    <w:rsid w:val="5E8707A5"/>
    <w:rsid w:val="5E952A09"/>
    <w:rsid w:val="5E9E3BF0"/>
    <w:rsid w:val="5EC92D3F"/>
    <w:rsid w:val="5EF10212"/>
    <w:rsid w:val="5F60EE03"/>
    <w:rsid w:val="5F85565B"/>
    <w:rsid w:val="5FA3A0FA"/>
    <w:rsid w:val="5FA80486"/>
    <w:rsid w:val="5FAE6332"/>
    <w:rsid w:val="5FB82196"/>
    <w:rsid w:val="5FD76912"/>
    <w:rsid w:val="5FDBDB86"/>
    <w:rsid w:val="5FFFC9EA"/>
    <w:rsid w:val="600925F5"/>
    <w:rsid w:val="6024C407"/>
    <w:rsid w:val="60532580"/>
    <w:rsid w:val="6083D65C"/>
    <w:rsid w:val="60A2097F"/>
    <w:rsid w:val="60ADD960"/>
    <w:rsid w:val="60B23801"/>
    <w:rsid w:val="60D38A52"/>
    <w:rsid w:val="60DB77D8"/>
    <w:rsid w:val="60E17B60"/>
    <w:rsid w:val="60F7B487"/>
    <w:rsid w:val="61393D9D"/>
    <w:rsid w:val="6169748E"/>
    <w:rsid w:val="6194C01D"/>
    <w:rsid w:val="61AA62BB"/>
    <w:rsid w:val="61B03211"/>
    <w:rsid w:val="61CB04CB"/>
    <w:rsid w:val="61CDF038"/>
    <w:rsid w:val="61CE2CC5"/>
    <w:rsid w:val="61E10732"/>
    <w:rsid w:val="61F44A51"/>
    <w:rsid w:val="620A9DB7"/>
    <w:rsid w:val="622ADE3F"/>
    <w:rsid w:val="6267F85D"/>
    <w:rsid w:val="6269F9C5"/>
    <w:rsid w:val="626F5AB3"/>
    <w:rsid w:val="62919479"/>
    <w:rsid w:val="629F11F9"/>
    <w:rsid w:val="629F7551"/>
    <w:rsid w:val="62DC945F"/>
    <w:rsid w:val="62DCB383"/>
    <w:rsid w:val="63489D37"/>
    <w:rsid w:val="636597CC"/>
    <w:rsid w:val="637C4FA1"/>
    <w:rsid w:val="63A27FA6"/>
    <w:rsid w:val="63CD437A"/>
    <w:rsid w:val="63E01913"/>
    <w:rsid w:val="63E02415"/>
    <w:rsid w:val="642361EA"/>
    <w:rsid w:val="644169E0"/>
    <w:rsid w:val="64606547"/>
    <w:rsid w:val="6472C5B2"/>
    <w:rsid w:val="647AD9E0"/>
    <w:rsid w:val="64B575D8"/>
    <w:rsid w:val="64C01732"/>
    <w:rsid w:val="651245DA"/>
    <w:rsid w:val="653FB021"/>
    <w:rsid w:val="654DD30B"/>
    <w:rsid w:val="65732925"/>
    <w:rsid w:val="659108C3"/>
    <w:rsid w:val="659539D5"/>
    <w:rsid w:val="659861FC"/>
    <w:rsid w:val="659A7895"/>
    <w:rsid w:val="659ED181"/>
    <w:rsid w:val="65B55926"/>
    <w:rsid w:val="65DD1F0A"/>
    <w:rsid w:val="65F9A244"/>
    <w:rsid w:val="660AFC6C"/>
    <w:rsid w:val="661302F2"/>
    <w:rsid w:val="663D3FD7"/>
    <w:rsid w:val="66412B56"/>
    <w:rsid w:val="66683140"/>
    <w:rsid w:val="66C14BE6"/>
    <w:rsid w:val="66E2B86C"/>
    <w:rsid w:val="6701F23F"/>
    <w:rsid w:val="670EE8E4"/>
    <w:rsid w:val="6724B304"/>
    <w:rsid w:val="672D1880"/>
    <w:rsid w:val="674A1A34"/>
    <w:rsid w:val="674BC65C"/>
    <w:rsid w:val="6769355C"/>
    <w:rsid w:val="677E51DE"/>
    <w:rsid w:val="67A22D04"/>
    <w:rsid w:val="67A91805"/>
    <w:rsid w:val="67AB2422"/>
    <w:rsid w:val="67ABB0E0"/>
    <w:rsid w:val="67B6AF49"/>
    <w:rsid w:val="67BAB2BA"/>
    <w:rsid w:val="67E63F24"/>
    <w:rsid w:val="685491F3"/>
    <w:rsid w:val="6856EEDE"/>
    <w:rsid w:val="68940963"/>
    <w:rsid w:val="68AB4CA9"/>
    <w:rsid w:val="68FBBD85"/>
    <w:rsid w:val="690522E3"/>
    <w:rsid w:val="691EE378"/>
    <w:rsid w:val="69235C55"/>
    <w:rsid w:val="692847F6"/>
    <w:rsid w:val="6939D860"/>
    <w:rsid w:val="69605663"/>
    <w:rsid w:val="6966BA37"/>
    <w:rsid w:val="697039A2"/>
    <w:rsid w:val="69A58577"/>
    <w:rsid w:val="69B729E5"/>
    <w:rsid w:val="69C4877B"/>
    <w:rsid w:val="69D9BF16"/>
    <w:rsid w:val="69E0E2A6"/>
    <w:rsid w:val="69F26973"/>
    <w:rsid w:val="6A08A0B9"/>
    <w:rsid w:val="6A3EED92"/>
    <w:rsid w:val="6A5C24B1"/>
    <w:rsid w:val="6A87B4FE"/>
    <w:rsid w:val="6AB0D7DC"/>
    <w:rsid w:val="6AE38C66"/>
    <w:rsid w:val="6B1E13F6"/>
    <w:rsid w:val="6B22734E"/>
    <w:rsid w:val="6B447102"/>
    <w:rsid w:val="6B50EE44"/>
    <w:rsid w:val="6B741A77"/>
    <w:rsid w:val="6BAA64F5"/>
    <w:rsid w:val="6BC2A42A"/>
    <w:rsid w:val="6BCE358D"/>
    <w:rsid w:val="6BD17DF1"/>
    <w:rsid w:val="6BD69142"/>
    <w:rsid w:val="6BE3963E"/>
    <w:rsid w:val="6C12CDDB"/>
    <w:rsid w:val="6C1E2A7F"/>
    <w:rsid w:val="6C258FC8"/>
    <w:rsid w:val="6C66CE06"/>
    <w:rsid w:val="6C675C5C"/>
    <w:rsid w:val="6C6D97BA"/>
    <w:rsid w:val="6C77E1C6"/>
    <w:rsid w:val="6C79BE47"/>
    <w:rsid w:val="6CD772C4"/>
    <w:rsid w:val="6CDA8D77"/>
    <w:rsid w:val="6CE4B212"/>
    <w:rsid w:val="6CEBA480"/>
    <w:rsid w:val="6CEE9FB3"/>
    <w:rsid w:val="6D1BA0E1"/>
    <w:rsid w:val="6D1D4A88"/>
    <w:rsid w:val="6D4E474A"/>
    <w:rsid w:val="6D6D8793"/>
    <w:rsid w:val="6D9BA72D"/>
    <w:rsid w:val="6DB72033"/>
    <w:rsid w:val="6DCA4430"/>
    <w:rsid w:val="6DD387D0"/>
    <w:rsid w:val="6DEAC41C"/>
    <w:rsid w:val="6DEDF904"/>
    <w:rsid w:val="6E09CFAA"/>
    <w:rsid w:val="6E11BA86"/>
    <w:rsid w:val="6E28FF97"/>
    <w:rsid w:val="6E2E1E27"/>
    <w:rsid w:val="6E332055"/>
    <w:rsid w:val="6E426D8C"/>
    <w:rsid w:val="6E4934A7"/>
    <w:rsid w:val="6E5CB960"/>
    <w:rsid w:val="6E734325"/>
    <w:rsid w:val="6E93DD56"/>
    <w:rsid w:val="6E9E8EB4"/>
    <w:rsid w:val="6EB13E83"/>
    <w:rsid w:val="6EE00449"/>
    <w:rsid w:val="6EE3D071"/>
    <w:rsid w:val="6F0E074B"/>
    <w:rsid w:val="6F187E1B"/>
    <w:rsid w:val="6F2006D1"/>
    <w:rsid w:val="6F39D770"/>
    <w:rsid w:val="6F52BC35"/>
    <w:rsid w:val="6F561068"/>
    <w:rsid w:val="6F82F131"/>
    <w:rsid w:val="6F8432E3"/>
    <w:rsid w:val="6F8E1D62"/>
    <w:rsid w:val="6F9F76A1"/>
    <w:rsid w:val="6FB863FA"/>
    <w:rsid w:val="6FD5C921"/>
    <w:rsid w:val="6FE01C2B"/>
    <w:rsid w:val="6FFAA095"/>
    <w:rsid w:val="7018F2F6"/>
    <w:rsid w:val="701FE3C1"/>
    <w:rsid w:val="7030B9CE"/>
    <w:rsid w:val="7040C674"/>
    <w:rsid w:val="704109FF"/>
    <w:rsid w:val="706F44DD"/>
    <w:rsid w:val="707EEE04"/>
    <w:rsid w:val="708E2EEE"/>
    <w:rsid w:val="70923CD9"/>
    <w:rsid w:val="70B1B59C"/>
    <w:rsid w:val="70C9376A"/>
    <w:rsid w:val="70F00981"/>
    <w:rsid w:val="70F2ED76"/>
    <w:rsid w:val="7113D88A"/>
    <w:rsid w:val="71196562"/>
    <w:rsid w:val="7127C0EA"/>
    <w:rsid w:val="712A21BA"/>
    <w:rsid w:val="715987B4"/>
    <w:rsid w:val="7168DE0B"/>
    <w:rsid w:val="7184CBAE"/>
    <w:rsid w:val="71BB7296"/>
    <w:rsid w:val="71C40C44"/>
    <w:rsid w:val="71F18498"/>
    <w:rsid w:val="72150149"/>
    <w:rsid w:val="722D111B"/>
    <w:rsid w:val="722EFC0E"/>
    <w:rsid w:val="723F6266"/>
    <w:rsid w:val="7252C041"/>
    <w:rsid w:val="72691E65"/>
    <w:rsid w:val="727F9DAF"/>
    <w:rsid w:val="728E9CE8"/>
    <w:rsid w:val="72BD7F2B"/>
    <w:rsid w:val="72DC0D79"/>
    <w:rsid w:val="7302797A"/>
    <w:rsid w:val="73149304"/>
    <w:rsid w:val="73185B11"/>
    <w:rsid w:val="7346B448"/>
    <w:rsid w:val="73523FC9"/>
    <w:rsid w:val="7378310D"/>
    <w:rsid w:val="73883E6D"/>
    <w:rsid w:val="7396AB51"/>
    <w:rsid w:val="739B1905"/>
    <w:rsid w:val="73A2B61E"/>
    <w:rsid w:val="73A8F8B6"/>
    <w:rsid w:val="73BC6E1F"/>
    <w:rsid w:val="73EE3109"/>
    <w:rsid w:val="73F6025C"/>
    <w:rsid w:val="73FFFC8D"/>
    <w:rsid w:val="740CC8C4"/>
    <w:rsid w:val="74214EDE"/>
    <w:rsid w:val="742E3E63"/>
    <w:rsid w:val="743985B4"/>
    <w:rsid w:val="743B6D65"/>
    <w:rsid w:val="74723405"/>
    <w:rsid w:val="7477236D"/>
    <w:rsid w:val="747A7E01"/>
    <w:rsid w:val="74964DA3"/>
    <w:rsid w:val="74C03D30"/>
    <w:rsid w:val="74D7894A"/>
    <w:rsid w:val="74D7AB65"/>
    <w:rsid w:val="74F3BF80"/>
    <w:rsid w:val="74F813AB"/>
    <w:rsid w:val="75175F78"/>
    <w:rsid w:val="751F7D85"/>
    <w:rsid w:val="755D3A3E"/>
    <w:rsid w:val="755DE698"/>
    <w:rsid w:val="75678D17"/>
    <w:rsid w:val="7582DE08"/>
    <w:rsid w:val="759DFF28"/>
    <w:rsid w:val="75ABE468"/>
    <w:rsid w:val="75C9E4FF"/>
    <w:rsid w:val="75D6CBEB"/>
    <w:rsid w:val="75EDEE25"/>
    <w:rsid w:val="75FA205B"/>
    <w:rsid w:val="7631E39A"/>
    <w:rsid w:val="7655E002"/>
    <w:rsid w:val="767AB849"/>
    <w:rsid w:val="76867EFE"/>
    <w:rsid w:val="76AD2D47"/>
    <w:rsid w:val="76C2FD92"/>
    <w:rsid w:val="76C7711B"/>
    <w:rsid w:val="7738E5AA"/>
    <w:rsid w:val="7781B8E9"/>
    <w:rsid w:val="778F7B19"/>
    <w:rsid w:val="77CA9509"/>
    <w:rsid w:val="77E82FFC"/>
    <w:rsid w:val="77EF5E53"/>
    <w:rsid w:val="7804BDF6"/>
    <w:rsid w:val="78224F5F"/>
    <w:rsid w:val="78280A33"/>
    <w:rsid w:val="782D96B2"/>
    <w:rsid w:val="78484BE8"/>
    <w:rsid w:val="7850CFEB"/>
    <w:rsid w:val="786366C8"/>
    <w:rsid w:val="789271BF"/>
    <w:rsid w:val="789310F4"/>
    <w:rsid w:val="78C3F2ED"/>
    <w:rsid w:val="78EB4E69"/>
    <w:rsid w:val="78ECB14C"/>
    <w:rsid w:val="78EE99DE"/>
    <w:rsid w:val="78F81A4B"/>
    <w:rsid w:val="7911AC85"/>
    <w:rsid w:val="791C4230"/>
    <w:rsid w:val="7943095F"/>
    <w:rsid w:val="79521F3B"/>
    <w:rsid w:val="79572211"/>
    <w:rsid w:val="795E397B"/>
    <w:rsid w:val="79888B95"/>
    <w:rsid w:val="79901A5C"/>
    <w:rsid w:val="79AE3F07"/>
    <w:rsid w:val="79B5F5CC"/>
    <w:rsid w:val="79D7681B"/>
    <w:rsid w:val="79E5AFE0"/>
    <w:rsid w:val="7A0C8A4F"/>
    <w:rsid w:val="7A38BA2F"/>
    <w:rsid w:val="7B00005D"/>
    <w:rsid w:val="7B04C3CC"/>
    <w:rsid w:val="7B18EBC7"/>
    <w:rsid w:val="7B43B674"/>
    <w:rsid w:val="7B599949"/>
    <w:rsid w:val="7B73187E"/>
    <w:rsid w:val="7B96CAD2"/>
    <w:rsid w:val="7BD3ADAC"/>
    <w:rsid w:val="7BE11B25"/>
    <w:rsid w:val="7C1A4B1B"/>
    <w:rsid w:val="7C8026B1"/>
    <w:rsid w:val="7CAA54CE"/>
    <w:rsid w:val="7CBB8438"/>
    <w:rsid w:val="7CC5B8FE"/>
    <w:rsid w:val="7CE08EDE"/>
    <w:rsid w:val="7D06211F"/>
    <w:rsid w:val="7D0EE8DF"/>
    <w:rsid w:val="7D10EAC9"/>
    <w:rsid w:val="7D15C85F"/>
    <w:rsid w:val="7D27FCE6"/>
    <w:rsid w:val="7D417A21"/>
    <w:rsid w:val="7D5772C3"/>
    <w:rsid w:val="7D5D0B7F"/>
    <w:rsid w:val="7D7645AF"/>
    <w:rsid w:val="7D9C8E73"/>
    <w:rsid w:val="7DA8CA0F"/>
    <w:rsid w:val="7DD01EAA"/>
    <w:rsid w:val="7DD69765"/>
    <w:rsid w:val="7DE5D10F"/>
    <w:rsid w:val="7DF55304"/>
    <w:rsid w:val="7E040D37"/>
    <w:rsid w:val="7E1345C2"/>
    <w:rsid w:val="7E2C9C6C"/>
    <w:rsid w:val="7E3488DB"/>
    <w:rsid w:val="7E76E675"/>
    <w:rsid w:val="7E78FC3E"/>
    <w:rsid w:val="7E8966EF"/>
    <w:rsid w:val="7E8BC678"/>
    <w:rsid w:val="7E9301DF"/>
    <w:rsid w:val="7EB4277B"/>
    <w:rsid w:val="7ED80DBE"/>
    <w:rsid w:val="7F13C9AA"/>
    <w:rsid w:val="7F2EB437"/>
    <w:rsid w:val="7F4177B6"/>
    <w:rsid w:val="7F5C3CBE"/>
    <w:rsid w:val="7F708982"/>
    <w:rsid w:val="7F9C58BA"/>
    <w:rsid w:val="7FC78DBC"/>
    <w:rsid w:val="7FF2C15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6008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A31"/>
    <w:pPr>
      <w:suppressAutoHyphens/>
      <w:autoSpaceDE w:val="0"/>
      <w:autoSpaceDN w:val="0"/>
      <w:adjustRightInd w:val="0"/>
      <w:spacing w:after="160" w:line="220" w:lineRule="atLeast"/>
      <w:textAlignment w:val="center"/>
    </w:pPr>
    <w:rPr>
      <w:rFonts w:ascii="Arial" w:hAnsi="Arial" w:cs="Arial"/>
      <w:color w:val="000000"/>
      <w:sz w:val="18"/>
      <w:szCs w:val="18"/>
    </w:rPr>
  </w:style>
  <w:style w:type="paragraph" w:styleId="Heading1">
    <w:name w:val="heading 1"/>
    <w:basedOn w:val="Normal"/>
    <w:next w:val="Normal"/>
    <w:link w:val="Heading1Char"/>
    <w:uiPriority w:val="9"/>
    <w:qFormat/>
    <w:rsid w:val="00EF39A8"/>
    <w:pPr>
      <w:keepNext/>
      <w:spacing w:before="240" w:after="120" w:line="320" w:lineRule="atLeast"/>
      <w:outlineLvl w:val="0"/>
    </w:pPr>
    <w:rPr>
      <w:color w:val="004C97" w:themeColor="accent1"/>
      <w:sz w:val="28"/>
      <w:szCs w:val="28"/>
      <w:lang w:val="en-US"/>
    </w:rPr>
  </w:style>
  <w:style w:type="paragraph" w:styleId="Heading2">
    <w:name w:val="heading 2"/>
    <w:basedOn w:val="Normal"/>
    <w:next w:val="Normal"/>
    <w:link w:val="Heading2Char"/>
    <w:uiPriority w:val="9"/>
    <w:unhideWhenUsed/>
    <w:qFormat/>
    <w:rsid w:val="00EF39A8"/>
    <w:pPr>
      <w:keepNext/>
      <w:spacing w:before="240" w:after="120" w:line="280" w:lineRule="atLeast"/>
      <w:outlineLvl w:val="1"/>
    </w:pPr>
    <w:rPr>
      <w:color w:val="004D53" w:themeColor="accent2" w:themeShade="80"/>
      <w:sz w:val="24"/>
      <w:szCs w:val="24"/>
      <w:lang w:val="en-US"/>
    </w:rPr>
  </w:style>
  <w:style w:type="paragraph" w:styleId="Heading3">
    <w:name w:val="heading 3"/>
    <w:basedOn w:val="Normal"/>
    <w:next w:val="Normal"/>
    <w:link w:val="Heading3Char"/>
    <w:uiPriority w:val="9"/>
    <w:unhideWhenUsed/>
    <w:qFormat/>
    <w:rsid w:val="00EF39A8"/>
    <w:pPr>
      <w:keepNext/>
      <w:spacing w:before="240" w:after="120" w:line="240" w:lineRule="atLeast"/>
      <w:outlineLvl w:val="2"/>
    </w:pPr>
    <w:rPr>
      <w:b/>
      <w:bCs/>
      <w:sz w:val="20"/>
      <w:szCs w:val="20"/>
      <w:lang w:val="en-US"/>
    </w:rPr>
  </w:style>
  <w:style w:type="paragraph" w:styleId="Heading9">
    <w:name w:val="heading 9"/>
    <w:basedOn w:val="Normal"/>
    <w:next w:val="Normal"/>
    <w:link w:val="Heading9Char"/>
    <w:uiPriority w:val="9"/>
    <w:semiHidden/>
    <w:unhideWhenUsed/>
    <w:qFormat/>
    <w:rsid w:val="000F4DB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6E3D"/>
    <w:pPr>
      <w:tabs>
        <w:tab w:val="center" w:pos="4513"/>
        <w:tab w:val="right" w:pos="9026"/>
      </w:tabs>
    </w:pPr>
  </w:style>
  <w:style w:type="character" w:customStyle="1" w:styleId="HeaderChar">
    <w:name w:val="Header Char"/>
    <w:basedOn w:val="DefaultParagraphFont"/>
    <w:link w:val="Header"/>
    <w:uiPriority w:val="99"/>
    <w:rsid w:val="00596E3D"/>
  </w:style>
  <w:style w:type="paragraph" w:styleId="Footer">
    <w:name w:val="footer"/>
    <w:basedOn w:val="Normal"/>
    <w:link w:val="FooterChar"/>
    <w:uiPriority w:val="99"/>
    <w:unhideWhenUsed/>
    <w:rsid w:val="00DB2321"/>
    <w:pPr>
      <w:tabs>
        <w:tab w:val="center" w:pos="4513"/>
        <w:tab w:val="right" w:pos="9026"/>
      </w:tabs>
      <w:jc w:val="center"/>
    </w:pPr>
  </w:style>
  <w:style w:type="character" w:customStyle="1" w:styleId="FooterChar">
    <w:name w:val="Footer Char"/>
    <w:basedOn w:val="DefaultParagraphFont"/>
    <w:link w:val="Footer"/>
    <w:uiPriority w:val="99"/>
    <w:rsid w:val="00DB2321"/>
    <w:rPr>
      <w:rFonts w:ascii="Arial" w:hAnsi="Arial" w:cs="Arial"/>
      <w:color w:val="000000"/>
      <w:sz w:val="18"/>
      <w:szCs w:val="18"/>
      <w:lang w:val="en-US"/>
    </w:rPr>
  </w:style>
  <w:style w:type="paragraph" w:customStyle="1" w:styleId="IntroParagraph">
    <w:name w:val="Intro Paragraph"/>
    <w:basedOn w:val="Normal"/>
    <w:qFormat/>
    <w:rsid w:val="00907005"/>
    <w:pPr>
      <w:spacing w:before="1440" w:after="227" w:line="260" w:lineRule="atLeast"/>
    </w:pPr>
    <w:rPr>
      <w:color w:val="53565A"/>
      <w:sz w:val="22"/>
      <w:szCs w:val="22"/>
    </w:rPr>
  </w:style>
  <w:style w:type="paragraph" w:styleId="Title">
    <w:name w:val="Title"/>
    <w:basedOn w:val="Normal"/>
    <w:next w:val="Normal"/>
    <w:link w:val="TitleChar"/>
    <w:uiPriority w:val="10"/>
    <w:qFormat/>
    <w:rsid w:val="00181FA4"/>
    <w:pPr>
      <w:spacing w:before="240" w:after="227" w:line="240" w:lineRule="auto"/>
      <w:ind w:right="2947"/>
    </w:pPr>
    <w:rPr>
      <w:sz w:val="48"/>
      <w:szCs w:val="48"/>
      <w:lang w:val="en-GB"/>
    </w:rPr>
  </w:style>
  <w:style w:type="character" w:customStyle="1" w:styleId="TitleChar">
    <w:name w:val="Title Char"/>
    <w:basedOn w:val="DefaultParagraphFont"/>
    <w:link w:val="Title"/>
    <w:uiPriority w:val="10"/>
    <w:rsid w:val="00181FA4"/>
    <w:rPr>
      <w:rFonts w:ascii="Arial" w:hAnsi="Arial" w:cs="Arial"/>
      <w:color w:val="000000"/>
      <w:sz w:val="48"/>
      <w:szCs w:val="48"/>
      <w:lang w:val="en-GB"/>
    </w:rPr>
  </w:style>
  <w:style w:type="paragraph" w:styleId="Subtitle">
    <w:name w:val="Subtitle"/>
    <w:basedOn w:val="Normal"/>
    <w:next w:val="Normal"/>
    <w:link w:val="SubtitleChar"/>
    <w:uiPriority w:val="11"/>
    <w:qFormat/>
    <w:rsid w:val="002C5CF0"/>
    <w:pPr>
      <w:spacing w:after="800" w:line="240" w:lineRule="auto"/>
      <w:ind w:right="3969"/>
    </w:pPr>
    <w:rPr>
      <w:noProof/>
      <w:sz w:val="24"/>
      <w:lang w:val="en-GB"/>
    </w:rPr>
  </w:style>
  <w:style w:type="character" w:customStyle="1" w:styleId="SubtitleChar">
    <w:name w:val="Subtitle Char"/>
    <w:basedOn w:val="DefaultParagraphFont"/>
    <w:link w:val="Subtitle"/>
    <w:uiPriority w:val="11"/>
    <w:rsid w:val="002C5CF0"/>
    <w:rPr>
      <w:rFonts w:ascii="Arial" w:hAnsi="Arial" w:cs="Arial"/>
      <w:noProof/>
      <w:color w:val="000000"/>
      <w:szCs w:val="18"/>
      <w:lang w:val="en-GB"/>
    </w:rPr>
  </w:style>
  <w:style w:type="character" w:customStyle="1" w:styleId="Heading1Char">
    <w:name w:val="Heading 1 Char"/>
    <w:basedOn w:val="DefaultParagraphFont"/>
    <w:link w:val="Heading1"/>
    <w:uiPriority w:val="9"/>
    <w:rsid w:val="00EF39A8"/>
    <w:rPr>
      <w:rFonts w:ascii="Arial" w:hAnsi="Arial" w:cs="Arial"/>
      <w:color w:val="004C97" w:themeColor="accent1"/>
      <w:sz w:val="28"/>
      <w:szCs w:val="28"/>
      <w:lang w:val="en-US"/>
    </w:rPr>
  </w:style>
  <w:style w:type="paragraph" w:customStyle="1" w:styleId="bullet1">
    <w:name w:val="bullet 1"/>
    <w:basedOn w:val="Normal"/>
    <w:uiPriority w:val="99"/>
    <w:rsid w:val="00A04157"/>
    <w:pPr>
      <w:numPr>
        <w:numId w:val="2"/>
      </w:numPr>
      <w:tabs>
        <w:tab w:val="clear" w:pos="284"/>
        <w:tab w:val="left" w:pos="283"/>
      </w:tabs>
      <w:spacing w:line="240" w:lineRule="atLeast"/>
      <w:contextualSpacing/>
    </w:pPr>
  </w:style>
  <w:style w:type="paragraph" w:customStyle="1" w:styleId="bullet2">
    <w:name w:val="bullet 2"/>
    <w:basedOn w:val="Normal"/>
    <w:uiPriority w:val="99"/>
    <w:rsid w:val="00A04157"/>
    <w:pPr>
      <w:numPr>
        <w:numId w:val="3"/>
      </w:numPr>
      <w:tabs>
        <w:tab w:val="left" w:pos="567"/>
      </w:tabs>
      <w:spacing w:line="240" w:lineRule="atLeast"/>
      <w:contextualSpacing/>
    </w:pPr>
  </w:style>
  <w:style w:type="paragraph" w:customStyle="1" w:styleId="bullet3">
    <w:name w:val="bullet 3"/>
    <w:basedOn w:val="Normal"/>
    <w:uiPriority w:val="99"/>
    <w:rsid w:val="00A04157"/>
    <w:pPr>
      <w:numPr>
        <w:numId w:val="4"/>
      </w:numPr>
      <w:tabs>
        <w:tab w:val="clear" w:pos="851"/>
        <w:tab w:val="left" w:pos="850"/>
      </w:tabs>
      <w:spacing w:line="240" w:lineRule="atLeast"/>
      <w:contextualSpacing/>
    </w:pPr>
  </w:style>
  <w:style w:type="paragraph" w:customStyle="1" w:styleId="bullet4">
    <w:name w:val="bullet 4"/>
    <w:basedOn w:val="Normal"/>
    <w:uiPriority w:val="99"/>
    <w:rsid w:val="00A04157"/>
    <w:pPr>
      <w:numPr>
        <w:numId w:val="5"/>
      </w:numPr>
      <w:tabs>
        <w:tab w:val="left" w:pos="1134"/>
      </w:tabs>
      <w:spacing w:line="240" w:lineRule="atLeast"/>
      <w:contextualSpacing/>
    </w:pPr>
  </w:style>
  <w:style w:type="character" w:customStyle="1" w:styleId="Heading2Char">
    <w:name w:val="Heading 2 Char"/>
    <w:basedOn w:val="DefaultParagraphFont"/>
    <w:link w:val="Heading2"/>
    <w:uiPriority w:val="9"/>
    <w:rsid w:val="00EF39A8"/>
    <w:rPr>
      <w:rFonts w:ascii="Arial" w:hAnsi="Arial" w:cs="Arial"/>
      <w:color w:val="004D53" w:themeColor="accent2" w:themeShade="80"/>
      <w:lang w:val="en-US"/>
    </w:rPr>
  </w:style>
  <w:style w:type="character" w:customStyle="1" w:styleId="Heading3Char">
    <w:name w:val="Heading 3 Char"/>
    <w:basedOn w:val="DefaultParagraphFont"/>
    <w:link w:val="Heading3"/>
    <w:uiPriority w:val="9"/>
    <w:rsid w:val="00EF39A8"/>
    <w:rPr>
      <w:rFonts w:ascii="Arial" w:hAnsi="Arial" w:cs="Arial"/>
      <w:b/>
      <w:bCs/>
      <w:color w:val="000000"/>
      <w:sz w:val="20"/>
      <w:szCs w:val="20"/>
      <w:lang w:val="en-US"/>
    </w:rPr>
  </w:style>
  <w:style w:type="numbering" w:customStyle="1" w:styleId="CurrentList1">
    <w:name w:val="Current List1"/>
    <w:uiPriority w:val="99"/>
    <w:rsid w:val="00822532"/>
    <w:pPr>
      <w:numPr>
        <w:numId w:val="8"/>
      </w:numPr>
    </w:pPr>
  </w:style>
  <w:style w:type="numbering" w:customStyle="1" w:styleId="CurrentList2">
    <w:name w:val="Current List2"/>
    <w:uiPriority w:val="99"/>
    <w:rsid w:val="00822532"/>
    <w:pPr>
      <w:numPr>
        <w:numId w:val="9"/>
      </w:numPr>
    </w:pPr>
  </w:style>
  <w:style w:type="paragraph" w:customStyle="1" w:styleId="Quotation">
    <w:name w:val="Quotation"/>
    <w:basedOn w:val="Normal"/>
    <w:qFormat/>
    <w:rsid w:val="00A04157"/>
    <w:pPr>
      <w:spacing w:before="120" w:after="120" w:line="260" w:lineRule="atLeast"/>
    </w:pPr>
    <w:rPr>
      <w:i/>
      <w:iCs/>
      <w:color w:val="004D53" w:themeColor="accent2" w:themeShade="80"/>
      <w:sz w:val="24"/>
      <w:szCs w:val="24"/>
    </w:rPr>
  </w:style>
  <w:style w:type="paragraph" w:customStyle="1" w:styleId="Titlewithborder">
    <w:name w:val="Title with border"/>
    <w:basedOn w:val="Normal"/>
    <w:qFormat/>
    <w:rsid w:val="00E76A87"/>
    <w:pPr>
      <w:spacing w:line="288" w:lineRule="auto"/>
    </w:pPr>
    <w:rPr>
      <w:b/>
      <w:bCs/>
      <w:color w:val="00747C" w:themeColor="accent2" w:themeShade="BF"/>
      <w:lang w:val="en-GB"/>
    </w:rPr>
  </w:style>
  <w:style w:type="paragraph" w:customStyle="1" w:styleId="Normalwithborder">
    <w:name w:val="Normal with border"/>
    <w:basedOn w:val="Normal"/>
    <w:qFormat/>
    <w:rsid w:val="005736B7"/>
  </w:style>
  <w:style w:type="paragraph" w:customStyle="1" w:styleId="NoParagraphStyle">
    <w:name w:val="[No Paragraph Style]"/>
    <w:rsid w:val="00484ADA"/>
    <w:pPr>
      <w:autoSpaceDE w:val="0"/>
      <w:autoSpaceDN w:val="0"/>
      <w:adjustRightInd w:val="0"/>
      <w:spacing w:line="288" w:lineRule="auto"/>
      <w:textAlignment w:val="center"/>
    </w:pPr>
    <w:rPr>
      <w:rFonts w:ascii="Arial" w:hAnsi="Arial" w:cs="Arial"/>
      <w:color w:val="000000"/>
      <w:lang w:val="en-US"/>
    </w:rPr>
  </w:style>
  <w:style w:type="paragraph" w:customStyle="1" w:styleId="Tabletext">
    <w:name w:val="Table text"/>
    <w:basedOn w:val="NoParagraphStyle"/>
    <w:qFormat/>
    <w:rsid w:val="00BC7A31"/>
    <w:pPr>
      <w:spacing w:before="60" w:after="60" w:line="240" w:lineRule="auto"/>
    </w:pPr>
    <w:rPr>
      <w:sz w:val="18"/>
      <w:szCs w:val="18"/>
      <w:lang w:val="en-AU"/>
    </w:rPr>
  </w:style>
  <w:style w:type="character" w:styleId="PageNumber">
    <w:name w:val="page number"/>
    <w:basedOn w:val="DefaultParagraphFont"/>
    <w:uiPriority w:val="99"/>
    <w:unhideWhenUsed/>
    <w:rsid w:val="004A05A1"/>
  </w:style>
  <w:style w:type="paragraph" w:customStyle="1" w:styleId="Authorisationtext">
    <w:name w:val="Authorisation text"/>
    <w:basedOn w:val="Normal"/>
    <w:qFormat/>
    <w:rsid w:val="007F1196"/>
    <w:pPr>
      <w:spacing w:line="200" w:lineRule="atLeast"/>
    </w:pPr>
    <w:rPr>
      <w:sz w:val="16"/>
      <w:szCs w:val="16"/>
    </w:rPr>
  </w:style>
  <w:style w:type="table" w:customStyle="1" w:styleId="DJSIR">
    <w:name w:val="DJSIR"/>
    <w:basedOn w:val="TableNormal"/>
    <w:uiPriority w:val="99"/>
    <w:rsid w:val="00EF39A8"/>
    <w:pPr>
      <w:spacing w:before="60" w:after="60"/>
    </w:pPr>
    <w:rPr>
      <w:sz w:val="18"/>
    </w:rPr>
    <w:tblPr>
      <w:tblBorders>
        <w:top w:val="single" w:sz="4" w:space="0" w:color="auto"/>
        <w:bottom w:val="single" w:sz="4" w:space="0" w:color="auto"/>
        <w:insideH w:val="single" w:sz="4" w:space="0" w:color="auto"/>
      </w:tblBorders>
      <w:tblCellMar>
        <w:top w:w="57" w:type="dxa"/>
        <w:left w:w="57" w:type="dxa"/>
        <w:bottom w:w="57" w:type="dxa"/>
        <w:right w:w="57" w:type="dxa"/>
      </w:tblCellMar>
    </w:tblPr>
    <w:trPr>
      <w:cantSplit/>
    </w:trPr>
    <w:tblStylePr w:type="firstRow">
      <w:pPr>
        <w:wordWrap/>
        <w:spacing w:beforeLines="0" w:before="60" w:beforeAutospacing="0" w:afterLines="0" w:after="60" w:afterAutospacing="0"/>
      </w:pPr>
      <w:rPr>
        <w:rFonts w:ascii="Arial" w:hAnsi="Arial"/>
        <w:color w:val="FFFFFF" w:themeColor="background1"/>
        <w:sz w:val="18"/>
      </w:rPr>
      <w:tblPr/>
      <w:tcPr>
        <w:shd w:val="clear" w:color="auto" w:fill="004C97" w:themeFill="accent1"/>
      </w:tcPr>
    </w:tblStylePr>
  </w:style>
  <w:style w:type="table" w:styleId="TableGrid">
    <w:name w:val="Table Grid"/>
    <w:basedOn w:val="TableNormal"/>
    <w:uiPriority w:val="59"/>
    <w:rsid w:val="00A041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B68BD"/>
    <w:rPr>
      <w:color w:val="808080"/>
    </w:rPr>
  </w:style>
  <w:style w:type="paragraph" w:customStyle="1" w:styleId="Tablecolumnheadings">
    <w:name w:val="Table column headings"/>
    <w:basedOn w:val="Tabletext"/>
    <w:qFormat/>
    <w:rsid w:val="00E76A87"/>
    <w:pPr>
      <w:keepNext/>
    </w:pPr>
    <w:rPr>
      <w:b/>
      <w:color w:val="FFFFFF" w:themeColor="background1"/>
      <w:lang w:val="en-US"/>
    </w:rPr>
  </w:style>
  <w:style w:type="paragraph" w:styleId="TOC1">
    <w:name w:val="toc 1"/>
    <w:basedOn w:val="Normal"/>
    <w:next w:val="Normal"/>
    <w:autoRedefine/>
    <w:uiPriority w:val="39"/>
    <w:unhideWhenUsed/>
    <w:rsid w:val="00BC53E6"/>
    <w:pPr>
      <w:tabs>
        <w:tab w:val="left" w:pos="440"/>
        <w:tab w:val="right" w:leader="dot" w:pos="9174"/>
      </w:tabs>
      <w:spacing w:before="240" w:after="100"/>
    </w:pPr>
  </w:style>
  <w:style w:type="paragraph" w:styleId="TOC2">
    <w:name w:val="toc 2"/>
    <w:basedOn w:val="Normal"/>
    <w:next w:val="Normal"/>
    <w:autoRedefine/>
    <w:uiPriority w:val="39"/>
    <w:unhideWhenUsed/>
    <w:rsid w:val="002C5CF0"/>
    <w:pPr>
      <w:spacing w:after="100"/>
      <w:ind w:left="180"/>
    </w:pPr>
  </w:style>
  <w:style w:type="character" w:styleId="Hyperlink">
    <w:name w:val="Hyperlink"/>
    <w:basedOn w:val="DefaultParagraphFont"/>
    <w:uiPriority w:val="99"/>
    <w:unhideWhenUsed/>
    <w:rsid w:val="002C5CF0"/>
    <w:rPr>
      <w:color w:val="006864" w:themeColor="hyperlink"/>
      <w:u w:val="single"/>
    </w:rPr>
  </w:style>
  <w:style w:type="paragraph" w:customStyle="1" w:styleId="Instructions">
    <w:name w:val="Instructions"/>
    <w:basedOn w:val="Normal"/>
    <w:uiPriority w:val="99"/>
    <w:rsid w:val="0008687C"/>
    <w:pPr>
      <w:spacing w:after="113" w:line="240" w:lineRule="atLeast"/>
    </w:pPr>
    <w:rPr>
      <w:i/>
      <w:iCs/>
      <w:color w:val="004C97"/>
      <w:sz w:val="16"/>
      <w:szCs w:val="16"/>
      <w:lang w:val="en-US"/>
    </w:rPr>
  </w:style>
  <w:style w:type="paragraph" w:customStyle="1" w:styleId="dotpoint">
    <w:name w:val="dot point"/>
    <w:basedOn w:val="Normal"/>
    <w:qFormat/>
    <w:rsid w:val="00E3703F"/>
    <w:pPr>
      <w:numPr>
        <w:numId w:val="6"/>
      </w:numPr>
      <w:suppressAutoHyphens w:val="0"/>
      <w:autoSpaceDE/>
      <w:autoSpaceDN/>
      <w:adjustRightInd/>
      <w:spacing w:after="60" w:line="264" w:lineRule="auto"/>
      <w:textAlignment w:val="auto"/>
    </w:pPr>
    <w:rPr>
      <w:rFonts w:eastAsia="Times New Roman"/>
      <w:color w:val="auto"/>
      <w:sz w:val="20"/>
      <w:szCs w:val="20"/>
      <w:lang w:eastAsia="en-AU"/>
    </w:rPr>
  </w:style>
  <w:style w:type="paragraph" w:styleId="NoSpacing">
    <w:name w:val="No Spacing"/>
    <w:aliases w:val="Drafting notes"/>
    <w:link w:val="NoSpacingChar"/>
    <w:uiPriority w:val="1"/>
    <w:qFormat/>
    <w:rsid w:val="00E3703F"/>
    <w:pPr>
      <w:spacing w:after="120"/>
    </w:pPr>
    <w:rPr>
      <w:rFonts w:ascii="Arial" w:eastAsia="Times New Roman" w:hAnsi="Arial" w:cs="Arial"/>
      <w:i/>
      <w:iCs/>
      <w:color w:val="487A00" w:themeColor="accent6" w:themeShade="BF"/>
      <w:sz w:val="20"/>
      <w:szCs w:val="20"/>
      <w:lang w:eastAsia="en-AU"/>
    </w:rPr>
  </w:style>
  <w:style w:type="character" w:customStyle="1" w:styleId="NoSpacingChar">
    <w:name w:val="No Spacing Char"/>
    <w:aliases w:val="Drafting notes Char"/>
    <w:basedOn w:val="DefaultParagraphFont"/>
    <w:link w:val="NoSpacing"/>
    <w:uiPriority w:val="1"/>
    <w:rsid w:val="00E3703F"/>
    <w:rPr>
      <w:rFonts w:ascii="Arial" w:eastAsia="Times New Roman" w:hAnsi="Arial" w:cs="Arial"/>
      <w:i/>
      <w:iCs/>
      <w:color w:val="487A00" w:themeColor="accent6" w:themeShade="BF"/>
      <w:sz w:val="20"/>
      <w:szCs w:val="20"/>
      <w:lang w:eastAsia="en-AU"/>
    </w:rPr>
  </w:style>
  <w:style w:type="paragraph" w:customStyle="1" w:styleId="TableText0">
    <w:name w:val="Table Text"/>
    <w:basedOn w:val="Normal"/>
    <w:qFormat/>
    <w:rsid w:val="00800C7F"/>
    <w:pPr>
      <w:suppressAutoHyphens w:val="0"/>
      <w:autoSpaceDE/>
      <w:autoSpaceDN/>
      <w:adjustRightInd/>
      <w:spacing w:after="60" w:line="240" w:lineRule="auto"/>
      <w:textAlignment w:val="auto"/>
    </w:pPr>
    <w:rPr>
      <w:rFonts w:eastAsia="Times New Roman"/>
      <w:i/>
      <w:iCs/>
      <w:color w:val="auto"/>
      <w:sz w:val="20"/>
      <w:szCs w:val="20"/>
      <w:lang w:eastAsia="en-AU"/>
    </w:rPr>
  </w:style>
  <w:style w:type="character" w:styleId="CommentReference">
    <w:name w:val="annotation reference"/>
    <w:basedOn w:val="DefaultParagraphFont"/>
    <w:uiPriority w:val="99"/>
    <w:semiHidden/>
    <w:unhideWhenUsed/>
    <w:rsid w:val="000F4DBE"/>
    <w:rPr>
      <w:sz w:val="16"/>
      <w:szCs w:val="16"/>
    </w:rPr>
  </w:style>
  <w:style w:type="paragraph" w:styleId="CommentText">
    <w:name w:val="annotation text"/>
    <w:basedOn w:val="Normal"/>
    <w:link w:val="CommentTextChar"/>
    <w:uiPriority w:val="99"/>
    <w:unhideWhenUsed/>
    <w:rsid w:val="000F4DBE"/>
    <w:pPr>
      <w:suppressAutoHyphens w:val="0"/>
      <w:autoSpaceDE/>
      <w:autoSpaceDN/>
      <w:adjustRightInd/>
      <w:spacing w:after="120" w:line="240" w:lineRule="auto"/>
      <w:textAlignment w:val="auto"/>
    </w:pPr>
    <w:rPr>
      <w:rFonts w:eastAsia="Times New Roman"/>
      <w:color w:val="auto"/>
      <w:sz w:val="20"/>
      <w:szCs w:val="20"/>
      <w:lang w:eastAsia="en-AU"/>
    </w:rPr>
  </w:style>
  <w:style w:type="character" w:customStyle="1" w:styleId="CommentTextChar">
    <w:name w:val="Comment Text Char"/>
    <w:basedOn w:val="DefaultParagraphFont"/>
    <w:link w:val="CommentText"/>
    <w:uiPriority w:val="99"/>
    <w:rsid w:val="000F4DBE"/>
    <w:rPr>
      <w:rFonts w:ascii="Arial" w:eastAsia="Times New Roman" w:hAnsi="Arial" w:cs="Arial"/>
      <w:sz w:val="20"/>
      <w:szCs w:val="20"/>
      <w:lang w:eastAsia="en-AU"/>
    </w:rPr>
  </w:style>
  <w:style w:type="paragraph" w:customStyle="1" w:styleId="Normalnospace">
    <w:name w:val="Normal (no space)"/>
    <w:basedOn w:val="Normal"/>
    <w:qFormat/>
    <w:rsid w:val="000F4DBE"/>
    <w:pPr>
      <w:suppressAutoHyphens w:val="0"/>
      <w:autoSpaceDE/>
      <w:autoSpaceDN/>
      <w:adjustRightInd/>
      <w:spacing w:after="120" w:line="264" w:lineRule="auto"/>
      <w:textAlignment w:val="auto"/>
    </w:pPr>
    <w:rPr>
      <w:rFonts w:eastAsia="Times New Roman"/>
      <w:color w:val="auto"/>
      <w:sz w:val="20"/>
      <w:szCs w:val="20"/>
      <w:lang w:eastAsia="en-AU"/>
    </w:rPr>
  </w:style>
  <w:style w:type="character" w:customStyle="1" w:styleId="Heading9Char">
    <w:name w:val="Heading 9 Char"/>
    <w:basedOn w:val="DefaultParagraphFont"/>
    <w:link w:val="Heading9"/>
    <w:uiPriority w:val="9"/>
    <w:semiHidden/>
    <w:rsid w:val="000F4DBE"/>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97262D"/>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en-AU"/>
    </w:rPr>
  </w:style>
  <w:style w:type="character" w:customStyle="1" w:styleId="normaltextrun">
    <w:name w:val="normaltextrun"/>
    <w:basedOn w:val="DefaultParagraphFont"/>
    <w:rsid w:val="0097262D"/>
  </w:style>
  <w:style w:type="character" w:customStyle="1" w:styleId="eop">
    <w:name w:val="eop"/>
    <w:basedOn w:val="DefaultParagraphFont"/>
    <w:rsid w:val="0097262D"/>
  </w:style>
  <w:style w:type="paragraph" w:styleId="ListParagraph">
    <w:name w:val="List Paragraph"/>
    <w:aliases w:val="List Paragraph1,List Paragraph11,NFP GP Bulleted List,Recommendation,DdeM List Paragraph,2. List Bullet 2,L,F5 List Paragraph,Dot pt,CV text,List Paragraph111,Medium Grid 1 - Accent 21,Numbered Paragraph,List Paragraph2,Bulleted Para,CV t"/>
    <w:basedOn w:val="Normal"/>
    <w:link w:val="ListParagraphChar"/>
    <w:uiPriority w:val="34"/>
    <w:qFormat/>
    <w:rsid w:val="00687A1C"/>
    <w:pPr>
      <w:ind w:left="720"/>
      <w:contextualSpacing/>
    </w:pPr>
  </w:style>
  <w:style w:type="character" w:customStyle="1" w:styleId="ui-provider">
    <w:name w:val="ui-provider"/>
    <w:basedOn w:val="DefaultParagraphFont"/>
    <w:rsid w:val="006D3888"/>
  </w:style>
  <w:style w:type="paragraph" w:styleId="CommentSubject">
    <w:name w:val="annotation subject"/>
    <w:basedOn w:val="CommentText"/>
    <w:next w:val="CommentText"/>
    <w:link w:val="CommentSubjectChar"/>
    <w:uiPriority w:val="99"/>
    <w:semiHidden/>
    <w:unhideWhenUsed/>
    <w:rsid w:val="006D3888"/>
    <w:pPr>
      <w:suppressAutoHyphens/>
      <w:autoSpaceDE w:val="0"/>
      <w:autoSpaceDN w:val="0"/>
      <w:adjustRightInd w:val="0"/>
      <w:spacing w:after="160"/>
      <w:textAlignment w:val="center"/>
    </w:pPr>
    <w:rPr>
      <w:rFonts w:eastAsiaTheme="minorHAnsi"/>
      <w:b/>
      <w:bCs/>
      <w:color w:val="000000"/>
      <w:lang w:eastAsia="en-US"/>
    </w:rPr>
  </w:style>
  <w:style w:type="character" w:customStyle="1" w:styleId="CommentSubjectChar">
    <w:name w:val="Comment Subject Char"/>
    <w:basedOn w:val="CommentTextChar"/>
    <w:link w:val="CommentSubject"/>
    <w:uiPriority w:val="99"/>
    <w:semiHidden/>
    <w:rsid w:val="006D3888"/>
    <w:rPr>
      <w:rFonts w:ascii="Arial" w:eastAsia="Times New Roman" w:hAnsi="Arial" w:cs="Arial"/>
      <w:b/>
      <w:bCs/>
      <w:color w:val="000000"/>
      <w:sz w:val="20"/>
      <w:szCs w:val="20"/>
      <w:lang w:eastAsia="en-AU"/>
    </w:rPr>
  </w:style>
  <w:style w:type="character" w:customStyle="1" w:styleId="ListParagraphChar">
    <w:name w:val="List Paragraph Char"/>
    <w:aliases w:val="List Paragraph1 Char,List Paragraph11 Char,NFP GP Bulleted List Char,Recommendation Char,DdeM List Paragraph Char,2. List Bullet 2 Char,L Char,F5 List Paragraph Char,Dot pt Char,CV text Char,List Paragraph111 Char,Bulleted Para Char"/>
    <w:link w:val="ListParagraph"/>
    <w:uiPriority w:val="34"/>
    <w:qFormat/>
    <w:rsid w:val="00A87A71"/>
    <w:rPr>
      <w:rFonts w:ascii="Arial" w:hAnsi="Arial" w:cs="Arial"/>
      <w:color w:val="000000"/>
      <w:sz w:val="18"/>
      <w:szCs w:val="18"/>
    </w:rPr>
  </w:style>
  <w:style w:type="paragraph" w:styleId="NormalWeb">
    <w:name w:val="Normal (Web)"/>
    <w:basedOn w:val="Normal"/>
    <w:uiPriority w:val="99"/>
    <w:unhideWhenUsed/>
    <w:rsid w:val="00A87A71"/>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en-AU"/>
    </w:rPr>
  </w:style>
  <w:style w:type="character" w:styleId="Strong">
    <w:name w:val="Strong"/>
    <w:basedOn w:val="DefaultParagraphFont"/>
    <w:uiPriority w:val="22"/>
    <w:qFormat/>
    <w:rsid w:val="00A87A71"/>
    <w:rPr>
      <w:b/>
      <w:bCs/>
    </w:rPr>
  </w:style>
  <w:style w:type="character" w:styleId="UnresolvedMention">
    <w:name w:val="Unresolved Mention"/>
    <w:basedOn w:val="DefaultParagraphFont"/>
    <w:uiPriority w:val="99"/>
    <w:unhideWhenUsed/>
    <w:rsid w:val="00CC6FB8"/>
    <w:rPr>
      <w:color w:val="605E5C"/>
      <w:shd w:val="clear" w:color="auto" w:fill="E1DFDD"/>
    </w:rPr>
  </w:style>
  <w:style w:type="paragraph" w:styleId="Revision">
    <w:name w:val="Revision"/>
    <w:hidden/>
    <w:uiPriority w:val="99"/>
    <w:semiHidden/>
    <w:rsid w:val="00AB5B07"/>
    <w:rPr>
      <w:rFonts w:ascii="Arial" w:hAnsi="Arial" w:cs="Arial"/>
      <w:color w:val="000000"/>
      <w:sz w:val="18"/>
      <w:szCs w:val="18"/>
    </w:rPr>
  </w:style>
  <w:style w:type="paragraph" w:customStyle="1" w:styleId="xmsonormal">
    <w:name w:val="x_msonormal"/>
    <w:basedOn w:val="Normal"/>
    <w:rsid w:val="00C51105"/>
    <w:pPr>
      <w:suppressAutoHyphens w:val="0"/>
      <w:autoSpaceDE/>
      <w:autoSpaceDN/>
      <w:adjustRightInd/>
      <w:spacing w:after="0" w:line="240" w:lineRule="auto"/>
      <w:textAlignment w:val="auto"/>
    </w:pPr>
    <w:rPr>
      <w:rFonts w:ascii="Calibri" w:hAnsi="Calibri" w:cs="Calibri"/>
      <w:color w:val="auto"/>
      <w:sz w:val="22"/>
      <w:szCs w:val="22"/>
      <w:lang w:eastAsia="en-AU"/>
    </w:rPr>
  </w:style>
  <w:style w:type="character" w:customStyle="1" w:styleId="contentpasted0">
    <w:name w:val="contentpasted0"/>
    <w:basedOn w:val="DefaultParagraphFont"/>
    <w:rsid w:val="00C51105"/>
  </w:style>
  <w:style w:type="table" w:styleId="ListTable4-Accent1">
    <w:name w:val="List Table 4 Accent 1"/>
    <w:basedOn w:val="TableNormal"/>
    <w:uiPriority w:val="49"/>
    <w:rsid w:val="00DB4ABB"/>
    <w:tblPr>
      <w:tblStyleRowBandSize w:val="1"/>
      <w:tblStyleColBandSize w:val="1"/>
      <w:tblBorders>
        <w:top w:val="single" w:sz="4" w:space="0" w:color="2793FF" w:themeColor="accent1" w:themeTint="99"/>
        <w:left w:val="single" w:sz="4" w:space="0" w:color="2793FF" w:themeColor="accent1" w:themeTint="99"/>
        <w:bottom w:val="single" w:sz="4" w:space="0" w:color="2793FF" w:themeColor="accent1" w:themeTint="99"/>
        <w:right w:val="single" w:sz="4" w:space="0" w:color="2793FF" w:themeColor="accent1" w:themeTint="99"/>
        <w:insideH w:val="single" w:sz="4" w:space="0" w:color="2793FF" w:themeColor="accent1" w:themeTint="99"/>
      </w:tblBorders>
    </w:tblPr>
    <w:tblStylePr w:type="firstRow">
      <w:rPr>
        <w:b/>
        <w:bCs/>
        <w:color w:val="FFFFFF" w:themeColor="background1"/>
      </w:rPr>
      <w:tblPr/>
      <w:tcPr>
        <w:tcBorders>
          <w:top w:val="single" w:sz="4" w:space="0" w:color="004C97" w:themeColor="accent1"/>
          <w:left w:val="single" w:sz="4" w:space="0" w:color="004C97" w:themeColor="accent1"/>
          <w:bottom w:val="single" w:sz="4" w:space="0" w:color="004C97" w:themeColor="accent1"/>
          <w:right w:val="single" w:sz="4" w:space="0" w:color="004C97" w:themeColor="accent1"/>
          <w:insideH w:val="nil"/>
        </w:tcBorders>
        <w:shd w:val="clear" w:color="auto" w:fill="004C97" w:themeFill="accent1"/>
      </w:tcPr>
    </w:tblStylePr>
    <w:tblStylePr w:type="lastRow">
      <w:rPr>
        <w:b/>
        <w:bCs/>
      </w:rPr>
      <w:tblPr/>
      <w:tcPr>
        <w:tcBorders>
          <w:top w:val="double" w:sz="4" w:space="0" w:color="2793FF" w:themeColor="accent1" w:themeTint="99"/>
        </w:tcBorders>
      </w:tcPr>
    </w:tblStylePr>
    <w:tblStylePr w:type="firstCol">
      <w:rPr>
        <w:b/>
        <w:bCs/>
      </w:rPr>
    </w:tblStylePr>
    <w:tblStylePr w:type="lastCol">
      <w:rPr>
        <w:b/>
        <w:bCs/>
      </w:rPr>
    </w:tblStylePr>
    <w:tblStylePr w:type="band1Vert">
      <w:tblPr/>
      <w:tcPr>
        <w:shd w:val="clear" w:color="auto" w:fill="B7DBFF" w:themeFill="accent1" w:themeFillTint="33"/>
      </w:tcPr>
    </w:tblStylePr>
    <w:tblStylePr w:type="band1Horz">
      <w:tblPr/>
      <w:tcPr>
        <w:shd w:val="clear" w:color="auto" w:fill="B7DBFF" w:themeFill="accent1" w:themeFillTint="33"/>
      </w:tcPr>
    </w:tblStylePr>
  </w:style>
  <w:style w:type="character" w:styleId="Mention">
    <w:name w:val="Mention"/>
    <w:basedOn w:val="DefaultParagraphFont"/>
    <w:uiPriority w:val="99"/>
    <w:unhideWhenUsed/>
    <w:rsid w:val="000A377E"/>
    <w:rPr>
      <w:color w:val="2B579A"/>
      <w:shd w:val="clear" w:color="auto" w:fill="E1DFDD"/>
    </w:rPr>
  </w:style>
  <w:style w:type="paragraph" w:styleId="ListBullet">
    <w:name w:val="List Bullet"/>
    <w:basedOn w:val="Normal"/>
    <w:uiPriority w:val="99"/>
    <w:unhideWhenUsed/>
    <w:rsid w:val="00BC53E6"/>
    <w:pPr>
      <w:numPr>
        <w:numId w:val="20"/>
      </w:numPr>
      <w:suppressAutoHyphens w:val="0"/>
      <w:autoSpaceDE/>
      <w:autoSpaceDN/>
      <w:adjustRightInd/>
      <w:spacing w:after="120" w:line="240" w:lineRule="auto"/>
      <w:textAlignment w:val="auto"/>
    </w:pPr>
    <w:rPr>
      <w:rFonts w:eastAsia="Times New Roman" w:cs="Times New Roman"/>
      <w:color w:val="009CA6" w:themeColor="accent2"/>
      <w:szCs w:val="20"/>
    </w:rPr>
  </w:style>
  <w:style w:type="paragraph" w:customStyle="1" w:styleId="ListBullet1">
    <w:name w:val="List Bullet 1"/>
    <w:basedOn w:val="ListBullet"/>
    <w:qFormat/>
    <w:rsid w:val="00E1275C"/>
  </w:style>
  <w:style w:type="paragraph" w:styleId="FootnoteText">
    <w:name w:val="footnote text"/>
    <w:basedOn w:val="Normal"/>
    <w:link w:val="FootnoteTextChar"/>
    <w:uiPriority w:val="99"/>
    <w:semiHidden/>
    <w:unhideWhenUsed/>
    <w:rsid w:val="00FF1E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F1E68"/>
    <w:rPr>
      <w:rFonts w:ascii="Arial" w:hAnsi="Arial" w:cs="Arial"/>
      <w:color w:val="000000"/>
      <w:sz w:val="20"/>
      <w:szCs w:val="20"/>
    </w:rPr>
  </w:style>
  <w:style w:type="character" w:styleId="FootnoteReference">
    <w:name w:val="footnote reference"/>
    <w:basedOn w:val="DefaultParagraphFont"/>
    <w:uiPriority w:val="99"/>
    <w:semiHidden/>
    <w:unhideWhenUsed/>
    <w:rsid w:val="00FF1E68"/>
    <w:rPr>
      <w:vertAlign w:val="superscript"/>
    </w:rPr>
  </w:style>
  <w:style w:type="character" w:styleId="FollowedHyperlink">
    <w:name w:val="FollowedHyperlink"/>
    <w:basedOn w:val="DefaultParagraphFont"/>
    <w:uiPriority w:val="99"/>
    <w:semiHidden/>
    <w:unhideWhenUsed/>
    <w:rsid w:val="00DB4E04"/>
    <w:rPr>
      <w:color w:val="073041" w:themeColor="followedHyperlink"/>
      <w:u w:val="single"/>
    </w:rPr>
  </w:style>
  <w:style w:type="character" w:styleId="Emphasis">
    <w:name w:val="Emphasis"/>
    <w:basedOn w:val="DefaultParagraphFont"/>
    <w:uiPriority w:val="20"/>
    <w:qFormat/>
    <w:rsid w:val="008C1C1F"/>
    <w:rPr>
      <w:i/>
      <w:iCs/>
    </w:rPr>
  </w:style>
  <w:style w:type="paragraph" w:customStyle="1" w:styleId="subsection">
    <w:name w:val="subsection"/>
    <w:basedOn w:val="Normal"/>
    <w:rsid w:val="00443F2F"/>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en-AU"/>
    </w:rPr>
  </w:style>
  <w:style w:type="paragraph" w:customStyle="1" w:styleId="paragraphsub">
    <w:name w:val="paragraphsub"/>
    <w:basedOn w:val="Normal"/>
    <w:rsid w:val="00443F2F"/>
    <w:pPr>
      <w:suppressAutoHyphens w:val="0"/>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82836">
      <w:bodyDiv w:val="1"/>
      <w:marLeft w:val="0"/>
      <w:marRight w:val="0"/>
      <w:marTop w:val="0"/>
      <w:marBottom w:val="0"/>
      <w:divBdr>
        <w:top w:val="none" w:sz="0" w:space="0" w:color="auto"/>
        <w:left w:val="none" w:sz="0" w:space="0" w:color="auto"/>
        <w:bottom w:val="none" w:sz="0" w:space="0" w:color="auto"/>
        <w:right w:val="none" w:sz="0" w:space="0" w:color="auto"/>
      </w:divBdr>
    </w:div>
    <w:div w:id="121120753">
      <w:bodyDiv w:val="1"/>
      <w:marLeft w:val="0"/>
      <w:marRight w:val="0"/>
      <w:marTop w:val="0"/>
      <w:marBottom w:val="0"/>
      <w:divBdr>
        <w:top w:val="none" w:sz="0" w:space="0" w:color="auto"/>
        <w:left w:val="none" w:sz="0" w:space="0" w:color="auto"/>
        <w:bottom w:val="none" w:sz="0" w:space="0" w:color="auto"/>
        <w:right w:val="none" w:sz="0" w:space="0" w:color="auto"/>
      </w:divBdr>
    </w:div>
    <w:div w:id="137259937">
      <w:bodyDiv w:val="1"/>
      <w:marLeft w:val="0"/>
      <w:marRight w:val="0"/>
      <w:marTop w:val="0"/>
      <w:marBottom w:val="0"/>
      <w:divBdr>
        <w:top w:val="none" w:sz="0" w:space="0" w:color="auto"/>
        <w:left w:val="none" w:sz="0" w:space="0" w:color="auto"/>
        <w:bottom w:val="none" w:sz="0" w:space="0" w:color="auto"/>
        <w:right w:val="none" w:sz="0" w:space="0" w:color="auto"/>
      </w:divBdr>
    </w:div>
    <w:div w:id="292947317">
      <w:bodyDiv w:val="1"/>
      <w:marLeft w:val="0"/>
      <w:marRight w:val="0"/>
      <w:marTop w:val="0"/>
      <w:marBottom w:val="0"/>
      <w:divBdr>
        <w:top w:val="none" w:sz="0" w:space="0" w:color="auto"/>
        <w:left w:val="none" w:sz="0" w:space="0" w:color="auto"/>
        <w:bottom w:val="none" w:sz="0" w:space="0" w:color="auto"/>
        <w:right w:val="none" w:sz="0" w:space="0" w:color="auto"/>
      </w:divBdr>
    </w:div>
    <w:div w:id="296498693">
      <w:bodyDiv w:val="1"/>
      <w:marLeft w:val="0"/>
      <w:marRight w:val="0"/>
      <w:marTop w:val="0"/>
      <w:marBottom w:val="0"/>
      <w:divBdr>
        <w:top w:val="none" w:sz="0" w:space="0" w:color="auto"/>
        <w:left w:val="none" w:sz="0" w:space="0" w:color="auto"/>
        <w:bottom w:val="none" w:sz="0" w:space="0" w:color="auto"/>
        <w:right w:val="none" w:sz="0" w:space="0" w:color="auto"/>
      </w:divBdr>
    </w:div>
    <w:div w:id="407768619">
      <w:bodyDiv w:val="1"/>
      <w:marLeft w:val="0"/>
      <w:marRight w:val="0"/>
      <w:marTop w:val="0"/>
      <w:marBottom w:val="0"/>
      <w:divBdr>
        <w:top w:val="none" w:sz="0" w:space="0" w:color="auto"/>
        <w:left w:val="none" w:sz="0" w:space="0" w:color="auto"/>
        <w:bottom w:val="none" w:sz="0" w:space="0" w:color="auto"/>
        <w:right w:val="none" w:sz="0" w:space="0" w:color="auto"/>
      </w:divBdr>
      <w:divsChild>
        <w:div w:id="572592663">
          <w:marLeft w:val="274"/>
          <w:marRight w:val="0"/>
          <w:marTop w:val="120"/>
          <w:marBottom w:val="120"/>
          <w:divBdr>
            <w:top w:val="none" w:sz="0" w:space="0" w:color="auto"/>
            <w:left w:val="none" w:sz="0" w:space="0" w:color="auto"/>
            <w:bottom w:val="none" w:sz="0" w:space="0" w:color="auto"/>
            <w:right w:val="none" w:sz="0" w:space="0" w:color="auto"/>
          </w:divBdr>
        </w:div>
        <w:div w:id="1884321908">
          <w:marLeft w:val="274"/>
          <w:marRight w:val="0"/>
          <w:marTop w:val="120"/>
          <w:marBottom w:val="120"/>
          <w:divBdr>
            <w:top w:val="none" w:sz="0" w:space="0" w:color="auto"/>
            <w:left w:val="none" w:sz="0" w:space="0" w:color="auto"/>
            <w:bottom w:val="none" w:sz="0" w:space="0" w:color="auto"/>
            <w:right w:val="none" w:sz="0" w:space="0" w:color="auto"/>
          </w:divBdr>
        </w:div>
      </w:divsChild>
    </w:div>
    <w:div w:id="498808722">
      <w:bodyDiv w:val="1"/>
      <w:marLeft w:val="0"/>
      <w:marRight w:val="0"/>
      <w:marTop w:val="0"/>
      <w:marBottom w:val="0"/>
      <w:divBdr>
        <w:top w:val="none" w:sz="0" w:space="0" w:color="auto"/>
        <w:left w:val="none" w:sz="0" w:space="0" w:color="auto"/>
        <w:bottom w:val="none" w:sz="0" w:space="0" w:color="auto"/>
        <w:right w:val="none" w:sz="0" w:space="0" w:color="auto"/>
      </w:divBdr>
    </w:div>
    <w:div w:id="537200243">
      <w:bodyDiv w:val="1"/>
      <w:marLeft w:val="0"/>
      <w:marRight w:val="0"/>
      <w:marTop w:val="0"/>
      <w:marBottom w:val="0"/>
      <w:divBdr>
        <w:top w:val="none" w:sz="0" w:space="0" w:color="auto"/>
        <w:left w:val="none" w:sz="0" w:space="0" w:color="auto"/>
        <w:bottom w:val="none" w:sz="0" w:space="0" w:color="auto"/>
        <w:right w:val="none" w:sz="0" w:space="0" w:color="auto"/>
      </w:divBdr>
    </w:div>
    <w:div w:id="604852344">
      <w:bodyDiv w:val="1"/>
      <w:marLeft w:val="0"/>
      <w:marRight w:val="0"/>
      <w:marTop w:val="0"/>
      <w:marBottom w:val="0"/>
      <w:divBdr>
        <w:top w:val="none" w:sz="0" w:space="0" w:color="auto"/>
        <w:left w:val="none" w:sz="0" w:space="0" w:color="auto"/>
        <w:bottom w:val="none" w:sz="0" w:space="0" w:color="auto"/>
        <w:right w:val="none" w:sz="0" w:space="0" w:color="auto"/>
      </w:divBdr>
    </w:div>
    <w:div w:id="627857225">
      <w:bodyDiv w:val="1"/>
      <w:marLeft w:val="0"/>
      <w:marRight w:val="0"/>
      <w:marTop w:val="0"/>
      <w:marBottom w:val="0"/>
      <w:divBdr>
        <w:top w:val="none" w:sz="0" w:space="0" w:color="auto"/>
        <w:left w:val="none" w:sz="0" w:space="0" w:color="auto"/>
        <w:bottom w:val="none" w:sz="0" w:space="0" w:color="auto"/>
        <w:right w:val="none" w:sz="0" w:space="0" w:color="auto"/>
      </w:divBdr>
      <w:divsChild>
        <w:div w:id="535318017">
          <w:marLeft w:val="446"/>
          <w:marRight w:val="0"/>
          <w:marTop w:val="120"/>
          <w:marBottom w:val="240"/>
          <w:divBdr>
            <w:top w:val="none" w:sz="0" w:space="0" w:color="auto"/>
            <w:left w:val="none" w:sz="0" w:space="0" w:color="auto"/>
            <w:bottom w:val="none" w:sz="0" w:space="0" w:color="auto"/>
            <w:right w:val="none" w:sz="0" w:space="0" w:color="auto"/>
          </w:divBdr>
        </w:div>
        <w:div w:id="614991578">
          <w:marLeft w:val="446"/>
          <w:marRight w:val="0"/>
          <w:marTop w:val="120"/>
          <w:marBottom w:val="240"/>
          <w:divBdr>
            <w:top w:val="none" w:sz="0" w:space="0" w:color="auto"/>
            <w:left w:val="none" w:sz="0" w:space="0" w:color="auto"/>
            <w:bottom w:val="none" w:sz="0" w:space="0" w:color="auto"/>
            <w:right w:val="none" w:sz="0" w:space="0" w:color="auto"/>
          </w:divBdr>
        </w:div>
        <w:div w:id="1769109377">
          <w:marLeft w:val="446"/>
          <w:marRight w:val="0"/>
          <w:marTop w:val="120"/>
          <w:marBottom w:val="240"/>
          <w:divBdr>
            <w:top w:val="none" w:sz="0" w:space="0" w:color="auto"/>
            <w:left w:val="none" w:sz="0" w:space="0" w:color="auto"/>
            <w:bottom w:val="none" w:sz="0" w:space="0" w:color="auto"/>
            <w:right w:val="none" w:sz="0" w:space="0" w:color="auto"/>
          </w:divBdr>
        </w:div>
        <w:div w:id="1970698834">
          <w:marLeft w:val="446"/>
          <w:marRight w:val="0"/>
          <w:marTop w:val="120"/>
          <w:marBottom w:val="240"/>
          <w:divBdr>
            <w:top w:val="none" w:sz="0" w:space="0" w:color="auto"/>
            <w:left w:val="none" w:sz="0" w:space="0" w:color="auto"/>
            <w:bottom w:val="none" w:sz="0" w:space="0" w:color="auto"/>
            <w:right w:val="none" w:sz="0" w:space="0" w:color="auto"/>
          </w:divBdr>
        </w:div>
      </w:divsChild>
    </w:div>
    <w:div w:id="688221777">
      <w:bodyDiv w:val="1"/>
      <w:marLeft w:val="0"/>
      <w:marRight w:val="0"/>
      <w:marTop w:val="0"/>
      <w:marBottom w:val="0"/>
      <w:divBdr>
        <w:top w:val="none" w:sz="0" w:space="0" w:color="auto"/>
        <w:left w:val="none" w:sz="0" w:space="0" w:color="auto"/>
        <w:bottom w:val="none" w:sz="0" w:space="0" w:color="auto"/>
        <w:right w:val="none" w:sz="0" w:space="0" w:color="auto"/>
      </w:divBdr>
    </w:div>
    <w:div w:id="702249330">
      <w:bodyDiv w:val="1"/>
      <w:marLeft w:val="0"/>
      <w:marRight w:val="0"/>
      <w:marTop w:val="0"/>
      <w:marBottom w:val="0"/>
      <w:divBdr>
        <w:top w:val="none" w:sz="0" w:space="0" w:color="auto"/>
        <w:left w:val="none" w:sz="0" w:space="0" w:color="auto"/>
        <w:bottom w:val="none" w:sz="0" w:space="0" w:color="auto"/>
        <w:right w:val="none" w:sz="0" w:space="0" w:color="auto"/>
      </w:divBdr>
      <w:divsChild>
        <w:div w:id="55057898">
          <w:marLeft w:val="0"/>
          <w:marRight w:val="0"/>
          <w:marTop w:val="0"/>
          <w:marBottom w:val="0"/>
          <w:divBdr>
            <w:top w:val="none" w:sz="0" w:space="0" w:color="auto"/>
            <w:left w:val="none" w:sz="0" w:space="0" w:color="auto"/>
            <w:bottom w:val="none" w:sz="0" w:space="0" w:color="auto"/>
            <w:right w:val="none" w:sz="0" w:space="0" w:color="auto"/>
          </w:divBdr>
          <w:divsChild>
            <w:div w:id="265650148">
              <w:marLeft w:val="-75"/>
              <w:marRight w:val="0"/>
              <w:marTop w:val="30"/>
              <w:marBottom w:val="30"/>
              <w:divBdr>
                <w:top w:val="none" w:sz="0" w:space="0" w:color="auto"/>
                <w:left w:val="none" w:sz="0" w:space="0" w:color="auto"/>
                <w:bottom w:val="none" w:sz="0" w:space="0" w:color="auto"/>
                <w:right w:val="none" w:sz="0" w:space="0" w:color="auto"/>
              </w:divBdr>
              <w:divsChild>
                <w:div w:id="1700740624">
                  <w:marLeft w:val="0"/>
                  <w:marRight w:val="0"/>
                  <w:marTop w:val="0"/>
                  <w:marBottom w:val="0"/>
                  <w:divBdr>
                    <w:top w:val="none" w:sz="0" w:space="0" w:color="auto"/>
                    <w:left w:val="none" w:sz="0" w:space="0" w:color="auto"/>
                    <w:bottom w:val="none" w:sz="0" w:space="0" w:color="auto"/>
                    <w:right w:val="none" w:sz="0" w:space="0" w:color="auto"/>
                  </w:divBdr>
                  <w:divsChild>
                    <w:div w:id="10844531">
                      <w:marLeft w:val="0"/>
                      <w:marRight w:val="0"/>
                      <w:marTop w:val="0"/>
                      <w:marBottom w:val="0"/>
                      <w:divBdr>
                        <w:top w:val="none" w:sz="0" w:space="0" w:color="auto"/>
                        <w:left w:val="none" w:sz="0" w:space="0" w:color="auto"/>
                        <w:bottom w:val="none" w:sz="0" w:space="0" w:color="auto"/>
                        <w:right w:val="none" w:sz="0" w:space="0" w:color="auto"/>
                      </w:divBdr>
                    </w:div>
                    <w:div w:id="330639702">
                      <w:marLeft w:val="0"/>
                      <w:marRight w:val="0"/>
                      <w:marTop w:val="0"/>
                      <w:marBottom w:val="0"/>
                      <w:divBdr>
                        <w:top w:val="none" w:sz="0" w:space="0" w:color="auto"/>
                        <w:left w:val="none" w:sz="0" w:space="0" w:color="auto"/>
                        <w:bottom w:val="none" w:sz="0" w:space="0" w:color="auto"/>
                        <w:right w:val="none" w:sz="0" w:space="0" w:color="auto"/>
                      </w:divBdr>
                    </w:div>
                    <w:div w:id="1182283150">
                      <w:marLeft w:val="0"/>
                      <w:marRight w:val="0"/>
                      <w:marTop w:val="0"/>
                      <w:marBottom w:val="0"/>
                      <w:divBdr>
                        <w:top w:val="none" w:sz="0" w:space="0" w:color="auto"/>
                        <w:left w:val="none" w:sz="0" w:space="0" w:color="auto"/>
                        <w:bottom w:val="none" w:sz="0" w:space="0" w:color="auto"/>
                        <w:right w:val="none" w:sz="0" w:space="0" w:color="auto"/>
                      </w:divBdr>
                    </w:div>
                    <w:div w:id="1187139770">
                      <w:marLeft w:val="0"/>
                      <w:marRight w:val="0"/>
                      <w:marTop w:val="0"/>
                      <w:marBottom w:val="0"/>
                      <w:divBdr>
                        <w:top w:val="none" w:sz="0" w:space="0" w:color="auto"/>
                        <w:left w:val="none" w:sz="0" w:space="0" w:color="auto"/>
                        <w:bottom w:val="none" w:sz="0" w:space="0" w:color="auto"/>
                        <w:right w:val="none" w:sz="0" w:space="0" w:color="auto"/>
                      </w:divBdr>
                    </w:div>
                    <w:div w:id="1272668970">
                      <w:marLeft w:val="0"/>
                      <w:marRight w:val="0"/>
                      <w:marTop w:val="0"/>
                      <w:marBottom w:val="0"/>
                      <w:divBdr>
                        <w:top w:val="none" w:sz="0" w:space="0" w:color="auto"/>
                        <w:left w:val="none" w:sz="0" w:space="0" w:color="auto"/>
                        <w:bottom w:val="none" w:sz="0" w:space="0" w:color="auto"/>
                        <w:right w:val="none" w:sz="0" w:space="0" w:color="auto"/>
                      </w:divBdr>
                    </w:div>
                    <w:div w:id="1423718461">
                      <w:marLeft w:val="0"/>
                      <w:marRight w:val="0"/>
                      <w:marTop w:val="0"/>
                      <w:marBottom w:val="0"/>
                      <w:divBdr>
                        <w:top w:val="none" w:sz="0" w:space="0" w:color="auto"/>
                        <w:left w:val="none" w:sz="0" w:space="0" w:color="auto"/>
                        <w:bottom w:val="none" w:sz="0" w:space="0" w:color="auto"/>
                        <w:right w:val="none" w:sz="0" w:space="0" w:color="auto"/>
                      </w:divBdr>
                    </w:div>
                    <w:div w:id="1711294831">
                      <w:marLeft w:val="0"/>
                      <w:marRight w:val="0"/>
                      <w:marTop w:val="0"/>
                      <w:marBottom w:val="0"/>
                      <w:divBdr>
                        <w:top w:val="none" w:sz="0" w:space="0" w:color="auto"/>
                        <w:left w:val="none" w:sz="0" w:space="0" w:color="auto"/>
                        <w:bottom w:val="none" w:sz="0" w:space="0" w:color="auto"/>
                        <w:right w:val="none" w:sz="0" w:space="0" w:color="auto"/>
                      </w:divBdr>
                    </w:div>
                  </w:divsChild>
                </w:div>
                <w:div w:id="1778478902">
                  <w:marLeft w:val="0"/>
                  <w:marRight w:val="0"/>
                  <w:marTop w:val="0"/>
                  <w:marBottom w:val="0"/>
                  <w:divBdr>
                    <w:top w:val="none" w:sz="0" w:space="0" w:color="auto"/>
                    <w:left w:val="none" w:sz="0" w:space="0" w:color="auto"/>
                    <w:bottom w:val="none" w:sz="0" w:space="0" w:color="auto"/>
                    <w:right w:val="none" w:sz="0" w:space="0" w:color="auto"/>
                  </w:divBdr>
                  <w:divsChild>
                    <w:div w:id="202226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403292">
          <w:marLeft w:val="0"/>
          <w:marRight w:val="0"/>
          <w:marTop w:val="0"/>
          <w:marBottom w:val="0"/>
          <w:divBdr>
            <w:top w:val="none" w:sz="0" w:space="0" w:color="auto"/>
            <w:left w:val="none" w:sz="0" w:space="0" w:color="auto"/>
            <w:bottom w:val="none" w:sz="0" w:space="0" w:color="auto"/>
            <w:right w:val="none" w:sz="0" w:space="0" w:color="auto"/>
          </w:divBdr>
        </w:div>
        <w:div w:id="322242974">
          <w:marLeft w:val="0"/>
          <w:marRight w:val="0"/>
          <w:marTop w:val="0"/>
          <w:marBottom w:val="0"/>
          <w:divBdr>
            <w:top w:val="none" w:sz="0" w:space="0" w:color="auto"/>
            <w:left w:val="none" w:sz="0" w:space="0" w:color="auto"/>
            <w:bottom w:val="none" w:sz="0" w:space="0" w:color="auto"/>
            <w:right w:val="none" w:sz="0" w:space="0" w:color="auto"/>
          </w:divBdr>
          <w:divsChild>
            <w:div w:id="434635054">
              <w:marLeft w:val="0"/>
              <w:marRight w:val="0"/>
              <w:marTop w:val="0"/>
              <w:marBottom w:val="0"/>
              <w:divBdr>
                <w:top w:val="none" w:sz="0" w:space="0" w:color="auto"/>
                <w:left w:val="none" w:sz="0" w:space="0" w:color="auto"/>
                <w:bottom w:val="none" w:sz="0" w:space="0" w:color="auto"/>
                <w:right w:val="none" w:sz="0" w:space="0" w:color="auto"/>
              </w:divBdr>
            </w:div>
            <w:div w:id="1563637147">
              <w:marLeft w:val="0"/>
              <w:marRight w:val="0"/>
              <w:marTop w:val="0"/>
              <w:marBottom w:val="0"/>
              <w:divBdr>
                <w:top w:val="none" w:sz="0" w:space="0" w:color="auto"/>
                <w:left w:val="none" w:sz="0" w:space="0" w:color="auto"/>
                <w:bottom w:val="none" w:sz="0" w:space="0" w:color="auto"/>
                <w:right w:val="none" w:sz="0" w:space="0" w:color="auto"/>
              </w:divBdr>
            </w:div>
          </w:divsChild>
        </w:div>
        <w:div w:id="673605482">
          <w:marLeft w:val="0"/>
          <w:marRight w:val="0"/>
          <w:marTop w:val="0"/>
          <w:marBottom w:val="0"/>
          <w:divBdr>
            <w:top w:val="none" w:sz="0" w:space="0" w:color="auto"/>
            <w:left w:val="none" w:sz="0" w:space="0" w:color="auto"/>
            <w:bottom w:val="none" w:sz="0" w:space="0" w:color="auto"/>
            <w:right w:val="none" w:sz="0" w:space="0" w:color="auto"/>
          </w:divBdr>
        </w:div>
        <w:div w:id="870190870">
          <w:marLeft w:val="0"/>
          <w:marRight w:val="0"/>
          <w:marTop w:val="0"/>
          <w:marBottom w:val="0"/>
          <w:divBdr>
            <w:top w:val="none" w:sz="0" w:space="0" w:color="auto"/>
            <w:left w:val="none" w:sz="0" w:space="0" w:color="auto"/>
            <w:bottom w:val="none" w:sz="0" w:space="0" w:color="auto"/>
            <w:right w:val="none" w:sz="0" w:space="0" w:color="auto"/>
          </w:divBdr>
        </w:div>
        <w:div w:id="876048781">
          <w:marLeft w:val="0"/>
          <w:marRight w:val="0"/>
          <w:marTop w:val="0"/>
          <w:marBottom w:val="0"/>
          <w:divBdr>
            <w:top w:val="none" w:sz="0" w:space="0" w:color="auto"/>
            <w:left w:val="none" w:sz="0" w:space="0" w:color="auto"/>
            <w:bottom w:val="none" w:sz="0" w:space="0" w:color="auto"/>
            <w:right w:val="none" w:sz="0" w:space="0" w:color="auto"/>
          </w:divBdr>
        </w:div>
        <w:div w:id="903875539">
          <w:marLeft w:val="0"/>
          <w:marRight w:val="0"/>
          <w:marTop w:val="0"/>
          <w:marBottom w:val="0"/>
          <w:divBdr>
            <w:top w:val="none" w:sz="0" w:space="0" w:color="auto"/>
            <w:left w:val="none" w:sz="0" w:space="0" w:color="auto"/>
            <w:bottom w:val="none" w:sz="0" w:space="0" w:color="auto"/>
            <w:right w:val="none" w:sz="0" w:space="0" w:color="auto"/>
          </w:divBdr>
          <w:divsChild>
            <w:div w:id="1256937620">
              <w:marLeft w:val="0"/>
              <w:marRight w:val="0"/>
              <w:marTop w:val="0"/>
              <w:marBottom w:val="0"/>
              <w:divBdr>
                <w:top w:val="none" w:sz="0" w:space="0" w:color="auto"/>
                <w:left w:val="none" w:sz="0" w:space="0" w:color="auto"/>
                <w:bottom w:val="none" w:sz="0" w:space="0" w:color="auto"/>
                <w:right w:val="none" w:sz="0" w:space="0" w:color="auto"/>
              </w:divBdr>
            </w:div>
          </w:divsChild>
        </w:div>
        <w:div w:id="1058364110">
          <w:marLeft w:val="0"/>
          <w:marRight w:val="0"/>
          <w:marTop w:val="0"/>
          <w:marBottom w:val="0"/>
          <w:divBdr>
            <w:top w:val="none" w:sz="0" w:space="0" w:color="auto"/>
            <w:left w:val="none" w:sz="0" w:space="0" w:color="auto"/>
            <w:bottom w:val="none" w:sz="0" w:space="0" w:color="auto"/>
            <w:right w:val="none" w:sz="0" w:space="0" w:color="auto"/>
          </w:divBdr>
        </w:div>
        <w:div w:id="1418209952">
          <w:marLeft w:val="0"/>
          <w:marRight w:val="0"/>
          <w:marTop w:val="0"/>
          <w:marBottom w:val="0"/>
          <w:divBdr>
            <w:top w:val="none" w:sz="0" w:space="0" w:color="auto"/>
            <w:left w:val="none" w:sz="0" w:space="0" w:color="auto"/>
            <w:bottom w:val="none" w:sz="0" w:space="0" w:color="auto"/>
            <w:right w:val="none" w:sz="0" w:space="0" w:color="auto"/>
          </w:divBdr>
        </w:div>
        <w:div w:id="1471554450">
          <w:marLeft w:val="0"/>
          <w:marRight w:val="0"/>
          <w:marTop w:val="0"/>
          <w:marBottom w:val="0"/>
          <w:divBdr>
            <w:top w:val="none" w:sz="0" w:space="0" w:color="auto"/>
            <w:left w:val="none" w:sz="0" w:space="0" w:color="auto"/>
            <w:bottom w:val="none" w:sz="0" w:space="0" w:color="auto"/>
            <w:right w:val="none" w:sz="0" w:space="0" w:color="auto"/>
          </w:divBdr>
        </w:div>
        <w:div w:id="1663654492">
          <w:marLeft w:val="0"/>
          <w:marRight w:val="0"/>
          <w:marTop w:val="0"/>
          <w:marBottom w:val="0"/>
          <w:divBdr>
            <w:top w:val="none" w:sz="0" w:space="0" w:color="auto"/>
            <w:left w:val="none" w:sz="0" w:space="0" w:color="auto"/>
            <w:bottom w:val="none" w:sz="0" w:space="0" w:color="auto"/>
            <w:right w:val="none" w:sz="0" w:space="0" w:color="auto"/>
          </w:divBdr>
          <w:divsChild>
            <w:div w:id="1477182468">
              <w:marLeft w:val="0"/>
              <w:marRight w:val="0"/>
              <w:marTop w:val="0"/>
              <w:marBottom w:val="0"/>
              <w:divBdr>
                <w:top w:val="none" w:sz="0" w:space="0" w:color="auto"/>
                <w:left w:val="none" w:sz="0" w:space="0" w:color="auto"/>
                <w:bottom w:val="none" w:sz="0" w:space="0" w:color="auto"/>
                <w:right w:val="none" w:sz="0" w:space="0" w:color="auto"/>
              </w:divBdr>
            </w:div>
            <w:div w:id="168074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8809">
      <w:bodyDiv w:val="1"/>
      <w:marLeft w:val="0"/>
      <w:marRight w:val="0"/>
      <w:marTop w:val="0"/>
      <w:marBottom w:val="0"/>
      <w:divBdr>
        <w:top w:val="none" w:sz="0" w:space="0" w:color="auto"/>
        <w:left w:val="none" w:sz="0" w:space="0" w:color="auto"/>
        <w:bottom w:val="none" w:sz="0" w:space="0" w:color="auto"/>
        <w:right w:val="none" w:sz="0" w:space="0" w:color="auto"/>
      </w:divBdr>
      <w:divsChild>
        <w:div w:id="64911862">
          <w:marLeft w:val="0"/>
          <w:marRight w:val="0"/>
          <w:marTop w:val="0"/>
          <w:marBottom w:val="0"/>
          <w:divBdr>
            <w:top w:val="none" w:sz="0" w:space="0" w:color="auto"/>
            <w:left w:val="none" w:sz="0" w:space="0" w:color="auto"/>
            <w:bottom w:val="none" w:sz="0" w:space="0" w:color="auto"/>
            <w:right w:val="none" w:sz="0" w:space="0" w:color="auto"/>
          </w:divBdr>
        </w:div>
        <w:div w:id="681130196">
          <w:marLeft w:val="0"/>
          <w:marRight w:val="0"/>
          <w:marTop w:val="0"/>
          <w:marBottom w:val="0"/>
          <w:divBdr>
            <w:top w:val="none" w:sz="0" w:space="0" w:color="auto"/>
            <w:left w:val="none" w:sz="0" w:space="0" w:color="auto"/>
            <w:bottom w:val="none" w:sz="0" w:space="0" w:color="auto"/>
            <w:right w:val="none" w:sz="0" w:space="0" w:color="auto"/>
          </w:divBdr>
        </w:div>
        <w:div w:id="1605771716">
          <w:marLeft w:val="0"/>
          <w:marRight w:val="0"/>
          <w:marTop w:val="0"/>
          <w:marBottom w:val="0"/>
          <w:divBdr>
            <w:top w:val="none" w:sz="0" w:space="0" w:color="auto"/>
            <w:left w:val="none" w:sz="0" w:space="0" w:color="auto"/>
            <w:bottom w:val="none" w:sz="0" w:space="0" w:color="auto"/>
            <w:right w:val="none" w:sz="0" w:space="0" w:color="auto"/>
          </w:divBdr>
        </w:div>
      </w:divsChild>
    </w:div>
    <w:div w:id="867915459">
      <w:bodyDiv w:val="1"/>
      <w:marLeft w:val="0"/>
      <w:marRight w:val="0"/>
      <w:marTop w:val="0"/>
      <w:marBottom w:val="0"/>
      <w:divBdr>
        <w:top w:val="none" w:sz="0" w:space="0" w:color="auto"/>
        <w:left w:val="none" w:sz="0" w:space="0" w:color="auto"/>
        <w:bottom w:val="none" w:sz="0" w:space="0" w:color="auto"/>
        <w:right w:val="none" w:sz="0" w:space="0" w:color="auto"/>
      </w:divBdr>
    </w:div>
    <w:div w:id="869101644">
      <w:bodyDiv w:val="1"/>
      <w:marLeft w:val="0"/>
      <w:marRight w:val="0"/>
      <w:marTop w:val="0"/>
      <w:marBottom w:val="0"/>
      <w:divBdr>
        <w:top w:val="none" w:sz="0" w:space="0" w:color="auto"/>
        <w:left w:val="none" w:sz="0" w:space="0" w:color="auto"/>
        <w:bottom w:val="none" w:sz="0" w:space="0" w:color="auto"/>
        <w:right w:val="none" w:sz="0" w:space="0" w:color="auto"/>
      </w:divBdr>
    </w:div>
    <w:div w:id="918946589">
      <w:bodyDiv w:val="1"/>
      <w:marLeft w:val="0"/>
      <w:marRight w:val="0"/>
      <w:marTop w:val="0"/>
      <w:marBottom w:val="0"/>
      <w:divBdr>
        <w:top w:val="none" w:sz="0" w:space="0" w:color="auto"/>
        <w:left w:val="none" w:sz="0" w:space="0" w:color="auto"/>
        <w:bottom w:val="none" w:sz="0" w:space="0" w:color="auto"/>
        <w:right w:val="none" w:sz="0" w:space="0" w:color="auto"/>
      </w:divBdr>
      <w:divsChild>
        <w:div w:id="282201544">
          <w:marLeft w:val="274"/>
          <w:marRight w:val="0"/>
          <w:marTop w:val="120"/>
          <w:marBottom w:val="120"/>
          <w:divBdr>
            <w:top w:val="none" w:sz="0" w:space="0" w:color="auto"/>
            <w:left w:val="none" w:sz="0" w:space="0" w:color="auto"/>
            <w:bottom w:val="none" w:sz="0" w:space="0" w:color="auto"/>
            <w:right w:val="none" w:sz="0" w:space="0" w:color="auto"/>
          </w:divBdr>
        </w:div>
        <w:div w:id="1437367943">
          <w:marLeft w:val="274"/>
          <w:marRight w:val="0"/>
          <w:marTop w:val="120"/>
          <w:marBottom w:val="120"/>
          <w:divBdr>
            <w:top w:val="none" w:sz="0" w:space="0" w:color="auto"/>
            <w:left w:val="none" w:sz="0" w:space="0" w:color="auto"/>
            <w:bottom w:val="none" w:sz="0" w:space="0" w:color="auto"/>
            <w:right w:val="none" w:sz="0" w:space="0" w:color="auto"/>
          </w:divBdr>
        </w:div>
      </w:divsChild>
    </w:div>
    <w:div w:id="1016615096">
      <w:bodyDiv w:val="1"/>
      <w:marLeft w:val="0"/>
      <w:marRight w:val="0"/>
      <w:marTop w:val="0"/>
      <w:marBottom w:val="0"/>
      <w:divBdr>
        <w:top w:val="none" w:sz="0" w:space="0" w:color="auto"/>
        <w:left w:val="none" w:sz="0" w:space="0" w:color="auto"/>
        <w:bottom w:val="none" w:sz="0" w:space="0" w:color="auto"/>
        <w:right w:val="none" w:sz="0" w:space="0" w:color="auto"/>
      </w:divBdr>
    </w:div>
    <w:div w:id="1156848079">
      <w:bodyDiv w:val="1"/>
      <w:marLeft w:val="0"/>
      <w:marRight w:val="0"/>
      <w:marTop w:val="0"/>
      <w:marBottom w:val="0"/>
      <w:divBdr>
        <w:top w:val="none" w:sz="0" w:space="0" w:color="auto"/>
        <w:left w:val="none" w:sz="0" w:space="0" w:color="auto"/>
        <w:bottom w:val="none" w:sz="0" w:space="0" w:color="auto"/>
        <w:right w:val="none" w:sz="0" w:space="0" w:color="auto"/>
      </w:divBdr>
    </w:div>
    <w:div w:id="1294945778">
      <w:bodyDiv w:val="1"/>
      <w:marLeft w:val="0"/>
      <w:marRight w:val="0"/>
      <w:marTop w:val="0"/>
      <w:marBottom w:val="0"/>
      <w:divBdr>
        <w:top w:val="none" w:sz="0" w:space="0" w:color="auto"/>
        <w:left w:val="none" w:sz="0" w:space="0" w:color="auto"/>
        <w:bottom w:val="none" w:sz="0" w:space="0" w:color="auto"/>
        <w:right w:val="none" w:sz="0" w:space="0" w:color="auto"/>
      </w:divBdr>
    </w:div>
    <w:div w:id="1330913821">
      <w:bodyDiv w:val="1"/>
      <w:marLeft w:val="0"/>
      <w:marRight w:val="0"/>
      <w:marTop w:val="0"/>
      <w:marBottom w:val="0"/>
      <w:divBdr>
        <w:top w:val="none" w:sz="0" w:space="0" w:color="auto"/>
        <w:left w:val="none" w:sz="0" w:space="0" w:color="auto"/>
        <w:bottom w:val="none" w:sz="0" w:space="0" w:color="auto"/>
        <w:right w:val="none" w:sz="0" w:space="0" w:color="auto"/>
      </w:divBdr>
    </w:div>
    <w:div w:id="1425691102">
      <w:bodyDiv w:val="1"/>
      <w:marLeft w:val="0"/>
      <w:marRight w:val="0"/>
      <w:marTop w:val="0"/>
      <w:marBottom w:val="0"/>
      <w:divBdr>
        <w:top w:val="none" w:sz="0" w:space="0" w:color="auto"/>
        <w:left w:val="none" w:sz="0" w:space="0" w:color="auto"/>
        <w:bottom w:val="none" w:sz="0" w:space="0" w:color="auto"/>
        <w:right w:val="none" w:sz="0" w:space="0" w:color="auto"/>
      </w:divBdr>
      <w:divsChild>
        <w:div w:id="1458528111">
          <w:marLeft w:val="274"/>
          <w:marRight w:val="0"/>
          <w:marTop w:val="120"/>
          <w:marBottom w:val="120"/>
          <w:divBdr>
            <w:top w:val="none" w:sz="0" w:space="0" w:color="auto"/>
            <w:left w:val="none" w:sz="0" w:space="0" w:color="auto"/>
            <w:bottom w:val="none" w:sz="0" w:space="0" w:color="auto"/>
            <w:right w:val="none" w:sz="0" w:space="0" w:color="auto"/>
          </w:divBdr>
        </w:div>
        <w:div w:id="2090417872">
          <w:marLeft w:val="274"/>
          <w:marRight w:val="0"/>
          <w:marTop w:val="120"/>
          <w:marBottom w:val="120"/>
          <w:divBdr>
            <w:top w:val="none" w:sz="0" w:space="0" w:color="auto"/>
            <w:left w:val="none" w:sz="0" w:space="0" w:color="auto"/>
            <w:bottom w:val="none" w:sz="0" w:space="0" w:color="auto"/>
            <w:right w:val="none" w:sz="0" w:space="0" w:color="auto"/>
          </w:divBdr>
        </w:div>
      </w:divsChild>
    </w:div>
    <w:div w:id="1483472930">
      <w:bodyDiv w:val="1"/>
      <w:marLeft w:val="0"/>
      <w:marRight w:val="0"/>
      <w:marTop w:val="0"/>
      <w:marBottom w:val="0"/>
      <w:divBdr>
        <w:top w:val="none" w:sz="0" w:space="0" w:color="auto"/>
        <w:left w:val="none" w:sz="0" w:space="0" w:color="auto"/>
        <w:bottom w:val="none" w:sz="0" w:space="0" w:color="auto"/>
        <w:right w:val="none" w:sz="0" w:space="0" w:color="auto"/>
      </w:divBdr>
      <w:divsChild>
        <w:div w:id="434332030">
          <w:marLeft w:val="274"/>
          <w:marRight w:val="0"/>
          <w:marTop w:val="120"/>
          <w:marBottom w:val="120"/>
          <w:divBdr>
            <w:top w:val="none" w:sz="0" w:space="0" w:color="auto"/>
            <w:left w:val="none" w:sz="0" w:space="0" w:color="auto"/>
            <w:bottom w:val="none" w:sz="0" w:space="0" w:color="auto"/>
            <w:right w:val="none" w:sz="0" w:space="0" w:color="auto"/>
          </w:divBdr>
        </w:div>
        <w:div w:id="1211113141">
          <w:marLeft w:val="274"/>
          <w:marRight w:val="0"/>
          <w:marTop w:val="120"/>
          <w:marBottom w:val="120"/>
          <w:divBdr>
            <w:top w:val="none" w:sz="0" w:space="0" w:color="auto"/>
            <w:left w:val="none" w:sz="0" w:space="0" w:color="auto"/>
            <w:bottom w:val="none" w:sz="0" w:space="0" w:color="auto"/>
            <w:right w:val="none" w:sz="0" w:space="0" w:color="auto"/>
          </w:divBdr>
        </w:div>
        <w:div w:id="2043434296">
          <w:marLeft w:val="274"/>
          <w:marRight w:val="0"/>
          <w:marTop w:val="120"/>
          <w:marBottom w:val="120"/>
          <w:divBdr>
            <w:top w:val="none" w:sz="0" w:space="0" w:color="auto"/>
            <w:left w:val="none" w:sz="0" w:space="0" w:color="auto"/>
            <w:bottom w:val="none" w:sz="0" w:space="0" w:color="auto"/>
            <w:right w:val="none" w:sz="0" w:space="0" w:color="auto"/>
          </w:divBdr>
        </w:div>
      </w:divsChild>
    </w:div>
    <w:div w:id="1681735198">
      <w:bodyDiv w:val="1"/>
      <w:marLeft w:val="0"/>
      <w:marRight w:val="0"/>
      <w:marTop w:val="0"/>
      <w:marBottom w:val="0"/>
      <w:divBdr>
        <w:top w:val="none" w:sz="0" w:space="0" w:color="auto"/>
        <w:left w:val="none" w:sz="0" w:space="0" w:color="auto"/>
        <w:bottom w:val="none" w:sz="0" w:space="0" w:color="auto"/>
        <w:right w:val="none" w:sz="0" w:space="0" w:color="auto"/>
      </w:divBdr>
      <w:divsChild>
        <w:div w:id="1251817036">
          <w:marLeft w:val="0"/>
          <w:marRight w:val="0"/>
          <w:marTop w:val="0"/>
          <w:marBottom w:val="0"/>
          <w:divBdr>
            <w:top w:val="none" w:sz="0" w:space="0" w:color="auto"/>
            <w:left w:val="none" w:sz="0" w:space="0" w:color="auto"/>
            <w:bottom w:val="none" w:sz="0" w:space="0" w:color="auto"/>
            <w:right w:val="none" w:sz="0" w:space="0" w:color="auto"/>
          </w:divBdr>
        </w:div>
        <w:div w:id="1710370665">
          <w:marLeft w:val="0"/>
          <w:marRight w:val="0"/>
          <w:marTop w:val="0"/>
          <w:marBottom w:val="0"/>
          <w:divBdr>
            <w:top w:val="none" w:sz="0" w:space="0" w:color="auto"/>
            <w:left w:val="none" w:sz="0" w:space="0" w:color="auto"/>
            <w:bottom w:val="none" w:sz="0" w:space="0" w:color="auto"/>
            <w:right w:val="none" w:sz="0" w:space="0" w:color="auto"/>
          </w:divBdr>
        </w:div>
        <w:div w:id="1776167898">
          <w:marLeft w:val="0"/>
          <w:marRight w:val="0"/>
          <w:marTop w:val="0"/>
          <w:marBottom w:val="0"/>
          <w:divBdr>
            <w:top w:val="none" w:sz="0" w:space="0" w:color="auto"/>
            <w:left w:val="none" w:sz="0" w:space="0" w:color="auto"/>
            <w:bottom w:val="none" w:sz="0" w:space="0" w:color="auto"/>
            <w:right w:val="none" w:sz="0" w:space="0" w:color="auto"/>
          </w:divBdr>
        </w:div>
      </w:divsChild>
    </w:div>
    <w:div w:id="1707293225">
      <w:bodyDiv w:val="1"/>
      <w:marLeft w:val="0"/>
      <w:marRight w:val="0"/>
      <w:marTop w:val="0"/>
      <w:marBottom w:val="0"/>
      <w:divBdr>
        <w:top w:val="none" w:sz="0" w:space="0" w:color="auto"/>
        <w:left w:val="none" w:sz="0" w:space="0" w:color="auto"/>
        <w:bottom w:val="none" w:sz="0" w:space="0" w:color="auto"/>
        <w:right w:val="none" w:sz="0" w:space="0" w:color="auto"/>
      </w:divBdr>
      <w:divsChild>
        <w:div w:id="38021973">
          <w:marLeft w:val="0"/>
          <w:marRight w:val="0"/>
          <w:marTop w:val="0"/>
          <w:marBottom w:val="0"/>
          <w:divBdr>
            <w:top w:val="none" w:sz="0" w:space="0" w:color="auto"/>
            <w:left w:val="none" w:sz="0" w:space="0" w:color="auto"/>
            <w:bottom w:val="none" w:sz="0" w:space="0" w:color="auto"/>
            <w:right w:val="none" w:sz="0" w:space="0" w:color="auto"/>
          </w:divBdr>
          <w:divsChild>
            <w:div w:id="237906975">
              <w:marLeft w:val="0"/>
              <w:marRight w:val="0"/>
              <w:marTop w:val="0"/>
              <w:marBottom w:val="0"/>
              <w:divBdr>
                <w:top w:val="none" w:sz="0" w:space="0" w:color="auto"/>
                <w:left w:val="none" w:sz="0" w:space="0" w:color="auto"/>
                <w:bottom w:val="none" w:sz="0" w:space="0" w:color="auto"/>
                <w:right w:val="none" w:sz="0" w:space="0" w:color="auto"/>
              </w:divBdr>
            </w:div>
            <w:div w:id="546257701">
              <w:marLeft w:val="0"/>
              <w:marRight w:val="0"/>
              <w:marTop w:val="0"/>
              <w:marBottom w:val="0"/>
              <w:divBdr>
                <w:top w:val="none" w:sz="0" w:space="0" w:color="auto"/>
                <w:left w:val="none" w:sz="0" w:space="0" w:color="auto"/>
                <w:bottom w:val="none" w:sz="0" w:space="0" w:color="auto"/>
                <w:right w:val="none" w:sz="0" w:space="0" w:color="auto"/>
              </w:divBdr>
            </w:div>
          </w:divsChild>
        </w:div>
        <w:div w:id="540243736">
          <w:marLeft w:val="0"/>
          <w:marRight w:val="0"/>
          <w:marTop w:val="0"/>
          <w:marBottom w:val="0"/>
          <w:divBdr>
            <w:top w:val="none" w:sz="0" w:space="0" w:color="auto"/>
            <w:left w:val="none" w:sz="0" w:space="0" w:color="auto"/>
            <w:bottom w:val="none" w:sz="0" w:space="0" w:color="auto"/>
            <w:right w:val="none" w:sz="0" w:space="0" w:color="auto"/>
          </w:divBdr>
          <w:divsChild>
            <w:div w:id="783156562">
              <w:marLeft w:val="0"/>
              <w:marRight w:val="0"/>
              <w:marTop w:val="0"/>
              <w:marBottom w:val="0"/>
              <w:divBdr>
                <w:top w:val="none" w:sz="0" w:space="0" w:color="auto"/>
                <w:left w:val="none" w:sz="0" w:space="0" w:color="auto"/>
                <w:bottom w:val="none" w:sz="0" w:space="0" w:color="auto"/>
                <w:right w:val="none" w:sz="0" w:space="0" w:color="auto"/>
              </w:divBdr>
            </w:div>
          </w:divsChild>
        </w:div>
        <w:div w:id="847867920">
          <w:marLeft w:val="0"/>
          <w:marRight w:val="0"/>
          <w:marTop w:val="0"/>
          <w:marBottom w:val="0"/>
          <w:divBdr>
            <w:top w:val="none" w:sz="0" w:space="0" w:color="auto"/>
            <w:left w:val="none" w:sz="0" w:space="0" w:color="auto"/>
            <w:bottom w:val="none" w:sz="0" w:space="0" w:color="auto"/>
            <w:right w:val="none" w:sz="0" w:space="0" w:color="auto"/>
          </w:divBdr>
          <w:divsChild>
            <w:div w:id="1220626832">
              <w:marLeft w:val="0"/>
              <w:marRight w:val="0"/>
              <w:marTop w:val="0"/>
              <w:marBottom w:val="0"/>
              <w:divBdr>
                <w:top w:val="none" w:sz="0" w:space="0" w:color="auto"/>
                <w:left w:val="none" w:sz="0" w:space="0" w:color="auto"/>
                <w:bottom w:val="none" w:sz="0" w:space="0" w:color="auto"/>
                <w:right w:val="none" w:sz="0" w:space="0" w:color="auto"/>
              </w:divBdr>
            </w:div>
            <w:div w:id="1767537661">
              <w:marLeft w:val="0"/>
              <w:marRight w:val="0"/>
              <w:marTop w:val="0"/>
              <w:marBottom w:val="0"/>
              <w:divBdr>
                <w:top w:val="none" w:sz="0" w:space="0" w:color="auto"/>
                <w:left w:val="none" w:sz="0" w:space="0" w:color="auto"/>
                <w:bottom w:val="none" w:sz="0" w:space="0" w:color="auto"/>
                <w:right w:val="none" w:sz="0" w:space="0" w:color="auto"/>
              </w:divBdr>
            </w:div>
          </w:divsChild>
        </w:div>
        <w:div w:id="995257806">
          <w:marLeft w:val="0"/>
          <w:marRight w:val="0"/>
          <w:marTop w:val="0"/>
          <w:marBottom w:val="0"/>
          <w:divBdr>
            <w:top w:val="none" w:sz="0" w:space="0" w:color="auto"/>
            <w:left w:val="none" w:sz="0" w:space="0" w:color="auto"/>
            <w:bottom w:val="none" w:sz="0" w:space="0" w:color="auto"/>
            <w:right w:val="none" w:sz="0" w:space="0" w:color="auto"/>
          </w:divBdr>
          <w:divsChild>
            <w:div w:id="1058818955">
              <w:marLeft w:val="0"/>
              <w:marRight w:val="0"/>
              <w:marTop w:val="0"/>
              <w:marBottom w:val="0"/>
              <w:divBdr>
                <w:top w:val="none" w:sz="0" w:space="0" w:color="auto"/>
                <w:left w:val="none" w:sz="0" w:space="0" w:color="auto"/>
                <w:bottom w:val="none" w:sz="0" w:space="0" w:color="auto"/>
                <w:right w:val="none" w:sz="0" w:space="0" w:color="auto"/>
              </w:divBdr>
            </w:div>
          </w:divsChild>
        </w:div>
        <w:div w:id="1326395673">
          <w:marLeft w:val="0"/>
          <w:marRight w:val="0"/>
          <w:marTop w:val="0"/>
          <w:marBottom w:val="0"/>
          <w:divBdr>
            <w:top w:val="none" w:sz="0" w:space="0" w:color="auto"/>
            <w:left w:val="none" w:sz="0" w:space="0" w:color="auto"/>
            <w:bottom w:val="none" w:sz="0" w:space="0" w:color="auto"/>
            <w:right w:val="none" w:sz="0" w:space="0" w:color="auto"/>
          </w:divBdr>
          <w:divsChild>
            <w:div w:id="562102604">
              <w:marLeft w:val="0"/>
              <w:marRight w:val="0"/>
              <w:marTop w:val="0"/>
              <w:marBottom w:val="0"/>
              <w:divBdr>
                <w:top w:val="none" w:sz="0" w:space="0" w:color="auto"/>
                <w:left w:val="none" w:sz="0" w:space="0" w:color="auto"/>
                <w:bottom w:val="none" w:sz="0" w:space="0" w:color="auto"/>
                <w:right w:val="none" w:sz="0" w:space="0" w:color="auto"/>
              </w:divBdr>
            </w:div>
            <w:div w:id="733699407">
              <w:marLeft w:val="0"/>
              <w:marRight w:val="0"/>
              <w:marTop w:val="0"/>
              <w:marBottom w:val="0"/>
              <w:divBdr>
                <w:top w:val="none" w:sz="0" w:space="0" w:color="auto"/>
                <w:left w:val="none" w:sz="0" w:space="0" w:color="auto"/>
                <w:bottom w:val="none" w:sz="0" w:space="0" w:color="auto"/>
                <w:right w:val="none" w:sz="0" w:space="0" w:color="auto"/>
              </w:divBdr>
            </w:div>
            <w:div w:id="981733665">
              <w:marLeft w:val="0"/>
              <w:marRight w:val="0"/>
              <w:marTop w:val="0"/>
              <w:marBottom w:val="0"/>
              <w:divBdr>
                <w:top w:val="none" w:sz="0" w:space="0" w:color="auto"/>
                <w:left w:val="none" w:sz="0" w:space="0" w:color="auto"/>
                <w:bottom w:val="none" w:sz="0" w:space="0" w:color="auto"/>
                <w:right w:val="none" w:sz="0" w:space="0" w:color="auto"/>
              </w:divBdr>
            </w:div>
            <w:div w:id="1571040965">
              <w:marLeft w:val="0"/>
              <w:marRight w:val="0"/>
              <w:marTop w:val="0"/>
              <w:marBottom w:val="0"/>
              <w:divBdr>
                <w:top w:val="none" w:sz="0" w:space="0" w:color="auto"/>
                <w:left w:val="none" w:sz="0" w:space="0" w:color="auto"/>
                <w:bottom w:val="none" w:sz="0" w:space="0" w:color="auto"/>
                <w:right w:val="none" w:sz="0" w:space="0" w:color="auto"/>
              </w:divBdr>
            </w:div>
            <w:div w:id="1769504224">
              <w:marLeft w:val="0"/>
              <w:marRight w:val="0"/>
              <w:marTop w:val="0"/>
              <w:marBottom w:val="0"/>
              <w:divBdr>
                <w:top w:val="none" w:sz="0" w:space="0" w:color="auto"/>
                <w:left w:val="none" w:sz="0" w:space="0" w:color="auto"/>
                <w:bottom w:val="none" w:sz="0" w:space="0" w:color="auto"/>
                <w:right w:val="none" w:sz="0" w:space="0" w:color="auto"/>
              </w:divBdr>
            </w:div>
            <w:div w:id="1853449958">
              <w:marLeft w:val="0"/>
              <w:marRight w:val="0"/>
              <w:marTop w:val="0"/>
              <w:marBottom w:val="0"/>
              <w:divBdr>
                <w:top w:val="none" w:sz="0" w:space="0" w:color="auto"/>
                <w:left w:val="none" w:sz="0" w:space="0" w:color="auto"/>
                <w:bottom w:val="none" w:sz="0" w:space="0" w:color="auto"/>
                <w:right w:val="none" w:sz="0" w:space="0" w:color="auto"/>
              </w:divBdr>
            </w:div>
            <w:div w:id="1912539677">
              <w:marLeft w:val="0"/>
              <w:marRight w:val="0"/>
              <w:marTop w:val="0"/>
              <w:marBottom w:val="0"/>
              <w:divBdr>
                <w:top w:val="none" w:sz="0" w:space="0" w:color="auto"/>
                <w:left w:val="none" w:sz="0" w:space="0" w:color="auto"/>
                <w:bottom w:val="none" w:sz="0" w:space="0" w:color="auto"/>
                <w:right w:val="none" w:sz="0" w:space="0" w:color="auto"/>
              </w:divBdr>
            </w:div>
            <w:div w:id="2139489837">
              <w:marLeft w:val="0"/>
              <w:marRight w:val="0"/>
              <w:marTop w:val="0"/>
              <w:marBottom w:val="0"/>
              <w:divBdr>
                <w:top w:val="none" w:sz="0" w:space="0" w:color="auto"/>
                <w:left w:val="none" w:sz="0" w:space="0" w:color="auto"/>
                <w:bottom w:val="none" w:sz="0" w:space="0" w:color="auto"/>
                <w:right w:val="none" w:sz="0" w:space="0" w:color="auto"/>
              </w:divBdr>
            </w:div>
          </w:divsChild>
        </w:div>
        <w:div w:id="1333029613">
          <w:marLeft w:val="0"/>
          <w:marRight w:val="0"/>
          <w:marTop w:val="0"/>
          <w:marBottom w:val="0"/>
          <w:divBdr>
            <w:top w:val="none" w:sz="0" w:space="0" w:color="auto"/>
            <w:left w:val="none" w:sz="0" w:space="0" w:color="auto"/>
            <w:bottom w:val="none" w:sz="0" w:space="0" w:color="auto"/>
            <w:right w:val="none" w:sz="0" w:space="0" w:color="auto"/>
          </w:divBdr>
          <w:divsChild>
            <w:div w:id="1602908720">
              <w:marLeft w:val="0"/>
              <w:marRight w:val="0"/>
              <w:marTop w:val="0"/>
              <w:marBottom w:val="0"/>
              <w:divBdr>
                <w:top w:val="none" w:sz="0" w:space="0" w:color="auto"/>
                <w:left w:val="none" w:sz="0" w:space="0" w:color="auto"/>
                <w:bottom w:val="none" w:sz="0" w:space="0" w:color="auto"/>
                <w:right w:val="none" w:sz="0" w:space="0" w:color="auto"/>
              </w:divBdr>
            </w:div>
          </w:divsChild>
        </w:div>
        <w:div w:id="1460491111">
          <w:marLeft w:val="0"/>
          <w:marRight w:val="0"/>
          <w:marTop w:val="0"/>
          <w:marBottom w:val="0"/>
          <w:divBdr>
            <w:top w:val="none" w:sz="0" w:space="0" w:color="auto"/>
            <w:left w:val="none" w:sz="0" w:space="0" w:color="auto"/>
            <w:bottom w:val="none" w:sz="0" w:space="0" w:color="auto"/>
            <w:right w:val="none" w:sz="0" w:space="0" w:color="auto"/>
          </w:divBdr>
          <w:divsChild>
            <w:div w:id="392431368">
              <w:marLeft w:val="0"/>
              <w:marRight w:val="0"/>
              <w:marTop w:val="0"/>
              <w:marBottom w:val="0"/>
              <w:divBdr>
                <w:top w:val="none" w:sz="0" w:space="0" w:color="auto"/>
                <w:left w:val="none" w:sz="0" w:space="0" w:color="auto"/>
                <w:bottom w:val="none" w:sz="0" w:space="0" w:color="auto"/>
                <w:right w:val="none" w:sz="0" w:space="0" w:color="auto"/>
              </w:divBdr>
            </w:div>
            <w:div w:id="718433492">
              <w:marLeft w:val="0"/>
              <w:marRight w:val="0"/>
              <w:marTop w:val="0"/>
              <w:marBottom w:val="0"/>
              <w:divBdr>
                <w:top w:val="none" w:sz="0" w:space="0" w:color="auto"/>
                <w:left w:val="none" w:sz="0" w:space="0" w:color="auto"/>
                <w:bottom w:val="none" w:sz="0" w:space="0" w:color="auto"/>
                <w:right w:val="none" w:sz="0" w:space="0" w:color="auto"/>
              </w:divBdr>
            </w:div>
          </w:divsChild>
        </w:div>
        <w:div w:id="1527716431">
          <w:marLeft w:val="0"/>
          <w:marRight w:val="0"/>
          <w:marTop w:val="0"/>
          <w:marBottom w:val="0"/>
          <w:divBdr>
            <w:top w:val="none" w:sz="0" w:space="0" w:color="auto"/>
            <w:left w:val="none" w:sz="0" w:space="0" w:color="auto"/>
            <w:bottom w:val="none" w:sz="0" w:space="0" w:color="auto"/>
            <w:right w:val="none" w:sz="0" w:space="0" w:color="auto"/>
          </w:divBdr>
          <w:divsChild>
            <w:div w:id="519584169">
              <w:marLeft w:val="0"/>
              <w:marRight w:val="0"/>
              <w:marTop w:val="0"/>
              <w:marBottom w:val="0"/>
              <w:divBdr>
                <w:top w:val="none" w:sz="0" w:space="0" w:color="auto"/>
                <w:left w:val="none" w:sz="0" w:space="0" w:color="auto"/>
                <w:bottom w:val="none" w:sz="0" w:space="0" w:color="auto"/>
                <w:right w:val="none" w:sz="0" w:space="0" w:color="auto"/>
              </w:divBdr>
            </w:div>
            <w:div w:id="647326253">
              <w:marLeft w:val="0"/>
              <w:marRight w:val="0"/>
              <w:marTop w:val="0"/>
              <w:marBottom w:val="0"/>
              <w:divBdr>
                <w:top w:val="none" w:sz="0" w:space="0" w:color="auto"/>
                <w:left w:val="none" w:sz="0" w:space="0" w:color="auto"/>
                <w:bottom w:val="none" w:sz="0" w:space="0" w:color="auto"/>
                <w:right w:val="none" w:sz="0" w:space="0" w:color="auto"/>
              </w:divBdr>
            </w:div>
            <w:div w:id="1668904106">
              <w:marLeft w:val="0"/>
              <w:marRight w:val="0"/>
              <w:marTop w:val="0"/>
              <w:marBottom w:val="0"/>
              <w:divBdr>
                <w:top w:val="none" w:sz="0" w:space="0" w:color="auto"/>
                <w:left w:val="none" w:sz="0" w:space="0" w:color="auto"/>
                <w:bottom w:val="none" w:sz="0" w:space="0" w:color="auto"/>
                <w:right w:val="none" w:sz="0" w:space="0" w:color="auto"/>
              </w:divBdr>
            </w:div>
          </w:divsChild>
        </w:div>
        <w:div w:id="1655062740">
          <w:marLeft w:val="0"/>
          <w:marRight w:val="0"/>
          <w:marTop w:val="0"/>
          <w:marBottom w:val="0"/>
          <w:divBdr>
            <w:top w:val="none" w:sz="0" w:space="0" w:color="auto"/>
            <w:left w:val="none" w:sz="0" w:space="0" w:color="auto"/>
            <w:bottom w:val="none" w:sz="0" w:space="0" w:color="auto"/>
            <w:right w:val="none" w:sz="0" w:space="0" w:color="auto"/>
          </w:divBdr>
          <w:divsChild>
            <w:div w:id="767045661">
              <w:marLeft w:val="0"/>
              <w:marRight w:val="0"/>
              <w:marTop w:val="0"/>
              <w:marBottom w:val="0"/>
              <w:divBdr>
                <w:top w:val="none" w:sz="0" w:space="0" w:color="auto"/>
                <w:left w:val="none" w:sz="0" w:space="0" w:color="auto"/>
                <w:bottom w:val="none" w:sz="0" w:space="0" w:color="auto"/>
                <w:right w:val="none" w:sz="0" w:space="0" w:color="auto"/>
              </w:divBdr>
            </w:div>
            <w:div w:id="1083913612">
              <w:marLeft w:val="0"/>
              <w:marRight w:val="0"/>
              <w:marTop w:val="0"/>
              <w:marBottom w:val="0"/>
              <w:divBdr>
                <w:top w:val="none" w:sz="0" w:space="0" w:color="auto"/>
                <w:left w:val="none" w:sz="0" w:space="0" w:color="auto"/>
                <w:bottom w:val="none" w:sz="0" w:space="0" w:color="auto"/>
                <w:right w:val="none" w:sz="0" w:space="0" w:color="auto"/>
              </w:divBdr>
            </w:div>
          </w:divsChild>
        </w:div>
        <w:div w:id="1665937336">
          <w:marLeft w:val="0"/>
          <w:marRight w:val="0"/>
          <w:marTop w:val="0"/>
          <w:marBottom w:val="0"/>
          <w:divBdr>
            <w:top w:val="none" w:sz="0" w:space="0" w:color="auto"/>
            <w:left w:val="none" w:sz="0" w:space="0" w:color="auto"/>
            <w:bottom w:val="none" w:sz="0" w:space="0" w:color="auto"/>
            <w:right w:val="none" w:sz="0" w:space="0" w:color="auto"/>
          </w:divBdr>
          <w:divsChild>
            <w:div w:id="250621227">
              <w:marLeft w:val="0"/>
              <w:marRight w:val="0"/>
              <w:marTop w:val="0"/>
              <w:marBottom w:val="0"/>
              <w:divBdr>
                <w:top w:val="none" w:sz="0" w:space="0" w:color="auto"/>
                <w:left w:val="none" w:sz="0" w:space="0" w:color="auto"/>
                <w:bottom w:val="none" w:sz="0" w:space="0" w:color="auto"/>
                <w:right w:val="none" w:sz="0" w:space="0" w:color="auto"/>
              </w:divBdr>
            </w:div>
            <w:div w:id="1136873450">
              <w:marLeft w:val="0"/>
              <w:marRight w:val="0"/>
              <w:marTop w:val="0"/>
              <w:marBottom w:val="0"/>
              <w:divBdr>
                <w:top w:val="none" w:sz="0" w:space="0" w:color="auto"/>
                <w:left w:val="none" w:sz="0" w:space="0" w:color="auto"/>
                <w:bottom w:val="none" w:sz="0" w:space="0" w:color="auto"/>
                <w:right w:val="none" w:sz="0" w:space="0" w:color="auto"/>
              </w:divBdr>
            </w:div>
            <w:div w:id="1529295943">
              <w:marLeft w:val="0"/>
              <w:marRight w:val="0"/>
              <w:marTop w:val="0"/>
              <w:marBottom w:val="0"/>
              <w:divBdr>
                <w:top w:val="none" w:sz="0" w:space="0" w:color="auto"/>
                <w:left w:val="none" w:sz="0" w:space="0" w:color="auto"/>
                <w:bottom w:val="none" w:sz="0" w:space="0" w:color="auto"/>
                <w:right w:val="none" w:sz="0" w:space="0" w:color="auto"/>
              </w:divBdr>
            </w:div>
            <w:div w:id="1631125687">
              <w:marLeft w:val="0"/>
              <w:marRight w:val="0"/>
              <w:marTop w:val="0"/>
              <w:marBottom w:val="0"/>
              <w:divBdr>
                <w:top w:val="none" w:sz="0" w:space="0" w:color="auto"/>
                <w:left w:val="none" w:sz="0" w:space="0" w:color="auto"/>
                <w:bottom w:val="none" w:sz="0" w:space="0" w:color="auto"/>
                <w:right w:val="none" w:sz="0" w:space="0" w:color="auto"/>
              </w:divBdr>
            </w:div>
          </w:divsChild>
        </w:div>
        <w:div w:id="1853563527">
          <w:marLeft w:val="0"/>
          <w:marRight w:val="0"/>
          <w:marTop w:val="0"/>
          <w:marBottom w:val="0"/>
          <w:divBdr>
            <w:top w:val="none" w:sz="0" w:space="0" w:color="auto"/>
            <w:left w:val="none" w:sz="0" w:space="0" w:color="auto"/>
            <w:bottom w:val="none" w:sz="0" w:space="0" w:color="auto"/>
            <w:right w:val="none" w:sz="0" w:space="0" w:color="auto"/>
          </w:divBdr>
          <w:divsChild>
            <w:div w:id="1352875799">
              <w:marLeft w:val="0"/>
              <w:marRight w:val="0"/>
              <w:marTop w:val="0"/>
              <w:marBottom w:val="0"/>
              <w:divBdr>
                <w:top w:val="none" w:sz="0" w:space="0" w:color="auto"/>
                <w:left w:val="none" w:sz="0" w:space="0" w:color="auto"/>
                <w:bottom w:val="none" w:sz="0" w:space="0" w:color="auto"/>
                <w:right w:val="none" w:sz="0" w:space="0" w:color="auto"/>
              </w:divBdr>
            </w:div>
          </w:divsChild>
        </w:div>
        <w:div w:id="2121099189">
          <w:marLeft w:val="0"/>
          <w:marRight w:val="0"/>
          <w:marTop w:val="0"/>
          <w:marBottom w:val="0"/>
          <w:divBdr>
            <w:top w:val="none" w:sz="0" w:space="0" w:color="auto"/>
            <w:left w:val="none" w:sz="0" w:space="0" w:color="auto"/>
            <w:bottom w:val="none" w:sz="0" w:space="0" w:color="auto"/>
            <w:right w:val="none" w:sz="0" w:space="0" w:color="auto"/>
          </w:divBdr>
          <w:divsChild>
            <w:div w:id="167163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5039">
      <w:bodyDiv w:val="1"/>
      <w:marLeft w:val="0"/>
      <w:marRight w:val="0"/>
      <w:marTop w:val="0"/>
      <w:marBottom w:val="0"/>
      <w:divBdr>
        <w:top w:val="none" w:sz="0" w:space="0" w:color="auto"/>
        <w:left w:val="none" w:sz="0" w:space="0" w:color="auto"/>
        <w:bottom w:val="none" w:sz="0" w:space="0" w:color="auto"/>
        <w:right w:val="none" w:sz="0" w:space="0" w:color="auto"/>
      </w:divBdr>
    </w:div>
    <w:div w:id="1786923074">
      <w:bodyDiv w:val="1"/>
      <w:marLeft w:val="0"/>
      <w:marRight w:val="0"/>
      <w:marTop w:val="0"/>
      <w:marBottom w:val="0"/>
      <w:divBdr>
        <w:top w:val="none" w:sz="0" w:space="0" w:color="auto"/>
        <w:left w:val="none" w:sz="0" w:space="0" w:color="auto"/>
        <w:bottom w:val="none" w:sz="0" w:space="0" w:color="auto"/>
        <w:right w:val="none" w:sz="0" w:space="0" w:color="auto"/>
      </w:divBdr>
    </w:div>
    <w:div w:id="1790588822">
      <w:bodyDiv w:val="1"/>
      <w:marLeft w:val="0"/>
      <w:marRight w:val="0"/>
      <w:marTop w:val="0"/>
      <w:marBottom w:val="0"/>
      <w:divBdr>
        <w:top w:val="none" w:sz="0" w:space="0" w:color="auto"/>
        <w:left w:val="none" w:sz="0" w:space="0" w:color="auto"/>
        <w:bottom w:val="none" w:sz="0" w:space="0" w:color="auto"/>
        <w:right w:val="none" w:sz="0" w:space="0" w:color="auto"/>
      </w:divBdr>
      <w:divsChild>
        <w:div w:id="48651127">
          <w:marLeft w:val="0"/>
          <w:marRight w:val="0"/>
          <w:marTop w:val="0"/>
          <w:marBottom w:val="0"/>
          <w:divBdr>
            <w:top w:val="none" w:sz="0" w:space="0" w:color="auto"/>
            <w:left w:val="none" w:sz="0" w:space="0" w:color="auto"/>
            <w:bottom w:val="none" w:sz="0" w:space="0" w:color="auto"/>
            <w:right w:val="none" w:sz="0" w:space="0" w:color="auto"/>
          </w:divBdr>
          <w:divsChild>
            <w:div w:id="251937603">
              <w:marLeft w:val="0"/>
              <w:marRight w:val="0"/>
              <w:marTop w:val="0"/>
              <w:marBottom w:val="0"/>
              <w:divBdr>
                <w:top w:val="none" w:sz="0" w:space="0" w:color="auto"/>
                <w:left w:val="none" w:sz="0" w:space="0" w:color="auto"/>
                <w:bottom w:val="none" w:sz="0" w:space="0" w:color="auto"/>
                <w:right w:val="none" w:sz="0" w:space="0" w:color="auto"/>
              </w:divBdr>
            </w:div>
            <w:div w:id="684138732">
              <w:marLeft w:val="0"/>
              <w:marRight w:val="0"/>
              <w:marTop w:val="0"/>
              <w:marBottom w:val="0"/>
              <w:divBdr>
                <w:top w:val="none" w:sz="0" w:space="0" w:color="auto"/>
                <w:left w:val="none" w:sz="0" w:space="0" w:color="auto"/>
                <w:bottom w:val="none" w:sz="0" w:space="0" w:color="auto"/>
                <w:right w:val="none" w:sz="0" w:space="0" w:color="auto"/>
              </w:divBdr>
            </w:div>
            <w:div w:id="1493910873">
              <w:marLeft w:val="0"/>
              <w:marRight w:val="0"/>
              <w:marTop w:val="0"/>
              <w:marBottom w:val="0"/>
              <w:divBdr>
                <w:top w:val="none" w:sz="0" w:space="0" w:color="auto"/>
                <w:left w:val="none" w:sz="0" w:space="0" w:color="auto"/>
                <w:bottom w:val="none" w:sz="0" w:space="0" w:color="auto"/>
                <w:right w:val="none" w:sz="0" w:space="0" w:color="auto"/>
              </w:divBdr>
            </w:div>
          </w:divsChild>
        </w:div>
        <w:div w:id="55471814">
          <w:marLeft w:val="0"/>
          <w:marRight w:val="0"/>
          <w:marTop w:val="0"/>
          <w:marBottom w:val="0"/>
          <w:divBdr>
            <w:top w:val="none" w:sz="0" w:space="0" w:color="auto"/>
            <w:left w:val="none" w:sz="0" w:space="0" w:color="auto"/>
            <w:bottom w:val="none" w:sz="0" w:space="0" w:color="auto"/>
            <w:right w:val="none" w:sz="0" w:space="0" w:color="auto"/>
          </w:divBdr>
          <w:divsChild>
            <w:div w:id="770513063">
              <w:marLeft w:val="0"/>
              <w:marRight w:val="0"/>
              <w:marTop w:val="0"/>
              <w:marBottom w:val="0"/>
              <w:divBdr>
                <w:top w:val="none" w:sz="0" w:space="0" w:color="auto"/>
                <w:left w:val="none" w:sz="0" w:space="0" w:color="auto"/>
                <w:bottom w:val="none" w:sz="0" w:space="0" w:color="auto"/>
                <w:right w:val="none" w:sz="0" w:space="0" w:color="auto"/>
              </w:divBdr>
            </w:div>
            <w:div w:id="971860050">
              <w:marLeft w:val="0"/>
              <w:marRight w:val="0"/>
              <w:marTop w:val="0"/>
              <w:marBottom w:val="0"/>
              <w:divBdr>
                <w:top w:val="none" w:sz="0" w:space="0" w:color="auto"/>
                <w:left w:val="none" w:sz="0" w:space="0" w:color="auto"/>
                <w:bottom w:val="none" w:sz="0" w:space="0" w:color="auto"/>
                <w:right w:val="none" w:sz="0" w:space="0" w:color="auto"/>
              </w:divBdr>
            </w:div>
            <w:div w:id="1217625417">
              <w:marLeft w:val="0"/>
              <w:marRight w:val="0"/>
              <w:marTop w:val="0"/>
              <w:marBottom w:val="0"/>
              <w:divBdr>
                <w:top w:val="none" w:sz="0" w:space="0" w:color="auto"/>
                <w:left w:val="none" w:sz="0" w:space="0" w:color="auto"/>
                <w:bottom w:val="none" w:sz="0" w:space="0" w:color="auto"/>
                <w:right w:val="none" w:sz="0" w:space="0" w:color="auto"/>
              </w:divBdr>
            </w:div>
            <w:div w:id="1443306312">
              <w:marLeft w:val="0"/>
              <w:marRight w:val="0"/>
              <w:marTop w:val="0"/>
              <w:marBottom w:val="0"/>
              <w:divBdr>
                <w:top w:val="none" w:sz="0" w:space="0" w:color="auto"/>
                <w:left w:val="none" w:sz="0" w:space="0" w:color="auto"/>
                <w:bottom w:val="none" w:sz="0" w:space="0" w:color="auto"/>
                <w:right w:val="none" w:sz="0" w:space="0" w:color="auto"/>
              </w:divBdr>
            </w:div>
          </w:divsChild>
        </w:div>
        <w:div w:id="251742883">
          <w:marLeft w:val="0"/>
          <w:marRight w:val="0"/>
          <w:marTop w:val="0"/>
          <w:marBottom w:val="0"/>
          <w:divBdr>
            <w:top w:val="none" w:sz="0" w:space="0" w:color="auto"/>
            <w:left w:val="none" w:sz="0" w:space="0" w:color="auto"/>
            <w:bottom w:val="none" w:sz="0" w:space="0" w:color="auto"/>
            <w:right w:val="none" w:sz="0" w:space="0" w:color="auto"/>
          </w:divBdr>
          <w:divsChild>
            <w:div w:id="103424781">
              <w:marLeft w:val="0"/>
              <w:marRight w:val="0"/>
              <w:marTop w:val="0"/>
              <w:marBottom w:val="0"/>
              <w:divBdr>
                <w:top w:val="none" w:sz="0" w:space="0" w:color="auto"/>
                <w:left w:val="none" w:sz="0" w:space="0" w:color="auto"/>
                <w:bottom w:val="none" w:sz="0" w:space="0" w:color="auto"/>
                <w:right w:val="none" w:sz="0" w:space="0" w:color="auto"/>
              </w:divBdr>
            </w:div>
            <w:div w:id="404761491">
              <w:marLeft w:val="0"/>
              <w:marRight w:val="0"/>
              <w:marTop w:val="0"/>
              <w:marBottom w:val="0"/>
              <w:divBdr>
                <w:top w:val="none" w:sz="0" w:space="0" w:color="auto"/>
                <w:left w:val="none" w:sz="0" w:space="0" w:color="auto"/>
                <w:bottom w:val="none" w:sz="0" w:space="0" w:color="auto"/>
                <w:right w:val="none" w:sz="0" w:space="0" w:color="auto"/>
              </w:divBdr>
            </w:div>
            <w:div w:id="444811005">
              <w:marLeft w:val="0"/>
              <w:marRight w:val="0"/>
              <w:marTop w:val="0"/>
              <w:marBottom w:val="0"/>
              <w:divBdr>
                <w:top w:val="none" w:sz="0" w:space="0" w:color="auto"/>
                <w:left w:val="none" w:sz="0" w:space="0" w:color="auto"/>
                <w:bottom w:val="none" w:sz="0" w:space="0" w:color="auto"/>
                <w:right w:val="none" w:sz="0" w:space="0" w:color="auto"/>
              </w:divBdr>
            </w:div>
            <w:div w:id="761493693">
              <w:marLeft w:val="0"/>
              <w:marRight w:val="0"/>
              <w:marTop w:val="0"/>
              <w:marBottom w:val="0"/>
              <w:divBdr>
                <w:top w:val="none" w:sz="0" w:space="0" w:color="auto"/>
                <w:left w:val="none" w:sz="0" w:space="0" w:color="auto"/>
                <w:bottom w:val="none" w:sz="0" w:space="0" w:color="auto"/>
                <w:right w:val="none" w:sz="0" w:space="0" w:color="auto"/>
              </w:divBdr>
            </w:div>
            <w:div w:id="1172260299">
              <w:marLeft w:val="0"/>
              <w:marRight w:val="0"/>
              <w:marTop w:val="0"/>
              <w:marBottom w:val="0"/>
              <w:divBdr>
                <w:top w:val="none" w:sz="0" w:space="0" w:color="auto"/>
                <w:left w:val="none" w:sz="0" w:space="0" w:color="auto"/>
                <w:bottom w:val="none" w:sz="0" w:space="0" w:color="auto"/>
                <w:right w:val="none" w:sz="0" w:space="0" w:color="auto"/>
              </w:divBdr>
            </w:div>
            <w:div w:id="1358039408">
              <w:marLeft w:val="0"/>
              <w:marRight w:val="0"/>
              <w:marTop w:val="0"/>
              <w:marBottom w:val="0"/>
              <w:divBdr>
                <w:top w:val="none" w:sz="0" w:space="0" w:color="auto"/>
                <w:left w:val="none" w:sz="0" w:space="0" w:color="auto"/>
                <w:bottom w:val="none" w:sz="0" w:space="0" w:color="auto"/>
                <w:right w:val="none" w:sz="0" w:space="0" w:color="auto"/>
              </w:divBdr>
            </w:div>
            <w:div w:id="1516187672">
              <w:marLeft w:val="0"/>
              <w:marRight w:val="0"/>
              <w:marTop w:val="0"/>
              <w:marBottom w:val="0"/>
              <w:divBdr>
                <w:top w:val="none" w:sz="0" w:space="0" w:color="auto"/>
                <w:left w:val="none" w:sz="0" w:space="0" w:color="auto"/>
                <w:bottom w:val="none" w:sz="0" w:space="0" w:color="auto"/>
                <w:right w:val="none" w:sz="0" w:space="0" w:color="auto"/>
              </w:divBdr>
            </w:div>
            <w:div w:id="2000187588">
              <w:marLeft w:val="0"/>
              <w:marRight w:val="0"/>
              <w:marTop w:val="0"/>
              <w:marBottom w:val="0"/>
              <w:divBdr>
                <w:top w:val="none" w:sz="0" w:space="0" w:color="auto"/>
                <w:left w:val="none" w:sz="0" w:space="0" w:color="auto"/>
                <w:bottom w:val="none" w:sz="0" w:space="0" w:color="auto"/>
                <w:right w:val="none" w:sz="0" w:space="0" w:color="auto"/>
              </w:divBdr>
            </w:div>
          </w:divsChild>
        </w:div>
        <w:div w:id="681856216">
          <w:marLeft w:val="0"/>
          <w:marRight w:val="0"/>
          <w:marTop w:val="0"/>
          <w:marBottom w:val="0"/>
          <w:divBdr>
            <w:top w:val="none" w:sz="0" w:space="0" w:color="auto"/>
            <w:left w:val="none" w:sz="0" w:space="0" w:color="auto"/>
            <w:bottom w:val="none" w:sz="0" w:space="0" w:color="auto"/>
            <w:right w:val="none" w:sz="0" w:space="0" w:color="auto"/>
          </w:divBdr>
          <w:divsChild>
            <w:div w:id="2126457410">
              <w:marLeft w:val="0"/>
              <w:marRight w:val="0"/>
              <w:marTop w:val="0"/>
              <w:marBottom w:val="0"/>
              <w:divBdr>
                <w:top w:val="none" w:sz="0" w:space="0" w:color="auto"/>
                <w:left w:val="none" w:sz="0" w:space="0" w:color="auto"/>
                <w:bottom w:val="none" w:sz="0" w:space="0" w:color="auto"/>
                <w:right w:val="none" w:sz="0" w:space="0" w:color="auto"/>
              </w:divBdr>
            </w:div>
          </w:divsChild>
        </w:div>
        <w:div w:id="700983259">
          <w:marLeft w:val="0"/>
          <w:marRight w:val="0"/>
          <w:marTop w:val="0"/>
          <w:marBottom w:val="0"/>
          <w:divBdr>
            <w:top w:val="none" w:sz="0" w:space="0" w:color="auto"/>
            <w:left w:val="none" w:sz="0" w:space="0" w:color="auto"/>
            <w:bottom w:val="none" w:sz="0" w:space="0" w:color="auto"/>
            <w:right w:val="none" w:sz="0" w:space="0" w:color="auto"/>
          </w:divBdr>
          <w:divsChild>
            <w:div w:id="60638918">
              <w:marLeft w:val="0"/>
              <w:marRight w:val="0"/>
              <w:marTop w:val="0"/>
              <w:marBottom w:val="0"/>
              <w:divBdr>
                <w:top w:val="none" w:sz="0" w:space="0" w:color="auto"/>
                <w:left w:val="none" w:sz="0" w:space="0" w:color="auto"/>
                <w:bottom w:val="none" w:sz="0" w:space="0" w:color="auto"/>
                <w:right w:val="none" w:sz="0" w:space="0" w:color="auto"/>
              </w:divBdr>
            </w:div>
          </w:divsChild>
        </w:div>
        <w:div w:id="997997556">
          <w:marLeft w:val="0"/>
          <w:marRight w:val="0"/>
          <w:marTop w:val="0"/>
          <w:marBottom w:val="0"/>
          <w:divBdr>
            <w:top w:val="none" w:sz="0" w:space="0" w:color="auto"/>
            <w:left w:val="none" w:sz="0" w:space="0" w:color="auto"/>
            <w:bottom w:val="none" w:sz="0" w:space="0" w:color="auto"/>
            <w:right w:val="none" w:sz="0" w:space="0" w:color="auto"/>
          </w:divBdr>
          <w:divsChild>
            <w:div w:id="377435252">
              <w:marLeft w:val="0"/>
              <w:marRight w:val="0"/>
              <w:marTop w:val="0"/>
              <w:marBottom w:val="0"/>
              <w:divBdr>
                <w:top w:val="none" w:sz="0" w:space="0" w:color="auto"/>
                <w:left w:val="none" w:sz="0" w:space="0" w:color="auto"/>
                <w:bottom w:val="none" w:sz="0" w:space="0" w:color="auto"/>
                <w:right w:val="none" w:sz="0" w:space="0" w:color="auto"/>
              </w:divBdr>
            </w:div>
            <w:div w:id="1458599539">
              <w:marLeft w:val="0"/>
              <w:marRight w:val="0"/>
              <w:marTop w:val="0"/>
              <w:marBottom w:val="0"/>
              <w:divBdr>
                <w:top w:val="none" w:sz="0" w:space="0" w:color="auto"/>
                <w:left w:val="none" w:sz="0" w:space="0" w:color="auto"/>
                <w:bottom w:val="none" w:sz="0" w:space="0" w:color="auto"/>
                <w:right w:val="none" w:sz="0" w:space="0" w:color="auto"/>
              </w:divBdr>
            </w:div>
          </w:divsChild>
        </w:div>
        <w:div w:id="1100836698">
          <w:marLeft w:val="0"/>
          <w:marRight w:val="0"/>
          <w:marTop w:val="0"/>
          <w:marBottom w:val="0"/>
          <w:divBdr>
            <w:top w:val="none" w:sz="0" w:space="0" w:color="auto"/>
            <w:left w:val="none" w:sz="0" w:space="0" w:color="auto"/>
            <w:bottom w:val="none" w:sz="0" w:space="0" w:color="auto"/>
            <w:right w:val="none" w:sz="0" w:space="0" w:color="auto"/>
          </w:divBdr>
          <w:divsChild>
            <w:div w:id="1451511909">
              <w:marLeft w:val="0"/>
              <w:marRight w:val="0"/>
              <w:marTop w:val="0"/>
              <w:marBottom w:val="0"/>
              <w:divBdr>
                <w:top w:val="none" w:sz="0" w:space="0" w:color="auto"/>
                <w:left w:val="none" w:sz="0" w:space="0" w:color="auto"/>
                <w:bottom w:val="none" w:sz="0" w:space="0" w:color="auto"/>
                <w:right w:val="none" w:sz="0" w:space="0" w:color="auto"/>
              </w:divBdr>
            </w:div>
          </w:divsChild>
        </w:div>
        <w:div w:id="1354915970">
          <w:marLeft w:val="0"/>
          <w:marRight w:val="0"/>
          <w:marTop w:val="0"/>
          <w:marBottom w:val="0"/>
          <w:divBdr>
            <w:top w:val="none" w:sz="0" w:space="0" w:color="auto"/>
            <w:left w:val="none" w:sz="0" w:space="0" w:color="auto"/>
            <w:bottom w:val="none" w:sz="0" w:space="0" w:color="auto"/>
            <w:right w:val="none" w:sz="0" w:space="0" w:color="auto"/>
          </w:divBdr>
          <w:divsChild>
            <w:div w:id="66077781">
              <w:marLeft w:val="0"/>
              <w:marRight w:val="0"/>
              <w:marTop w:val="0"/>
              <w:marBottom w:val="0"/>
              <w:divBdr>
                <w:top w:val="none" w:sz="0" w:space="0" w:color="auto"/>
                <w:left w:val="none" w:sz="0" w:space="0" w:color="auto"/>
                <w:bottom w:val="none" w:sz="0" w:space="0" w:color="auto"/>
                <w:right w:val="none" w:sz="0" w:space="0" w:color="auto"/>
              </w:divBdr>
            </w:div>
            <w:div w:id="1953395659">
              <w:marLeft w:val="0"/>
              <w:marRight w:val="0"/>
              <w:marTop w:val="0"/>
              <w:marBottom w:val="0"/>
              <w:divBdr>
                <w:top w:val="none" w:sz="0" w:space="0" w:color="auto"/>
                <w:left w:val="none" w:sz="0" w:space="0" w:color="auto"/>
                <w:bottom w:val="none" w:sz="0" w:space="0" w:color="auto"/>
                <w:right w:val="none" w:sz="0" w:space="0" w:color="auto"/>
              </w:divBdr>
            </w:div>
          </w:divsChild>
        </w:div>
        <w:div w:id="1422871021">
          <w:marLeft w:val="0"/>
          <w:marRight w:val="0"/>
          <w:marTop w:val="0"/>
          <w:marBottom w:val="0"/>
          <w:divBdr>
            <w:top w:val="none" w:sz="0" w:space="0" w:color="auto"/>
            <w:left w:val="none" w:sz="0" w:space="0" w:color="auto"/>
            <w:bottom w:val="none" w:sz="0" w:space="0" w:color="auto"/>
            <w:right w:val="none" w:sz="0" w:space="0" w:color="auto"/>
          </w:divBdr>
          <w:divsChild>
            <w:div w:id="309792674">
              <w:marLeft w:val="0"/>
              <w:marRight w:val="0"/>
              <w:marTop w:val="0"/>
              <w:marBottom w:val="0"/>
              <w:divBdr>
                <w:top w:val="none" w:sz="0" w:space="0" w:color="auto"/>
                <w:left w:val="none" w:sz="0" w:space="0" w:color="auto"/>
                <w:bottom w:val="none" w:sz="0" w:space="0" w:color="auto"/>
                <w:right w:val="none" w:sz="0" w:space="0" w:color="auto"/>
              </w:divBdr>
            </w:div>
            <w:div w:id="1421179765">
              <w:marLeft w:val="0"/>
              <w:marRight w:val="0"/>
              <w:marTop w:val="0"/>
              <w:marBottom w:val="0"/>
              <w:divBdr>
                <w:top w:val="none" w:sz="0" w:space="0" w:color="auto"/>
                <w:left w:val="none" w:sz="0" w:space="0" w:color="auto"/>
                <w:bottom w:val="none" w:sz="0" w:space="0" w:color="auto"/>
                <w:right w:val="none" w:sz="0" w:space="0" w:color="auto"/>
              </w:divBdr>
            </w:div>
          </w:divsChild>
        </w:div>
        <w:div w:id="1615400409">
          <w:marLeft w:val="0"/>
          <w:marRight w:val="0"/>
          <w:marTop w:val="0"/>
          <w:marBottom w:val="0"/>
          <w:divBdr>
            <w:top w:val="none" w:sz="0" w:space="0" w:color="auto"/>
            <w:left w:val="none" w:sz="0" w:space="0" w:color="auto"/>
            <w:bottom w:val="none" w:sz="0" w:space="0" w:color="auto"/>
            <w:right w:val="none" w:sz="0" w:space="0" w:color="auto"/>
          </w:divBdr>
          <w:divsChild>
            <w:div w:id="1842038344">
              <w:marLeft w:val="0"/>
              <w:marRight w:val="0"/>
              <w:marTop w:val="0"/>
              <w:marBottom w:val="0"/>
              <w:divBdr>
                <w:top w:val="none" w:sz="0" w:space="0" w:color="auto"/>
                <w:left w:val="none" w:sz="0" w:space="0" w:color="auto"/>
                <w:bottom w:val="none" w:sz="0" w:space="0" w:color="auto"/>
                <w:right w:val="none" w:sz="0" w:space="0" w:color="auto"/>
              </w:divBdr>
            </w:div>
          </w:divsChild>
        </w:div>
        <w:div w:id="1849059882">
          <w:marLeft w:val="0"/>
          <w:marRight w:val="0"/>
          <w:marTop w:val="0"/>
          <w:marBottom w:val="0"/>
          <w:divBdr>
            <w:top w:val="none" w:sz="0" w:space="0" w:color="auto"/>
            <w:left w:val="none" w:sz="0" w:space="0" w:color="auto"/>
            <w:bottom w:val="none" w:sz="0" w:space="0" w:color="auto"/>
            <w:right w:val="none" w:sz="0" w:space="0" w:color="auto"/>
          </w:divBdr>
          <w:divsChild>
            <w:div w:id="378170645">
              <w:marLeft w:val="0"/>
              <w:marRight w:val="0"/>
              <w:marTop w:val="0"/>
              <w:marBottom w:val="0"/>
              <w:divBdr>
                <w:top w:val="none" w:sz="0" w:space="0" w:color="auto"/>
                <w:left w:val="none" w:sz="0" w:space="0" w:color="auto"/>
                <w:bottom w:val="none" w:sz="0" w:space="0" w:color="auto"/>
                <w:right w:val="none" w:sz="0" w:space="0" w:color="auto"/>
              </w:divBdr>
            </w:div>
            <w:div w:id="1464691293">
              <w:marLeft w:val="0"/>
              <w:marRight w:val="0"/>
              <w:marTop w:val="0"/>
              <w:marBottom w:val="0"/>
              <w:divBdr>
                <w:top w:val="none" w:sz="0" w:space="0" w:color="auto"/>
                <w:left w:val="none" w:sz="0" w:space="0" w:color="auto"/>
                <w:bottom w:val="none" w:sz="0" w:space="0" w:color="auto"/>
                <w:right w:val="none" w:sz="0" w:space="0" w:color="auto"/>
              </w:divBdr>
            </w:div>
          </w:divsChild>
        </w:div>
        <w:div w:id="1927883855">
          <w:marLeft w:val="0"/>
          <w:marRight w:val="0"/>
          <w:marTop w:val="0"/>
          <w:marBottom w:val="0"/>
          <w:divBdr>
            <w:top w:val="none" w:sz="0" w:space="0" w:color="auto"/>
            <w:left w:val="none" w:sz="0" w:space="0" w:color="auto"/>
            <w:bottom w:val="none" w:sz="0" w:space="0" w:color="auto"/>
            <w:right w:val="none" w:sz="0" w:space="0" w:color="auto"/>
          </w:divBdr>
          <w:divsChild>
            <w:div w:id="99202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06972">
      <w:bodyDiv w:val="1"/>
      <w:marLeft w:val="0"/>
      <w:marRight w:val="0"/>
      <w:marTop w:val="0"/>
      <w:marBottom w:val="0"/>
      <w:divBdr>
        <w:top w:val="none" w:sz="0" w:space="0" w:color="auto"/>
        <w:left w:val="none" w:sz="0" w:space="0" w:color="auto"/>
        <w:bottom w:val="none" w:sz="0" w:space="0" w:color="auto"/>
        <w:right w:val="none" w:sz="0" w:space="0" w:color="auto"/>
      </w:divBdr>
    </w:div>
    <w:div w:id="1960337088">
      <w:bodyDiv w:val="1"/>
      <w:marLeft w:val="0"/>
      <w:marRight w:val="0"/>
      <w:marTop w:val="0"/>
      <w:marBottom w:val="0"/>
      <w:divBdr>
        <w:top w:val="none" w:sz="0" w:space="0" w:color="auto"/>
        <w:left w:val="none" w:sz="0" w:space="0" w:color="auto"/>
        <w:bottom w:val="none" w:sz="0" w:space="0" w:color="auto"/>
        <w:right w:val="none" w:sz="0" w:space="0" w:color="auto"/>
      </w:divBdr>
      <w:divsChild>
        <w:div w:id="144128189">
          <w:marLeft w:val="0"/>
          <w:marRight w:val="0"/>
          <w:marTop w:val="0"/>
          <w:marBottom w:val="0"/>
          <w:divBdr>
            <w:top w:val="none" w:sz="0" w:space="0" w:color="auto"/>
            <w:left w:val="none" w:sz="0" w:space="0" w:color="auto"/>
            <w:bottom w:val="none" w:sz="0" w:space="0" w:color="auto"/>
            <w:right w:val="none" w:sz="0" w:space="0" w:color="auto"/>
          </w:divBdr>
        </w:div>
        <w:div w:id="1846900400">
          <w:marLeft w:val="0"/>
          <w:marRight w:val="0"/>
          <w:marTop w:val="0"/>
          <w:marBottom w:val="0"/>
          <w:divBdr>
            <w:top w:val="none" w:sz="0" w:space="0" w:color="auto"/>
            <w:left w:val="none" w:sz="0" w:space="0" w:color="auto"/>
            <w:bottom w:val="none" w:sz="0" w:space="0" w:color="auto"/>
            <w:right w:val="none" w:sz="0" w:space="0" w:color="auto"/>
          </w:divBdr>
        </w:div>
      </w:divsChild>
    </w:div>
    <w:div w:id="2112702811">
      <w:bodyDiv w:val="1"/>
      <w:marLeft w:val="0"/>
      <w:marRight w:val="0"/>
      <w:marTop w:val="0"/>
      <w:marBottom w:val="0"/>
      <w:divBdr>
        <w:top w:val="none" w:sz="0" w:space="0" w:color="auto"/>
        <w:left w:val="none" w:sz="0" w:space="0" w:color="auto"/>
        <w:bottom w:val="none" w:sz="0" w:space="0" w:color="auto"/>
        <w:right w:val="none" w:sz="0" w:space="0" w:color="auto"/>
      </w:divBdr>
    </w:div>
    <w:div w:id="2125492177">
      <w:bodyDiv w:val="1"/>
      <w:marLeft w:val="0"/>
      <w:marRight w:val="0"/>
      <w:marTop w:val="0"/>
      <w:marBottom w:val="0"/>
      <w:divBdr>
        <w:top w:val="none" w:sz="0" w:space="0" w:color="auto"/>
        <w:left w:val="none" w:sz="0" w:space="0" w:color="auto"/>
        <w:bottom w:val="none" w:sz="0" w:space="0" w:color="auto"/>
        <w:right w:val="none" w:sz="0" w:space="0" w:color="auto"/>
      </w:divBdr>
      <w:divsChild>
        <w:div w:id="305429705">
          <w:marLeft w:val="0"/>
          <w:marRight w:val="0"/>
          <w:marTop w:val="0"/>
          <w:marBottom w:val="0"/>
          <w:divBdr>
            <w:top w:val="none" w:sz="0" w:space="0" w:color="auto"/>
            <w:left w:val="none" w:sz="0" w:space="0" w:color="auto"/>
            <w:bottom w:val="none" w:sz="0" w:space="0" w:color="auto"/>
            <w:right w:val="none" w:sz="0" w:space="0" w:color="auto"/>
          </w:divBdr>
        </w:div>
        <w:div w:id="1534853217">
          <w:marLeft w:val="0"/>
          <w:marRight w:val="0"/>
          <w:marTop w:val="0"/>
          <w:marBottom w:val="0"/>
          <w:divBdr>
            <w:top w:val="none" w:sz="0" w:space="0" w:color="auto"/>
            <w:left w:val="none" w:sz="0" w:space="0" w:color="auto"/>
            <w:bottom w:val="none" w:sz="0" w:space="0" w:color="auto"/>
            <w:right w:val="none" w:sz="0" w:space="0" w:color="auto"/>
          </w:divBdr>
        </w:div>
        <w:div w:id="1666780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dustryr&amp;dfund@ecodev.vic.gov.au" TargetMode="External"/><Relationship Id="rId18" Type="http://schemas.openxmlformats.org/officeDocument/2006/relationships/hyperlink" Target="mailto:industryr&amp;dfund@ecodev.vic.gov.au"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mailto:privacy@ecodev.vic.gov.au" TargetMode="External"/><Relationship Id="rId7" Type="http://schemas.openxmlformats.org/officeDocument/2006/relationships/settings" Target="settings.xml"/><Relationship Id="rId12" Type="http://schemas.openxmlformats.org/officeDocument/2006/relationships/hyperlink" Target="https://business.gov.au/Grants-and-Programs/Research-and-Development-Tax-Incentive" TargetMode="External"/><Relationship Id="rId17" Type="http://schemas.openxmlformats.org/officeDocument/2006/relationships/hyperlink" Target="https://content.legislation.vic.gov.au/sites/default/files/2022-06/20-5aa004%20authorised.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uyingfor.vic.gov.au/fair-jobs-code" TargetMode="External"/><Relationship Id="rId20" Type="http://schemas.openxmlformats.org/officeDocument/2006/relationships/hyperlink" Target="mailto:industryr&amp;dfund@ecodev.vic.gov.au"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jsir.vic.gov.au/made-in-victoria/manufacturing-statement" TargetMode="External"/><Relationship Id="rId24" Type="http://schemas.openxmlformats.org/officeDocument/2006/relationships/hyperlink" Target="mailto:IndustryR&amp;DFund@ecodev.vic.gov.a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limatechange.vic.gov.au/legislation/climate-change-act-2017" TargetMode="External"/><Relationship Id="rId23" Type="http://schemas.openxmlformats.org/officeDocument/2006/relationships/hyperlink" Target="https://business.vic.gov.au/contact-us"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IndustryR&amp;DFund@ecodev.vic.gov.a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vpsc.vic.gov.au/about-vpsc/legislative-framework-the-public-administration-act-2004/" TargetMode="External"/><Relationship Id="rId22" Type="http://schemas.openxmlformats.org/officeDocument/2006/relationships/hyperlink" Target="http://www.djsir.vic.gov.au/privacy"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ato.gov.au/Business/Research-and-development-tax-incentiv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antT\Downloads\DJSIR-Procedure-or-Guideline.dotx" TargetMode="External"/></Relationships>
</file>

<file path=word/theme/theme1.xml><?xml version="1.0" encoding="utf-8"?>
<a:theme xmlns:a="http://schemas.openxmlformats.org/drawingml/2006/main" name="Office Theme">
  <a:themeElements>
    <a:clrScheme name="DJSIR">
      <a:dk1>
        <a:srgbClr val="000000"/>
      </a:dk1>
      <a:lt1>
        <a:srgbClr val="FFFFFF"/>
      </a:lt1>
      <a:dk2>
        <a:srgbClr val="535659"/>
      </a:dk2>
      <a:lt2>
        <a:srgbClr val="D9D9D6"/>
      </a:lt2>
      <a:accent1>
        <a:srgbClr val="004C97"/>
      </a:accent1>
      <a:accent2>
        <a:srgbClr val="009CA6"/>
      </a:accent2>
      <a:accent3>
        <a:srgbClr val="78BE20"/>
      </a:accent3>
      <a:accent4>
        <a:srgbClr val="CEDC00"/>
      </a:accent4>
      <a:accent5>
        <a:srgbClr val="003868"/>
      </a:accent5>
      <a:accent6>
        <a:srgbClr val="61A300"/>
      </a:accent6>
      <a:hlink>
        <a:srgbClr val="006864"/>
      </a:hlink>
      <a:folHlink>
        <a:srgbClr val="07304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1EBD683C3CA742AD95297558F8F319" ma:contentTypeVersion="17" ma:contentTypeDescription="Create a new document." ma:contentTypeScope="" ma:versionID="7f0c2f9bda95fd34ef9e22e18e0b6c6c">
  <xsd:schema xmlns:xsd="http://www.w3.org/2001/XMLSchema" xmlns:xs="http://www.w3.org/2001/XMLSchema" xmlns:p="http://schemas.microsoft.com/office/2006/metadata/properties" xmlns:ns2="809c7729-190a-4402-9f89-661f73c0fc19" xmlns:ns3="1a132dbe-c4d7-4bfd-97a5-a113a1b8a699" targetNamespace="http://schemas.microsoft.com/office/2006/metadata/properties" ma:root="true" ma:fieldsID="8fc6ef600e95ada169b0f6e8600e556e" ns2:_="" ns3:_="">
    <xsd:import namespace="809c7729-190a-4402-9f89-661f73c0fc19"/>
    <xsd:import namespace="1a132dbe-c4d7-4bfd-97a5-a113a1b8a69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_Flow_SignoffStatu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c7729-190a-4402-9f89-661f73c0fc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9292314e-c97d-49c1-8ae7-4cb6e1c4f97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132dbe-c4d7-4bfd-97a5-a113a1b8a69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d7aaca3b-4fea-4e66-bf5c-06cf42a2c542}" ma:internalName="TaxCatchAll" ma:showField="CatchAllData" ma:web="1a132dbe-c4d7-4bfd-97a5-a113a1b8a69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09c7729-190a-4402-9f89-661f73c0fc19">
      <Terms xmlns="http://schemas.microsoft.com/office/infopath/2007/PartnerControls"/>
    </lcf76f155ced4ddcb4097134ff3c332f>
    <TaxCatchAll xmlns="1a132dbe-c4d7-4bfd-97a5-a113a1b8a699" xsi:nil="true"/>
    <SharedWithUsers xmlns="1a132dbe-c4d7-4bfd-97a5-a113a1b8a699">
      <UserInfo>
        <DisplayName>Ian Woods (DEDJTR)</DisplayName>
        <AccountId>55</AccountId>
        <AccountType/>
      </UserInfo>
      <UserInfo>
        <DisplayName>Kate P Tunney (DJSIR)</DisplayName>
        <AccountId>66</AccountId>
        <AccountType/>
      </UserInfo>
      <UserInfo>
        <DisplayName>Ben Nisselle-Griffiths (DJPR)</DisplayName>
        <AccountId>4235</AccountId>
        <AccountType/>
      </UserInfo>
      <UserInfo>
        <DisplayName>Alex Johns (DJSIR)</DisplayName>
        <AccountId>7307</AccountId>
        <AccountType/>
      </UserInfo>
      <UserInfo>
        <DisplayName>Ingrid L Anderson (DJSIR)</DisplayName>
        <AccountId>451</AccountId>
        <AccountType/>
      </UserInfo>
      <UserInfo>
        <DisplayName>Stuart Kells (DJSIR)</DisplayName>
        <AccountId>2039</AccountId>
        <AccountType/>
      </UserInfo>
      <UserInfo>
        <DisplayName>Anthony D Sherry (DJSIR)</DisplayName>
        <AccountId>429</AccountId>
        <AccountType/>
      </UserInfo>
      <UserInfo>
        <DisplayName>Phil J Davies (DJSIR)</DisplayName>
        <AccountId>203</AccountId>
        <AccountType/>
      </UserInfo>
      <UserInfo>
        <DisplayName>Marita J Walmsley (DJSIR)</DisplayName>
        <AccountId>1062</AccountId>
        <AccountType/>
      </UserInfo>
      <UserInfo>
        <DisplayName>David Latina (DJSIR)</DisplayName>
        <AccountId>95</AccountId>
        <AccountType/>
      </UserInfo>
      <UserInfo>
        <DisplayName>Connie Crisafi (DJSIR)</DisplayName>
        <AccountId>2201</AccountId>
        <AccountType/>
      </UserInfo>
    </SharedWithUsers>
    <_Flow_SignoffStatus xmlns="809c7729-190a-4402-9f89-661f73c0fc19" xsi:nil="true"/>
  </documentManagement>
</p:properties>
</file>

<file path=customXml/itemProps1.xml><?xml version="1.0" encoding="utf-8"?>
<ds:datastoreItem xmlns:ds="http://schemas.openxmlformats.org/officeDocument/2006/customXml" ds:itemID="{7D81C4B0-EF1F-479A-B01A-823BA175CFB5}">
  <ds:schemaRefs>
    <ds:schemaRef ds:uri="http://schemas.openxmlformats.org/officeDocument/2006/bibliography"/>
  </ds:schemaRefs>
</ds:datastoreItem>
</file>

<file path=customXml/itemProps2.xml><?xml version="1.0" encoding="utf-8"?>
<ds:datastoreItem xmlns:ds="http://schemas.openxmlformats.org/officeDocument/2006/customXml" ds:itemID="{5858CF2C-0DF9-41D7-8EEF-0AC9532C5D5A}">
  <ds:schemaRefs>
    <ds:schemaRef ds:uri="http://schemas.microsoft.com/sharepoint/v3/contenttype/forms"/>
  </ds:schemaRefs>
</ds:datastoreItem>
</file>

<file path=customXml/itemProps3.xml><?xml version="1.0" encoding="utf-8"?>
<ds:datastoreItem xmlns:ds="http://schemas.openxmlformats.org/officeDocument/2006/customXml" ds:itemID="{33B39C68-55FF-445C-A86D-00196F3FC4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c7729-190a-4402-9f89-661f73c0fc19"/>
    <ds:schemaRef ds:uri="1a132dbe-c4d7-4bfd-97a5-a113a1b8a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5091D7-4F78-421A-9E18-AD163378C86B}">
  <ds:schemaRefs>
    <ds:schemaRef ds:uri="http://schemas.microsoft.com/office/2006/metadata/properties"/>
    <ds:schemaRef ds:uri="http://schemas.microsoft.com/office/infopath/2007/PartnerControls"/>
    <ds:schemaRef ds:uri="809c7729-190a-4402-9f89-661f73c0fc19"/>
    <ds:schemaRef ds:uri="1a132dbe-c4d7-4bfd-97a5-a113a1b8a699"/>
  </ds:schemaRefs>
</ds:datastoreItem>
</file>

<file path=docProps/app.xml><?xml version="1.0" encoding="utf-8"?>
<Properties xmlns="http://schemas.openxmlformats.org/officeDocument/2006/extended-properties" xmlns:vt="http://schemas.openxmlformats.org/officeDocument/2006/docPropsVTypes">
  <Template>DJSIR-Procedure-or-Guideline.dotx</Template>
  <TotalTime>0</TotalTime>
  <Pages>13</Pages>
  <Words>4644</Words>
  <Characters>26472</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31054</CharactersWithSpaces>
  <SharedDoc>false</SharedDoc>
  <HLinks>
    <vt:vector size="90" baseType="variant">
      <vt:variant>
        <vt:i4>5963814</vt:i4>
      </vt:variant>
      <vt:variant>
        <vt:i4>39</vt:i4>
      </vt:variant>
      <vt:variant>
        <vt:i4>0</vt:i4>
      </vt:variant>
      <vt:variant>
        <vt:i4>5</vt:i4>
      </vt:variant>
      <vt:variant>
        <vt:lpwstr>mailto:IndustryR&amp;DFund@ecodev.vic.gov.au</vt:lpwstr>
      </vt:variant>
      <vt:variant>
        <vt:lpwstr/>
      </vt:variant>
      <vt:variant>
        <vt:i4>7798908</vt:i4>
      </vt:variant>
      <vt:variant>
        <vt:i4>36</vt:i4>
      </vt:variant>
      <vt:variant>
        <vt:i4>0</vt:i4>
      </vt:variant>
      <vt:variant>
        <vt:i4>5</vt:i4>
      </vt:variant>
      <vt:variant>
        <vt:lpwstr>https://business.vic.gov.au/contact-us</vt:lpwstr>
      </vt:variant>
      <vt:variant>
        <vt:lpwstr/>
      </vt:variant>
      <vt:variant>
        <vt:i4>6488182</vt:i4>
      </vt:variant>
      <vt:variant>
        <vt:i4>33</vt:i4>
      </vt:variant>
      <vt:variant>
        <vt:i4>0</vt:i4>
      </vt:variant>
      <vt:variant>
        <vt:i4>5</vt:i4>
      </vt:variant>
      <vt:variant>
        <vt:lpwstr>http://www.djsir.vic.gov.au/privacy</vt:lpwstr>
      </vt:variant>
      <vt:variant>
        <vt:lpwstr/>
      </vt:variant>
      <vt:variant>
        <vt:i4>5308537</vt:i4>
      </vt:variant>
      <vt:variant>
        <vt:i4>30</vt:i4>
      </vt:variant>
      <vt:variant>
        <vt:i4>0</vt:i4>
      </vt:variant>
      <vt:variant>
        <vt:i4>5</vt:i4>
      </vt:variant>
      <vt:variant>
        <vt:lpwstr>mailto:privacy@ecodev.vic.gov.au</vt:lpwstr>
      </vt:variant>
      <vt:variant>
        <vt:lpwstr/>
      </vt:variant>
      <vt:variant>
        <vt:i4>5963814</vt:i4>
      </vt:variant>
      <vt:variant>
        <vt:i4>27</vt:i4>
      </vt:variant>
      <vt:variant>
        <vt:i4>0</vt:i4>
      </vt:variant>
      <vt:variant>
        <vt:i4>5</vt:i4>
      </vt:variant>
      <vt:variant>
        <vt:lpwstr>mailto:industryr&amp;dfund@ecodev.vic.gov.au</vt:lpwstr>
      </vt:variant>
      <vt:variant>
        <vt:lpwstr/>
      </vt:variant>
      <vt:variant>
        <vt:i4>5963814</vt:i4>
      </vt:variant>
      <vt:variant>
        <vt:i4>24</vt:i4>
      </vt:variant>
      <vt:variant>
        <vt:i4>0</vt:i4>
      </vt:variant>
      <vt:variant>
        <vt:i4>5</vt:i4>
      </vt:variant>
      <vt:variant>
        <vt:lpwstr>mailto:IndustryR&amp;DFund@ecodev.vic.gov.au</vt:lpwstr>
      </vt:variant>
      <vt:variant>
        <vt:lpwstr/>
      </vt:variant>
      <vt:variant>
        <vt:i4>5963814</vt:i4>
      </vt:variant>
      <vt:variant>
        <vt:i4>21</vt:i4>
      </vt:variant>
      <vt:variant>
        <vt:i4>0</vt:i4>
      </vt:variant>
      <vt:variant>
        <vt:i4>5</vt:i4>
      </vt:variant>
      <vt:variant>
        <vt:lpwstr>mailto:industryr&amp;dfund@ecodev.vic.gov.au</vt:lpwstr>
      </vt:variant>
      <vt:variant>
        <vt:lpwstr/>
      </vt:variant>
      <vt:variant>
        <vt:i4>4128814</vt:i4>
      </vt:variant>
      <vt:variant>
        <vt:i4>18</vt:i4>
      </vt:variant>
      <vt:variant>
        <vt:i4>0</vt:i4>
      </vt:variant>
      <vt:variant>
        <vt:i4>5</vt:i4>
      </vt:variant>
      <vt:variant>
        <vt:lpwstr>https://content.legislation.vic.gov.au/sites/default/files/2022-06/20-5aa004 authorised.pdf</vt:lpwstr>
      </vt:variant>
      <vt:variant>
        <vt:lpwstr/>
      </vt:variant>
      <vt:variant>
        <vt:i4>3670066</vt:i4>
      </vt:variant>
      <vt:variant>
        <vt:i4>15</vt:i4>
      </vt:variant>
      <vt:variant>
        <vt:i4>0</vt:i4>
      </vt:variant>
      <vt:variant>
        <vt:i4>5</vt:i4>
      </vt:variant>
      <vt:variant>
        <vt:lpwstr>https://www.buyingfor.vic.gov.au/fair-jobs-code</vt:lpwstr>
      </vt:variant>
      <vt:variant>
        <vt:lpwstr/>
      </vt:variant>
      <vt:variant>
        <vt:i4>1310750</vt:i4>
      </vt:variant>
      <vt:variant>
        <vt:i4>12</vt:i4>
      </vt:variant>
      <vt:variant>
        <vt:i4>0</vt:i4>
      </vt:variant>
      <vt:variant>
        <vt:i4>5</vt:i4>
      </vt:variant>
      <vt:variant>
        <vt:lpwstr>https://www.climatechange.vic.gov.au/legislation/climate-change-act-2017</vt:lpwstr>
      </vt:variant>
      <vt:variant>
        <vt:lpwstr/>
      </vt:variant>
      <vt:variant>
        <vt:i4>1769488</vt:i4>
      </vt:variant>
      <vt:variant>
        <vt:i4>9</vt:i4>
      </vt:variant>
      <vt:variant>
        <vt:i4>0</vt:i4>
      </vt:variant>
      <vt:variant>
        <vt:i4>5</vt:i4>
      </vt:variant>
      <vt:variant>
        <vt:lpwstr>https://vpsc.vic.gov.au/about-vpsc/legislative-framework-the-public-administration-act-2004/</vt:lpwstr>
      </vt:variant>
      <vt:variant>
        <vt:lpwstr/>
      </vt:variant>
      <vt:variant>
        <vt:i4>5963814</vt:i4>
      </vt:variant>
      <vt:variant>
        <vt:i4>6</vt:i4>
      </vt:variant>
      <vt:variant>
        <vt:i4>0</vt:i4>
      </vt:variant>
      <vt:variant>
        <vt:i4>5</vt:i4>
      </vt:variant>
      <vt:variant>
        <vt:lpwstr>mailto:industryr&amp;dfund@ecodev.vic.gov.au</vt:lpwstr>
      </vt:variant>
      <vt:variant>
        <vt:lpwstr/>
      </vt:variant>
      <vt:variant>
        <vt:i4>6619172</vt:i4>
      </vt:variant>
      <vt:variant>
        <vt:i4>3</vt:i4>
      </vt:variant>
      <vt:variant>
        <vt:i4>0</vt:i4>
      </vt:variant>
      <vt:variant>
        <vt:i4>5</vt:i4>
      </vt:variant>
      <vt:variant>
        <vt:lpwstr>https://business.gov.au/Grants-and-Programs/Research-and-Development-Tax-Incentive</vt:lpwstr>
      </vt:variant>
      <vt:variant>
        <vt:lpwstr/>
      </vt:variant>
      <vt:variant>
        <vt:i4>655438</vt:i4>
      </vt:variant>
      <vt:variant>
        <vt:i4>0</vt:i4>
      </vt:variant>
      <vt:variant>
        <vt:i4>0</vt:i4>
      </vt:variant>
      <vt:variant>
        <vt:i4>5</vt:i4>
      </vt:variant>
      <vt:variant>
        <vt:lpwstr>https://djsir.vic.gov.au/made-in-victoria/manufacturing-statement</vt:lpwstr>
      </vt:variant>
      <vt:variant>
        <vt:lpwstr/>
      </vt:variant>
      <vt:variant>
        <vt:i4>6357106</vt:i4>
      </vt:variant>
      <vt:variant>
        <vt:i4>0</vt:i4>
      </vt:variant>
      <vt:variant>
        <vt:i4>0</vt:i4>
      </vt:variant>
      <vt:variant>
        <vt:i4>5</vt:i4>
      </vt:variant>
      <vt:variant>
        <vt:lpwstr>https://www.ato.gov.au/Business/Research-and-development-tax-incentive/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2023-07-02T23:52:00Z</cp:lastPrinted>
  <dcterms:created xsi:type="dcterms:W3CDTF">2023-07-05T01:23:00Z</dcterms:created>
  <dcterms:modified xsi:type="dcterms:W3CDTF">2023-07-05T01:25:00Z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0x010100A31EBD683C3CA742AD95297558F8F319</vt:lpwstr>
  </property>
  <property fmtid="{D5CDD505-2E9C-101B-9397-08002B2CF9AE}" pid="3" name="MediaServiceImageTags">
    <vt:lpwstr/>
  </property>
  <property fmtid="{D5CDD505-2E9C-101B-9397-08002B2CF9AE}" pid="4" name="MSIP_Label_d00a4df9-c942-4b09-b23a-6c1023f6de27_Enabled">
    <vt:lpwstr>true</vt:lpwstr>
  </property>
  <property fmtid="{D5CDD505-2E9C-101B-9397-08002B2CF9AE}" pid="5" name="MSIP_Label_d00a4df9-c942-4b09-b23a-6c1023f6de27_SetDate">
    <vt:lpwstr>2023-06-18T23:15:50Z</vt:lpwstr>
  </property>
  <property fmtid="{D5CDD505-2E9C-101B-9397-08002B2CF9AE}" pid="6" name="MSIP_Label_d00a4df9-c942-4b09-b23a-6c1023f6de27_Method">
    <vt:lpwstr>Privileged</vt:lpwstr>
  </property>
  <property fmtid="{D5CDD505-2E9C-101B-9397-08002B2CF9AE}" pid="7" name="MSIP_Label_d00a4df9-c942-4b09-b23a-6c1023f6de27_Name">
    <vt:lpwstr>Official (DJPR)</vt:lpwstr>
  </property>
  <property fmtid="{D5CDD505-2E9C-101B-9397-08002B2CF9AE}" pid="8" name="MSIP_Label_d00a4df9-c942-4b09-b23a-6c1023f6de27_SiteId">
    <vt:lpwstr>722ea0be-3e1c-4b11-ad6f-9401d6856e24</vt:lpwstr>
  </property>
  <property fmtid="{D5CDD505-2E9C-101B-9397-08002B2CF9AE}" pid="9" name="MSIP_Label_d00a4df9-c942-4b09-b23a-6c1023f6de27_ActionId">
    <vt:lpwstr>b3fd0443-ef2d-40f4-b7c8-46309daa611f</vt:lpwstr>
  </property>
  <property fmtid="{D5CDD505-2E9C-101B-9397-08002B2CF9AE}" pid="10" name="MSIP_Label_d00a4df9-c942-4b09-b23a-6c1023f6de27_ContentBits">
    <vt:lpwstr>3</vt:lpwstr>
  </property>
</Properties>
</file>