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9710E7" w14:textId="32389345" w:rsidR="001D210A" w:rsidRPr="00357C51" w:rsidRDefault="001D210A" w:rsidP="006B4FB6">
      <w:pPr>
        <w:spacing w:after="0"/>
        <w:rPr>
          <w:b/>
          <w:color w:val="000000"/>
        </w:rPr>
      </w:pPr>
      <w:bookmarkStart w:id="0" w:name="_Hlk44508067"/>
      <w:r w:rsidRPr="006B4FB6">
        <w:rPr>
          <w:b/>
          <w:bCs/>
          <w:color w:val="FFFFFF" w:themeColor="background1"/>
          <w:sz w:val="44"/>
          <w:szCs w:val="44"/>
        </w:rPr>
        <w:t>GUIDELINES</w:t>
      </w:r>
    </w:p>
    <w:p w14:paraId="6A8960D7" w14:textId="77777777" w:rsidR="006B4FB6" w:rsidRDefault="002B54D6" w:rsidP="0026350B">
      <w:pPr>
        <w:pStyle w:val="Title"/>
        <w:rPr>
          <w:sz w:val="36"/>
          <w:szCs w:val="36"/>
        </w:rPr>
      </w:pPr>
      <w:r>
        <w:rPr>
          <w:sz w:val="36"/>
          <w:szCs w:val="36"/>
        </w:rPr>
        <w:t xml:space="preserve">Manufacturing </w:t>
      </w:r>
      <w:r w:rsidR="006B4FB6">
        <w:rPr>
          <w:sz w:val="36"/>
          <w:szCs w:val="36"/>
        </w:rPr>
        <w:t>and Industry Development Fund</w:t>
      </w:r>
    </w:p>
    <w:p w14:paraId="08D5384F" w14:textId="637A6BE0" w:rsidR="006B6B77" w:rsidRPr="002B54D6" w:rsidRDefault="001D210A" w:rsidP="0026350B">
      <w:pPr>
        <w:pStyle w:val="Title"/>
        <w:rPr>
          <w:sz w:val="36"/>
          <w:szCs w:val="36"/>
        </w:rPr>
      </w:pPr>
      <w:r w:rsidRPr="002B54D6">
        <w:rPr>
          <w:sz w:val="36"/>
          <w:szCs w:val="36"/>
        </w:rPr>
        <w:t>Busin</w:t>
      </w:r>
      <w:r w:rsidR="006B6B77" w:rsidRPr="002B54D6">
        <w:rPr>
          <w:sz w:val="36"/>
          <w:szCs w:val="36"/>
        </w:rPr>
        <w:t>ess Competitiveness Program</w:t>
      </w:r>
      <w:bookmarkEnd w:id="0"/>
    </w:p>
    <w:p w14:paraId="2AAC57FD" w14:textId="77777777" w:rsidR="009845DA" w:rsidRDefault="009845DA" w:rsidP="0026350B">
      <w:pPr>
        <w:pStyle w:val="Title"/>
      </w:pPr>
    </w:p>
    <w:p w14:paraId="3A6E3C2F" w14:textId="77777777" w:rsidR="006B6B77" w:rsidRPr="00932771" w:rsidRDefault="006B6B77" w:rsidP="006B6B77">
      <w:pPr>
        <w:pStyle w:val="ListParagraph"/>
        <w:numPr>
          <w:ilvl w:val="0"/>
          <w:numId w:val="11"/>
        </w:numPr>
        <w:autoSpaceDE w:val="0"/>
        <w:autoSpaceDN w:val="0"/>
        <w:adjustRightInd w:val="0"/>
        <w:spacing w:after="0"/>
        <w:rPr>
          <w:color w:val="201547" w:themeColor="accent1"/>
          <w:sz w:val="32"/>
          <w:szCs w:val="32"/>
        </w:rPr>
      </w:pPr>
      <w:r>
        <w:rPr>
          <w:color w:val="201547" w:themeColor="accent1"/>
          <w:sz w:val="32"/>
          <w:szCs w:val="32"/>
        </w:rPr>
        <w:t>Background</w:t>
      </w:r>
    </w:p>
    <w:p w14:paraId="464126A4" w14:textId="77777777" w:rsidR="006B6B77" w:rsidRDefault="006B6B77" w:rsidP="006B6B77">
      <w:pPr>
        <w:rPr>
          <w:color w:val="000000"/>
        </w:rPr>
      </w:pPr>
    </w:p>
    <w:p w14:paraId="32079D95" w14:textId="1FB54024" w:rsidR="006B6B77" w:rsidRDefault="006B6B77" w:rsidP="006B6B77">
      <w:pPr>
        <w:rPr>
          <w:color w:val="000000"/>
        </w:rPr>
      </w:pPr>
      <w:r>
        <w:rPr>
          <w:color w:val="000000"/>
        </w:rPr>
        <w:t>The 20</w:t>
      </w:r>
      <w:r w:rsidR="00EB7AD1">
        <w:rPr>
          <w:color w:val="000000"/>
        </w:rPr>
        <w:t>20</w:t>
      </w:r>
      <w:r>
        <w:rPr>
          <w:color w:val="000000"/>
        </w:rPr>
        <w:t>-2</w:t>
      </w:r>
      <w:r w:rsidR="00EB7AD1">
        <w:rPr>
          <w:color w:val="000000"/>
        </w:rPr>
        <w:t>1</w:t>
      </w:r>
      <w:r>
        <w:rPr>
          <w:color w:val="000000"/>
        </w:rPr>
        <w:t xml:space="preserve"> State budget committed $</w:t>
      </w:r>
      <w:r w:rsidR="007406B7">
        <w:rPr>
          <w:color w:val="000000"/>
        </w:rPr>
        <w:t>6</w:t>
      </w:r>
      <w:r>
        <w:rPr>
          <w:color w:val="000000"/>
        </w:rPr>
        <w:t xml:space="preserve">0 million to the </w:t>
      </w:r>
      <w:r w:rsidRPr="00230B72">
        <w:rPr>
          <w:b/>
          <w:bCs/>
          <w:color w:val="000000"/>
        </w:rPr>
        <w:t>Manufacturing and Industry Development Fund</w:t>
      </w:r>
      <w:r>
        <w:rPr>
          <w:b/>
          <w:bCs/>
          <w:color w:val="000000"/>
        </w:rPr>
        <w:t xml:space="preserve">. </w:t>
      </w:r>
      <w:r>
        <w:rPr>
          <w:color w:val="000000"/>
        </w:rPr>
        <w:t>T</w:t>
      </w:r>
      <w:r w:rsidRPr="00B249E6">
        <w:rPr>
          <w:color w:val="000000"/>
        </w:rPr>
        <w:t>he Business Competitiveness Program</w:t>
      </w:r>
      <w:r>
        <w:rPr>
          <w:color w:val="000000"/>
        </w:rPr>
        <w:t xml:space="preserve"> is a key initiative within the Fund</w:t>
      </w:r>
      <w:r w:rsidRPr="00B249E6">
        <w:rPr>
          <w:color w:val="000000"/>
        </w:rPr>
        <w:t>.</w:t>
      </w:r>
      <w:r>
        <w:rPr>
          <w:b/>
          <w:bCs/>
          <w:color w:val="000000"/>
        </w:rPr>
        <w:t xml:space="preserve"> </w:t>
      </w:r>
      <w:r w:rsidRPr="0063143A">
        <w:rPr>
          <w:color w:val="000000"/>
        </w:rPr>
        <w:t xml:space="preserve">As Victoria recovers from the impacts of </w:t>
      </w:r>
      <w:r>
        <w:rPr>
          <w:color w:val="000000"/>
        </w:rPr>
        <w:t>COVID-19</w:t>
      </w:r>
      <w:r w:rsidRPr="0063143A">
        <w:rPr>
          <w:color w:val="000000"/>
        </w:rPr>
        <w:t>, this fund</w:t>
      </w:r>
      <w:r>
        <w:rPr>
          <w:b/>
          <w:bCs/>
          <w:color w:val="000000"/>
        </w:rPr>
        <w:t xml:space="preserve"> </w:t>
      </w:r>
      <w:r>
        <w:rPr>
          <w:color w:val="000000"/>
        </w:rPr>
        <w:t xml:space="preserve">aims to stimulate job creating investment by Victorian industry </w:t>
      </w:r>
      <w:r w:rsidRPr="003F1E21">
        <w:rPr>
          <w:color w:val="000000"/>
        </w:rPr>
        <w:t>in</w:t>
      </w:r>
      <w:r>
        <w:rPr>
          <w:color w:val="000000"/>
        </w:rPr>
        <w:t xml:space="preserve"> </w:t>
      </w:r>
      <w:r w:rsidRPr="00964A7E">
        <w:rPr>
          <w:color w:val="000000"/>
        </w:rPr>
        <w:t>sectors where Victoria has a significant competitive advantage</w:t>
      </w:r>
      <w:r>
        <w:rPr>
          <w:color w:val="000000"/>
        </w:rPr>
        <w:t xml:space="preserve"> to </w:t>
      </w:r>
      <w:r w:rsidRPr="00964A7E">
        <w:rPr>
          <w:color w:val="000000"/>
        </w:rPr>
        <w:t>ensure Victorian industry is sustainable and thriving into the future.</w:t>
      </w:r>
    </w:p>
    <w:p w14:paraId="6935340B" w14:textId="77777777" w:rsidR="006B6B77" w:rsidRDefault="006B6B77" w:rsidP="006B6B77">
      <w:pPr>
        <w:rPr>
          <w:rFonts w:ascii="HelveticaNeueLTStd-Lt" w:hAnsi="HelveticaNeueLTStd-Lt" w:cs="HelveticaNeueLTStd-Lt"/>
          <w:color w:val="4D4D4F"/>
          <w:sz w:val="18"/>
          <w:szCs w:val="18"/>
        </w:rPr>
      </w:pPr>
    </w:p>
    <w:p w14:paraId="391A7ECF" w14:textId="77777777" w:rsidR="006B6B77" w:rsidRPr="00932771" w:rsidRDefault="006B6B77" w:rsidP="006B6B77">
      <w:pPr>
        <w:pStyle w:val="ListParagraph"/>
        <w:numPr>
          <w:ilvl w:val="0"/>
          <w:numId w:val="11"/>
        </w:numPr>
        <w:autoSpaceDE w:val="0"/>
        <w:autoSpaceDN w:val="0"/>
        <w:adjustRightInd w:val="0"/>
        <w:spacing w:after="0"/>
        <w:rPr>
          <w:color w:val="201547" w:themeColor="accent1"/>
          <w:sz w:val="32"/>
          <w:szCs w:val="32"/>
        </w:rPr>
      </w:pPr>
      <w:r>
        <w:rPr>
          <w:color w:val="201547" w:themeColor="accent1"/>
          <w:sz w:val="32"/>
          <w:szCs w:val="32"/>
        </w:rPr>
        <w:t>Program objectives</w:t>
      </w:r>
    </w:p>
    <w:p w14:paraId="224EE716" w14:textId="77777777" w:rsidR="006B6B77" w:rsidRDefault="006B6B77" w:rsidP="006B6B77">
      <w:pPr>
        <w:rPr>
          <w:color w:val="000000" w:themeColor="text1"/>
        </w:rPr>
      </w:pPr>
    </w:p>
    <w:p w14:paraId="487FABDB" w14:textId="4C743CD7" w:rsidR="006B6B77" w:rsidRDefault="006B6B77" w:rsidP="006B6B77">
      <w:pPr>
        <w:rPr>
          <w:color w:val="000000" w:themeColor="text1"/>
        </w:rPr>
      </w:pPr>
      <w:r w:rsidRPr="7930236E">
        <w:rPr>
          <w:color w:val="000000" w:themeColor="text1"/>
        </w:rPr>
        <w:t>The Business Competitiveness Program will assist small and medium manufacturers with an existing presence in Victoria to expand their manufacturing operations and implement new manufacturing technologies and processes that provide a critical foundation for generating sustainable new local jobs (including high-value jobs)</w:t>
      </w:r>
      <w:r>
        <w:rPr>
          <w:color w:val="000000" w:themeColor="text1"/>
        </w:rPr>
        <w:t xml:space="preserve">.  </w:t>
      </w:r>
    </w:p>
    <w:p w14:paraId="64F0D689" w14:textId="4545828F" w:rsidR="006B6B77" w:rsidRDefault="006B6B77" w:rsidP="006B6B77">
      <w:pPr>
        <w:rPr>
          <w:color w:val="000000" w:themeColor="text1"/>
        </w:rPr>
      </w:pPr>
      <w:r>
        <w:rPr>
          <w:color w:val="000000" w:themeColor="text1"/>
        </w:rPr>
        <w:t xml:space="preserve">The program </w:t>
      </w:r>
      <w:r>
        <w:t>aims to</w:t>
      </w:r>
      <w:r w:rsidRPr="00B33FB5">
        <w:t xml:space="preserve"> create jobs, increase </w:t>
      </w:r>
      <w:r>
        <w:rPr>
          <w:color w:val="000000" w:themeColor="text1"/>
        </w:rPr>
        <w:t xml:space="preserve">industry competitiveness, and help strengthen local supply chains </w:t>
      </w:r>
      <w:r w:rsidRPr="7930236E">
        <w:rPr>
          <w:color w:val="000000" w:themeColor="text1"/>
        </w:rPr>
        <w:t>in traditional and emerging manufacturing sectors where Victoria has competitive advantages</w:t>
      </w:r>
      <w:r>
        <w:rPr>
          <w:color w:val="000000" w:themeColor="text1"/>
        </w:rPr>
        <w:t>.</w:t>
      </w:r>
    </w:p>
    <w:p w14:paraId="16AE8E14" w14:textId="1FBDE00A" w:rsidR="00B44351" w:rsidRDefault="00B44351" w:rsidP="006B6B77">
      <w:pPr>
        <w:rPr>
          <w:color w:val="000000" w:themeColor="text1"/>
        </w:rPr>
      </w:pPr>
      <w:r>
        <w:rPr>
          <w:color w:val="000000" w:themeColor="text1"/>
        </w:rPr>
        <w:t xml:space="preserve">The program also aims to </w:t>
      </w:r>
      <w:r w:rsidR="004C6128">
        <w:rPr>
          <w:color w:val="000000" w:themeColor="text1"/>
        </w:rPr>
        <w:t>contribute towards the</w:t>
      </w:r>
      <w:r w:rsidR="006F1FC0">
        <w:rPr>
          <w:color w:val="000000" w:themeColor="text1"/>
        </w:rPr>
        <w:t xml:space="preserve"> Victorian </w:t>
      </w:r>
      <w:r w:rsidR="006F1FC0">
        <w:t>Government’s objective of zero carbon emissions</w:t>
      </w:r>
      <w:r w:rsidR="007E6544">
        <w:t>.</w:t>
      </w:r>
    </w:p>
    <w:p w14:paraId="066327C8" w14:textId="77777777" w:rsidR="006B6B77" w:rsidRPr="00415712" w:rsidRDefault="006B6B77" w:rsidP="006B6B77">
      <w:pPr>
        <w:rPr>
          <w:color w:val="000000"/>
        </w:rPr>
      </w:pPr>
    </w:p>
    <w:p w14:paraId="24F9C740" w14:textId="77777777" w:rsidR="006B6B77" w:rsidRPr="00932771" w:rsidRDefault="006B6B77" w:rsidP="006B6B77">
      <w:pPr>
        <w:pStyle w:val="ListParagraph"/>
        <w:numPr>
          <w:ilvl w:val="0"/>
          <w:numId w:val="11"/>
        </w:numPr>
        <w:autoSpaceDE w:val="0"/>
        <w:autoSpaceDN w:val="0"/>
        <w:adjustRightInd w:val="0"/>
        <w:spacing w:after="0"/>
        <w:rPr>
          <w:color w:val="201547" w:themeColor="accent1"/>
          <w:sz w:val="32"/>
          <w:szCs w:val="32"/>
        </w:rPr>
      </w:pPr>
      <w:r>
        <w:rPr>
          <w:color w:val="201547" w:themeColor="accent1"/>
          <w:sz w:val="32"/>
          <w:szCs w:val="32"/>
        </w:rPr>
        <w:t>Eligibility</w:t>
      </w:r>
    </w:p>
    <w:p w14:paraId="1D5DA071" w14:textId="028BB744" w:rsidR="006B6B77" w:rsidRDefault="00E73341" w:rsidP="00E73341">
      <w:pPr>
        <w:spacing w:before="200" w:after="200" w:line="276" w:lineRule="auto"/>
        <w:rPr>
          <w:color w:val="201547" w:themeColor="accent1"/>
          <w:sz w:val="22"/>
          <w:szCs w:val="22"/>
        </w:rPr>
      </w:pPr>
      <w:r>
        <w:rPr>
          <w:color w:val="201547" w:themeColor="accent1"/>
          <w:sz w:val="22"/>
          <w:szCs w:val="22"/>
        </w:rPr>
        <w:t xml:space="preserve">3.1 </w:t>
      </w:r>
      <w:r w:rsidR="006B6B77" w:rsidRPr="00D96FF0">
        <w:rPr>
          <w:color w:val="201547" w:themeColor="accent1"/>
          <w:sz w:val="22"/>
          <w:szCs w:val="22"/>
        </w:rPr>
        <w:t xml:space="preserve">The </w:t>
      </w:r>
      <w:r w:rsidR="006B6B77">
        <w:rPr>
          <w:color w:val="201547" w:themeColor="accent1"/>
          <w:sz w:val="22"/>
          <w:szCs w:val="22"/>
        </w:rPr>
        <w:t>a</w:t>
      </w:r>
      <w:r w:rsidR="006B6B77" w:rsidRPr="00D96FF0">
        <w:rPr>
          <w:color w:val="201547" w:themeColor="accent1"/>
          <w:sz w:val="22"/>
          <w:szCs w:val="22"/>
        </w:rPr>
        <w:t>pplicant</w:t>
      </w:r>
    </w:p>
    <w:p w14:paraId="2BE0DFC0" w14:textId="416F8307" w:rsidR="006B6B77" w:rsidRDefault="006B6B77" w:rsidP="006B6B77">
      <w:pPr>
        <w:autoSpaceDE w:val="0"/>
        <w:autoSpaceDN w:val="0"/>
        <w:adjustRightInd w:val="0"/>
        <w:spacing w:after="0"/>
        <w:rPr>
          <w:color w:val="000000"/>
        </w:rPr>
      </w:pPr>
      <w:r w:rsidRPr="001A4261">
        <w:rPr>
          <w:color w:val="000000"/>
        </w:rPr>
        <w:t xml:space="preserve">The Business Competitiveness </w:t>
      </w:r>
      <w:r w:rsidR="001234DD">
        <w:rPr>
          <w:color w:val="000000"/>
        </w:rPr>
        <w:t>P</w:t>
      </w:r>
      <w:r w:rsidRPr="001A4261">
        <w:rPr>
          <w:color w:val="000000"/>
        </w:rPr>
        <w:t>rogram is open to small to medium sized enterprises (SMEs) that are on a growth trajectory</w:t>
      </w:r>
      <w:r>
        <w:rPr>
          <w:color w:val="000000"/>
        </w:rPr>
        <w:t xml:space="preserve"> and require</w:t>
      </w:r>
      <w:r w:rsidRPr="008866A6">
        <w:rPr>
          <w:color w:val="000000"/>
        </w:rPr>
        <w:t xml:space="preserve"> </w:t>
      </w:r>
      <w:r>
        <w:rPr>
          <w:color w:val="000000"/>
        </w:rPr>
        <w:t>support to expand their manufacturing operations</w:t>
      </w:r>
      <w:r w:rsidRPr="001A4261">
        <w:rPr>
          <w:color w:val="000000"/>
        </w:rPr>
        <w:t xml:space="preserve">. Applicants may apply individually or jointly. Where a project involves more than one </w:t>
      </w:r>
      <w:r>
        <w:rPr>
          <w:color w:val="000000"/>
        </w:rPr>
        <w:t>a</w:t>
      </w:r>
      <w:r w:rsidRPr="001A4261">
        <w:rPr>
          <w:color w:val="000000"/>
        </w:rPr>
        <w:t xml:space="preserve">pplicant, the lead organisation should submit the application, but both </w:t>
      </w:r>
      <w:r w:rsidR="004F036B">
        <w:rPr>
          <w:color w:val="000000"/>
        </w:rPr>
        <w:t>applicant</w:t>
      </w:r>
      <w:r w:rsidRPr="001A4261">
        <w:rPr>
          <w:color w:val="000000"/>
        </w:rPr>
        <w:t>s may contribute to project expenditure to meet any co-contribution requirements</w:t>
      </w:r>
      <w:r>
        <w:rPr>
          <w:color w:val="000000"/>
        </w:rPr>
        <w:t>.</w:t>
      </w:r>
    </w:p>
    <w:p w14:paraId="59BB2C6F" w14:textId="77777777" w:rsidR="00E016D0" w:rsidRDefault="00E016D0" w:rsidP="006B6B77">
      <w:pPr>
        <w:autoSpaceDE w:val="0"/>
        <w:autoSpaceDN w:val="0"/>
        <w:adjustRightInd w:val="0"/>
        <w:spacing w:after="0"/>
        <w:rPr>
          <w:color w:val="000000"/>
        </w:rPr>
      </w:pPr>
    </w:p>
    <w:p w14:paraId="6CF49446" w14:textId="77777777" w:rsidR="006B6B77" w:rsidRPr="001A4261" w:rsidRDefault="006B6B77" w:rsidP="006B6B77">
      <w:pPr>
        <w:rPr>
          <w:color w:val="201547" w:themeColor="accent1"/>
          <w:sz w:val="22"/>
          <w:szCs w:val="22"/>
        </w:rPr>
      </w:pPr>
      <w:r w:rsidRPr="001A4261">
        <w:rPr>
          <w:color w:val="201547" w:themeColor="accent1"/>
          <w:sz w:val="22"/>
          <w:szCs w:val="22"/>
        </w:rPr>
        <w:t>3.1.1 Companies</w:t>
      </w:r>
    </w:p>
    <w:p w14:paraId="7DE9453A" w14:textId="2AB4D1A2" w:rsidR="006B6B77" w:rsidRDefault="006B6B77" w:rsidP="006B6B77">
      <w:pPr>
        <w:autoSpaceDE w:val="0"/>
        <w:autoSpaceDN w:val="0"/>
        <w:adjustRightInd w:val="0"/>
        <w:spacing w:after="0"/>
        <w:rPr>
          <w:color w:val="000000"/>
        </w:rPr>
      </w:pPr>
      <w:r w:rsidRPr="001A4261">
        <w:rPr>
          <w:color w:val="000000"/>
        </w:rPr>
        <w:t>Applicants must meet the following criteria to be eligible for assistance under the program:</w:t>
      </w:r>
    </w:p>
    <w:p w14:paraId="39DB8B5C" w14:textId="77777777" w:rsidR="00357C51" w:rsidRPr="001A4261" w:rsidRDefault="00357C51" w:rsidP="006B6B77">
      <w:pPr>
        <w:autoSpaceDE w:val="0"/>
        <w:autoSpaceDN w:val="0"/>
        <w:adjustRightInd w:val="0"/>
        <w:spacing w:after="0"/>
        <w:rPr>
          <w:color w:val="000000"/>
        </w:rPr>
      </w:pPr>
    </w:p>
    <w:p w14:paraId="7911AF63" w14:textId="77777777" w:rsidR="006B6B77" w:rsidRPr="001A4261" w:rsidRDefault="006B6B77" w:rsidP="006B6B77">
      <w:pPr>
        <w:pStyle w:val="ListParagraph"/>
        <w:numPr>
          <w:ilvl w:val="0"/>
          <w:numId w:val="8"/>
        </w:numPr>
        <w:autoSpaceDE w:val="0"/>
        <w:autoSpaceDN w:val="0"/>
        <w:adjustRightInd w:val="0"/>
        <w:spacing w:after="0"/>
        <w:rPr>
          <w:color w:val="000000"/>
        </w:rPr>
      </w:pPr>
      <w:r w:rsidRPr="001A4261">
        <w:rPr>
          <w:color w:val="000000"/>
        </w:rPr>
        <w:t>Be a legally structured business registered in Victoria with an Australian Business Number (ABN)</w:t>
      </w:r>
    </w:p>
    <w:p w14:paraId="368269C4" w14:textId="77777777" w:rsidR="006B6B77" w:rsidRPr="001A4261" w:rsidRDefault="006B6B77" w:rsidP="006B6B77">
      <w:pPr>
        <w:pStyle w:val="ListParagraph"/>
        <w:numPr>
          <w:ilvl w:val="0"/>
          <w:numId w:val="8"/>
        </w:numPr>
        <w:autoSpaceDE w:val="0"/>
        <w:autoSpaceDN w:val="0"/>
        <w:adjustRightInd w:val="0"/>
        <w:spacing w:after="0"/>
        <w:rPr>
          <w:color w:val="000000"/>
        </w:rPr>
      </w:pPr>
      <w:r>
        <w:rPr>
          <w:color w:val="000000"/>
        </w:rPr>
        <w:t>Agree to m</w:t>
      </w:r>
      <w:r w:rsidRPr="001A4261">
        <w:rPr>
          <w:color w:val="000000"/>
        </w:rPr>
        <w:t>eet any co-contribution requirements with eligible cash expenditure</w:t>
      </w:r>
    </w:p>
    <w:p w14:paraId="44206755" w14:textId="7867BDC0" w:rsidR="006B6B77" w:rsidRPr="001A4261" w:rsidRDefault="006B6B77" w:rsidP="006B6B77">
      <w:pPr>
        <w:pStyle w:val="ListParagraph"/>
        <w:numPr>
          <w:ilvl w:val="0"/>
          <w:numId w:val="8"/>
        </w:numPr>
        <w:autoSpaceDE w:val="0"/>
        <w:autoSpaceDN w:val="0"/>
        <w:adjustRightInd w:val="0"/>
        <w:spacing w:after="0"/>
        <w:rPr>
          <w:color w:val="000000"/>
        </w:rPr>
      </w:pPr>
      <w:r>
        <w:rPr>
          <w:color w:val="000000"/>
        </w:rPr>
        <w:t>Agree to m</w:t>
      </w:r>
      <w:r w:rsidRPr="001A4261">
        <w:rPr>
          <w:color w:val="000000"/>
        </w:rPr>
        <w:t>eet all industrial relations obligations as an employer in accordance with the National Employment</w:t>
      </w:r>
      <w:r>
        <w:rPr>
          <w:color w:val="000000"/>
        </w:rPr>
        <w:t xml:space="preserve"> </w:t>
      </w:r>
      <w:r w:rsidRPr="001A4261">
        <w:rPr>
          <w:color w:val="000000"/>
        </w:rPr>
        <w:t>Standards</w:t>
      </w:r>
    </w:p>
    <w:p w14:paraId="2A290DA2" w14:textId="77777777" w:rsidR="006B6B77" w:rsidRDefault="006B6B77" w:rsidP="006B6B77">
      <w:pPr>
        <w:pStyle w:val="ListParagraph"/>
        <w:numPr>
          <w:ilvl w:val="0"/>
          <w:numId w:val="8"/>
        </w:numPr>
        <w:autoSpaceDE w:val="0"/>
        <w:autoSpaceDN w:val="0"/>
        <w:adjustRightInd w:val="0"/>
        <w:spacing w:after="0"/>
        <w:rPr>
          <w:color w:val="000000"/>
        </w:rPr>
      </w:pPr>
      <w:r>
        <w:rPr>
          <w:color w:val="000000"/>
        </w:rPr>
        <w:t>Have</w:t>
      </w:r>
      <w:r w:rsidRPr="00AC55ED">
        <w:rPr>
          <w:color w:val="000000"/>
        </w:rPr>
        <w:t xml:space="preserve"> </w:t>
      </w:r>
      <w:r>
        <w:rPr>
          <w:color w:val="000000"/>
        </w:rPr>
        <w:t xml:space="preserve">an </w:t>
      </w:r>
      <w:r w:rsidRPr="00AC55ED">
        <w:rPr>
          <w:color w:val="000000"/>
        </w:rPr>
        <w:t>operating presence in Victoria</w:t>
      </w:r>
    </w:p>
    <w:p w14:paraId="03FCCCF5" w14:textId="77777777" w:rsidR="006B6B77" w:rsidRPr="00A77660" w:rsidRDefault="006B6B77" w:rsidP="006B6B77">
      <w:pPr>
        <w:pStyle w:val="ListParagraph"/>
        <w:numPr>
          <w:ilvl w:val="0"/>
          <w:numId w:val="8"/>
        </w:numPr>
        <w:autoSpaceDE w:val="0"/>
        <w:autoSpaceDN w:val="0"/>
        <w:adjustRightInd w:val="0"/>
        <w:spacing w:after="0"/>
        <w:rPr>
          <w:color w:val="000000"/>
        </w:rPr>
      </w:pPr>
      <w:r>
        <w:rPr>
          <w:color w:val="000000"/>
        </w:rPr>
        <w:t>Be c</w:t>
      </w:r>
      <w:r w:rsidRPr="00A77660">
        <w:rPr>
          <w:color w:val="000000"/>
        </w:rPr>
        <w:t>urrently engaged in manufacturing or the manufacturing supply chain or demonstrate a genuine commercial connection to the manufacturing supply chain.</w:t>
      </w:r>
    </w:p>
    <w:p w14:paraId="144F82F6" w14:textId="5A92ECAB" w:rsidR="006B6B77" w:rsidRPr="001A4261" w:rsidRDefault="006B6B77" w:rsidP="006B6B77">
      <w:pPr>
        <w:pStyle w:val="ListParagraph"/>
        <w:numPr>
          <w:ilvl w:val="0"/>
          <w:numId w:val="8"/>
        </w:numPr>
        <w:autoSpaceDE w:val="0"/>
        <w:autoSpaceDN w:val="0"/>
        <w:adjustRightInd w:val="0"/>
        <w:spacing w:after="0"/>
        <w:rPr>
          <w:color w:val="000000"/>
        </w:rPr>
      </w:pPr>
      <w:r w:rsidRPr="001A4261">
        <w:rPr>
          <w:color w:val="000000"/>
        </w:rPr>
        <w:t>Employ at least 20 FTE</w:t>
      </w:r>
      <w:r w:rsidR="00D9616F">
        <w:rPr>
          <w:color w:val="000000"/>
        </w:rPr>
        <w:t>*</w:t>
      </w:r>
      <w:r w:rsidRPr="001A4261">
        <w:rPr>
          <w:color w:val="000000"/>
        </w:rPr>
        <w:t xml:space="preserve"> (full-time equivalent) staff or have an annual turnover of greater than $1.5 million </w:t>
      </w:r>
      <w:r w:rsidRPr="00AC55ED">
        <w:rPr>
          <w:color w:val="000000"/>
        </w:rPr>
        <w:t>(</w:t>
      </w:r>
      <w:r w:rsidRPr="001A4261">
        <w:rPr>
          <w:color w:val="000000"/>
        </w:rPr>
        <w:t xml:space="preserve">preference will be given to </w:t>
      </w:r>
      <w:r w:rsidR="004F036B">
        <w:rPr>
          <w:color w:val="000000"/>
        </w:rPr>
        <w:t>applicant</w:t>
      </w:r>
      <w:r w:rsidRPr="001A4261">
        <w:rPr>
          <w:color w:val="000000"/>
        </w:rPr>
        <w:t>s that employ less than 200 people</w:t>
      </w:r>
      <w:r w:rsidRPr="00AC55ED">
        <w:rPr>
          <w:color w:val="000000"/>
        </w:rPr>
        <w:t>)</w:t>
      </w:r>
    </w:p>
    <w:p w14:paraId="495FD46F" w14:textId="77777777" w:rsidR="006B6B77" w:rsidRPr="001A4261" w:rsidRDefault="006B6B77" w:rsidP="006B6B77">
      <w:pPr>
        <w:pStyle w:val="ListParagraph"/>
        <w:numPr>
          <w:ilvl w:val="0"/>
          <w:numId w:val="8"/>
        </w:numPr>
        <w:autoSpaceDE w:val="0"/>
        <w:autoSpaceDN w:val="0"/>
        <w:adjustRightInd w:val="0"/>
        <w:spacing w:after="0"/>
        <w:rPr>
          <w:color w:val="000000"/>
        </w:rPr>
      </w:pPr>
      <w:r>
        <w:rPr>
          <w:color w:val="000000"/>
        </w:rPr>
        <w:t>Agree to c</w:t>
      </w:r>
      <w:r w:rsidRPr="001A4261">
        <w:rPr>
          <w:color w:val="000000"/>
        </w:rPr>
        <w:t xml:space="preserve">onduct </w:t>
      </w:r>
      <w:proofErr w:type="gramStart"/>
      <w:r w:rsidRPr="001A4261">
        <w:rPr>
          <w:color w:val="000000"/>
        </w:rPr>
        <w:t>the majority of</w:t>
      </w:r>
      <w:proofErr w:type="gramEnd"/>
      <w:r w:rsidRPr="001A4261">
        <w:rPr>
          <w:color w:val="000000"/>
        </w:rPr>
        <w:t xml:space="preserve"> proposed activities in Victoria</w:t>
      </w:r>
    </w:p>
    <w:p w14:paraId="7C658195" w14:textId="13412C38" w:rsidR="006B6B77" w:rsidRPr="004B0197" w:rsidRDefault="006B6B77" w:rsidP="006B6B77">
      <w:pPr>
        <w:pStyle w:val="ListParagraph"/>
        <w:numPr>
          <w:ilvl w:val="0"/>
          <w:numId w:val="8"/>
        </w:numPr>
        <w:spacing w:before="200" w:line="276" w:lineRule="auto"/>
        <w:rPr>
          <w:color w:val="000000"/>
        </w:rPr>
      </w:pPr>
      <w:r w:rsidRPr="004B0197">
        <w:rPr>
          <w:color w:val="000000"/>
        </w:rPr>
        <w:lastRenderedPageBreak/>
        <w:t>Provide financial reports for the last three financial years to enable the Department of Jobs, Precincts and Region</w:t>
      </w:r>
      <w:r w:rsidR="008054B5">
        <w:rPr>
          <w:color w:val="000000"/>
        </w:rPr>
        <w:t>s</w:t>
      </w:r>
      <w:r w:rsidRPr="004B0197">
        <w:rPr>
          <w:color w:val="000000"/>
        </w:rPr>
        <w:t xml:space="preserve"> (the Department) to conduct a financial risk assessment (FRA). </w:t>
      </w:r>
    </w:p>
    <w:p w14:paraId="5EC61349" w14:textId="524896A1" w:rsidR="006B6B77" w:rsidRDefault="006B6B77" w:rsidP="006B6B77">
      <w:pPr>
        <w:pStyle w:val="ListParagraph"/>
        <w:numPr>
          <w:ilvl w:val="0"/>
          <w:numId w:val="8"/>
        </w:numPr>
        <w:autoSpaceDE w:val="0"/>
        <w:autoSpaceDN w:val="0"/>
        <w:adjustRightInd w:val="0"/>
        <w:spacing w:after="0"/>
        <w:rPr>
          <w:color w:val="000000"/>
        </w:rPr>
      </w:pPr>
      <w:r w:rsidRPr="001A4261">
        <w:rPr>
          <w:color w:val="000000"/>
        </w:rPr>
        <w:t>Agree to participate in future program evaluation activity.</w:t>
      </w:r>
    </w:p>
    <w:p w14:paraId="45C784C4" w14:textId="77777777" w:rsidR="007E6544" w:rsidRPr="008B10AB" w:rsidRDefault="007E6544" w:rsidP="007E6544">
      <w:pPr>
        <w:pStyle w:val="ListParagraph"/>
        <w:autoSpaceDE w:val="0"/>
        <w:autoSpaceDN w:val="0"/>
        <w:adjustRightInd w:val="0"/>
        <w:spacing w:after="0"/>
        <w:ind w:left="644"/>
        <w:rPr>
          <w:color w:val="000000"/>
        </w:rPr>
      </w:pPr>
    </w:p>
    <w:p w14:paraId="11B50BDA" w14:textId="62FD0098" w:rsidR="006B6B77" w:rsidRPr="001A4261" w:rsidRDefault="006B6B77" w:rsidP="006B6B77">
      <w:pPr>
        <w:rPr>
          <w:color w:val="201547" w:themeColor="accent1"/>
          <w:sz w:val="22"/>
          <w:szCs w:val="22"/>
        </w:rPr>
      </w:pPr>
      <w:r w:rsidRPr="001A4261">
        <w:rPr>
          <w:color w:val="201547" w:themeColor="accent1"/>
          <w:sz w:val="22"/>
          <w:szCs w:val="22"/>
        </w:rPr>
        <w:t xml:space="preserve">3.1.2 Trust </w:t>
      </w:r>
      <w:r>
        <w:rPr>
          <w:color w:val="201547" w:themeColor="accent1"/>
          <w:sz w:val="22"/>
          <w:szCs w:val="22"/>
        </w:rPr>
        <w:t>s</w:t>
      </w:r>
      <w:r w:rsidRPr="001A4261">
        <w:rPr>
          <w:color w:val="201547" w:themeColor="accent1"/>
          <w:sz w:val="22"/>
          <w:szCs w:val="22"/>
        </w:rPr>
        <w:t>tructures</w:t>
      </w:r>
    </w:p>
    <w:p w14:paraId="69946024" w14:textId="77777777" w:rsidR="006B6B77" w:rsidRDefault="006B6B77" w:rsidP="006B6B77">
      <w:pPr>
        <w:autoSpaceDE w:val="0"/>
        <w:autoSpaceDN w:val="0"/>
        <w:adjustRightInd w:val="0"/>
        <w:spacing w:after="0"/>
        <w:rPr>
          <w:color w:val="000000"/>
        </w:rPr>
      </w:pPr>
      <w:r w:rsidRPr="00AC55ED">
        <w:rPr>
          <w:color w:val="000000"/>
        </w:rPr>
        <w:t xml:space="preserve">An Incorporated Trustee can apply on behalf of a Trust provided that the Trustee </w:t>
      </w:r>
    </w:p>
    <w:p w14:paraId="7C393CE3" w14:textId="77777777" w:rsidR="006B6B77" w:rsidRPr="00BB3069" w:rsidRDefault="006B6B77" w:rsidP="006B6B77">
      <w:pPr>
        <w:pStyle w:val="ListParagraph"/>
        <w:numPr>
          <w:ilvl w:val="0"/>
          <w:numId w:val="9"/>
        </w:numPr>
        <w:autoSpaceDE w:val="0"/>
        <w:autoSpaceDN w:val="0"/>
        <w:adjustRightInd w:val="0"/>
        <w:spacing w:after="0"/>
        <w:rPr>
          <w:color w:val="000000"/>
        </w:rPr>
      </w:pPr>
      <w:r>
        <w:rPr>
          <w:color w:val="000000"/>
        </w:rPr>
        <w:t>W</w:t>
      </w:r>
      <w:r w:rsidRPr="00BB3069">
        <w:rPr>
          <w:color w:val="000000"/>
        </w:rPr>
        <w:t xml:space="preserve">ill remain sufficiently liable </w:t>
      </w:r>
      <w:r w:rsidRPr="00AC55ED">
        <w:rPr>
          <w:color w:val="000000"/>
        </w:rPr>
        <w:t xml:space="preserve">for the performance of any agreement it signs </w:t>
      </w:r>
    </w:p>
    <w:p w14:paraId="3AE1BB50" w14:textId="77777777" w:rsidR="006B6B77" w:rsidRPr="00AC55ED" w:rsidRDefault="006B6B77" w:rsidP="006B6B77">
      <w:pPr>
        <w:pStyle w:val="ListParagraph"/>
        <w:numPr>
          <w:ilvl w:val="0"/>
          <w:numId w:val="9"/>
        </w:numPr>
        <w:autoSpaceDE w:val="0"/>
        <w:autoSpaceDN w:val="0"/>
        <w:adjustRightInd w:val="0"/>
        <w:spacing w:after="0"/>
        <w:rPr>
          <w:color w:val="000000"/>
        </w:rPr>
      </w:pPr>
      <w:r w:rsidRPr="00AC55ED">
        <w:rPr>
          <w:color w:val="000000"/>
        </w:rPr>
        <w:t xml:space="preserve">Comply with the criteria as set out for Companies under items b) to </w:t>
      </w:r>
      <w:r>
        <w:rPr>
          <w:color w:val="000000"/>
        </w:rPr>
        <w:t>i</w:t>
      </w:r>
      <w:r w:rsidRPr="00AC55ED">
        <w:rPr>
          <w:color w:val="000000"/>
        </w:rPr>
        <w:t>) in 3.1.1 above.</w:t>
      </w:r>
    </w:p>
    <w:p w14:paraId="7EB8F78A" w14:textId="77777777" w:rsidR="006B6B77" w:rsidRDefault="006B6B77" w:rsidP="006B6B77">
      <w:pPr>
        <w:rPr>
          <w:color w:val="201547" w:themeColor="accent1"/>
          <w:sz w:val="22"/>
          <w:szCs w:val="22"/>
        </w:rPr>
      </w:pPr>
    </w:p>
    <w:p w14:paraId="00DBC6CE" w14:textId="434665B7" w:rsidR="006B6B77" w:rsidRPr="001A4261" w:rsidRDefault="006B6B77" w:rsidP="006B6B77">
      <w:pPr>
        <w:rPr>
          <w:color w:val="201547" w:themeColor="accent1"/>
          <w:sz w:val="22"/>
          <w:szCs w:val="22"/>
        </w:rPr>
      </w:pPr>
      <w:r w:rsidRPr="001A4261">
        <w:rPr>
          <w:color w:val="201547" w:themeColor="accent1"/>
          <w:sz w:val="22"/>
          <w:szCs w:val="22"/>
        </w:rPr>
        <w:t>3.1.3 Partnerships</w:t>
      </w:r>
    </w:p>
    <w:p w14:paraId="0A667F0B" w14:textId="66D69A55" w:rsidR="006B6B77" w:rsidRPr="00BB3069" w:rsidRDefault="006B6B77" w:rsidP="006B6B77">
      <w:pPr>
        <w:autoSpaceDE w:val="0"/>
        <w:autoSpaceDN w:val="0"/>
        <w:adjustRightInd w:val="0"/>
        <w:spacing w:after="0"/>
        <w:rPr>
          <w:color w:val="000000"/>
        </w:rPr>
      </w:pPr>
      <w:r w:rsidRPr="00BB3069">
        <w:rPr>
          <w:color w:val="000000"/>
        </w:rPr>
        <w:t xml:space="preserve">The individual Partners may apply on behalf of a Partnership provided that the Partners </w:t>
      </w:r>
    </w:p>
    <w:p w14:paraId="192470F0" w14:textId="1F9D0BB3" w:rsidR="006B6B77" w:rsidRPr="00BB3069" w:rsidRDefault="00230D6F" w:rsidP="006B6B77">
      <w:pPr>
        <w:pStyle w:val="ListParagraph"/>
        <w:numPr>
          <w:ilvl w:val="0"/>
          <w:numId w:val="10"/>
        </w:numPr>
        <w:autoSpaceDE w:val="0"/>
        <w:autoSpaceDN w:val="0"/>
        <w:adjustRightInd w:val="0"/>
        <w:spacing w:after="0"/>
        <w:rPr>
          <w:color w:val="000000"/>
        </w:rPr>
      </w:pPr>
      <w:r>
        <w:rPr>
          <w:color w:val="000000"/>
        </w:rPr>
        <w:t>Will remain s</w:t>
      </w:r>
      <w:r w:rsidR="006B6B77" w:rsidRPr="00BB3069">
        <w:rPr>
          <w:color w:val="000000"/>
        </w:rPr>
        <w:t>ufficiently liable for the performance of any agreement they sign</w:t>
      </w:r>
    </w:p>
    <w:p w14:paraId="260D5F0C" w14:textId="77777777" w:rsidR="006B6B77" w:rsidRPr="00BB3069" w:rsidRDefault="006B6B77" w:rsidP="006B6B77">
      <w:pPr>
        <w:pStyle w:val="ListParagraph"/>
        <w:numPr>
          <w:ilvl w:val="0"/>
          <w:numId w:val="10"/>
        </w:numPr>
        <w:autoSpaceDE w:val="0"/>
        <w:autoSpaceDN w:val="0"/>
        <w:adjustRightInd w:val="0"/>
        <w:spacing w:after="0"/>
        <w:rPr>
          <w:color w:val="000000"/>
        </w:rPr>
      </w:pPr>
      <w:r w:rsidRPr="00BB3069">
        <w:rPr>
          <w:color w:val="000000"/>
        </w:rPr>
        <w:t xml:space="preserve">Comply with the criteria as set out for Companies under items b) to </w:t>
      </w:r>
      <w:r>
        <w:rPr>
          <w:color w:val="000000"/>
        </w:rPr>
        <w:t>i</w:t>
      </w:r>
      <w:r w:rsidRPr="00BB3069">
        <w:rPr>
          <w:color w:val="000000"/>
        </w:rPr>
        <w:t>) in 3.1.1 above.</w:t>
      </w:r>
    </w:p>
    <w:p w14:paraId="4EA78401" w14:textId="77777777" w:rsidR="006B6B77" w:rsidRDefault="006B6B77" w:rsidP="006B6B77">
      <w:pPr>
        <w:rPr>
          <w:color w:val="201547" w:themeColor="accent1"/>
          <w:sz w:val="22"/>
          <w:szCs w:val="22"/>
        </w:rPr>
      </w:pPr>
    </w:p>
    <w:p w14:paraId="6A0425DD" w14:textId="3C5BC486" w:rsidR="006B6B77" w:rsidRDefault="006B6B77" w:rsidP="006B6B77">
      <w:pPr>
        <w:rPr>
          <w:rFonts w:ascii="VIC-SemiBold" w:eastAsiaTheme="minorHAnsi" w:hAnsi="VIC-SemiBold" w:cs="VIC-SemiBold"/>
          <w:b/>
          <w:bCs/>
          <w:color w:val="000052"/>
          <w:sz w:val="22"/>
          <w:szCs w:val="22"/>
        </w:rPr>
      </w:pPr>
      <w:r w:rsidRPr="00BB3069">
        <w:rPr>
          <w:color w:val="201547" w:themeColor="accent1"/>
          <w:sz w:val="22"/>
          <w:szCs w:val="22"/>
        </w:rPr>
        <w:t>3.</w:t>
      </w:r>
      <w:r>
        <w:rPr>
          <w:color w:val="201547" w:themeColor="accent1"/>
          <w:sz w:val="22"/>
          <w:szCs w:val="22"/>
        </w:rPr>
        <w:t>2</w:t>
      </w:r>
      <w:r w:rsidRPr="00BB3069">
        <w:rPr>
          <w:color w:val="201547" w:themeColor="accent1"/>
          <w:sz w:val="22"/>
          <w:szCs w:val="22"/>
        </w:rPr>
        <w:t xml:space="preserve"> Ineligible </w:t>
      </w:r>
      <w:r>
        <w:rPr>
          <w:color w:val="201547" w:themeColor="accent1"/>
          <w:sz w:val="22"/>
          <w:szCs w:val="22"/>
        </w:rPr>
        <w:t>a</w:t>
      </w:r>
      <w:r w:rsidRPr="00BB3069">
        <w:rPr>
          <w:color w:val="201547" w:themeColor="accent1"/>
          <w:sz w:val="22"/>
          <w:szCs w:val="22"/>
        </w:rPr>
        <w:t>pplicants</w:t>
      </w:r>
    </w:p>
    <w:p w14:paraId="3C2D70F4" w14:textId="367E1D2B" w:rsidR="006B6B77" w:rsidRDefault="006B6B77" w:rsidP="006B6B77">
      <w:pPr>
        <w:autoSpaceDE w:val="0"/>
        <w:autoSpaceDN w:val="0"/>
        <w:adjustRightInd w:val="0"/>
        <w:spacing w:after="0"/>
        <w:rPr>
          <w:color w:val="000000"/>
        </w:rPr>
      </w:pPr>
      <w:r w:rsidRPr="00BB3069">
        <w:rPr>
          <w:color w:val="000000"/>
        </w:rPr>
        <w:t>The following are not eligible to apply:</w:t>
      </w:r>
    </w:p>
    <w:p w14:paraId="1F31BECF" w14:textId="77777777" w:rsidR="00357C51" w:rsidRPr="00BB3069" w:rsidRDefault="00357C51" w:rsidP="006B6B77">
      <w:pPr>
        <w:autoSpaceDE w:val="0"/>
        <w:autoSpaceDN w:val="0"/>
        <w:adjustRightInd w:val="0"/>
        <w:spacing w:after="0"/>
        <w:rPr>
          <w:color w:val="000000"/>
        </w:rPr>
      </w:pPr>
    </w:p>
    <w:p w14:paraId="365324BF" w14:textId="77777777" w:rsidR="006B6B77" w:rsidRPr="00BB3069" w:rsidRDefault="006B6B77" w:rsidP="006B6B77">
      <w:pPr>
        <w:pStyle w:val="ListParagraph"/>
        <w:numPr>
          <w:ilvl w:val="0"/>
          <w:numId w:val="12"/>
        </w:numPr>
        <w:autoSpaceDE w:val="0"/>
        <w:autoSpaceDN w:val="0"/>
        <w:adjustRightInd w:val="0"/>
        <w:spacing w:after="0"/>
        <w:rPr>
          <w:color w:val="000000"/>
        </w:rPr>
      </w:pPr>
      <w:r w:rsidRPr="00BB3069">
        <w:rPr>
          <w:color w:val="000000"/>
        </w:rPr>
        <w:t>Individuals</w:t>
      </w:r>
    </w:p>
    <w:p w14:paraId="2EB580A4" w14:textId="77777777" w:rsidR="006B6B77" w:rsidRPr="00165972" w:rsidRDefault="006B6B77" w:rsidP="006B6B77">
      <w:pPr>
        <w:pStyle w:val="ListParagraph"/>
        <w:numPr>
          <w:ilvl w:val="0"/>
          <w:numId w:val="12"/>
        </w:numPr>
        <w:autoSpaceDE w:val="0"/>
        <w:autoSpaceDN w:val="0"/>
        <w:adjustRightInd w:val="0"/>
        <w:spacing w:after="0"/>
        <w:rPr>
          <w:color w:val="000000"/>
        </w:rPr>
      </w:pPr>
      <w:r w:rsidRPr="00BB3069">
        <w:rPr>
          <w:color w:val="000000"/>
        </w:rPr>
        <w:t>Commonwealth, state and local government agencies</w:t>
      </w:r>
      <w:r>
        <w:rPr>
          <w:color w:val="000000"/>
        </w:rPr>
        <w:t xml:space="preserve"> </w:t>
      </w:r>
      <w:r w:rsidRPr="0014174F">
        <w:rPr>
          <w:color w:val="000000"/>
        </w:rPr>
        <w:t>or bodies</w:t>
      </w:r>
    </w:p>
    <w:p w14:paraId="0414D179" w14:textId="77777777" w:rsidR="006B6B77" w:rsidRPr="00BB3069" w:rsidRDefault="006B6B77" w:rsidP="006B6B77">
      <w:pPr>
        <w:pStyle w:val="ListParagraph"/>
        <w:numPr>
          <w:ilvl w:val="0"/>
          <w:numId w:val="12"/>
        </w:numPr>
        <w:autoSpaceDE w:val="0"/>
        <w:autoSpaceDN w:val="0"/>
        <w:adjustRightInd w:val="0"/>
        <w:spacing w:after="0"/>
        <w:rPr>
          <w:color w:val="000000"/>
        </w:rPr>
      </w:pPr>
      <w:r w:rsidRPr="00BB3069">
        <w:rPr>
          <w:color w:val="000000"/>
        </w:rPr>
        <w:t>Publicly funded research institutions</w:t>
      </w:r>
    </w:p>
    <w:p w14:paraId="2DB4C3C8" w14:textId="77777777" w:rsidR="006B6B77" w:rsidRPr="00BB3069" w:rsidRDefault="006B6B77" w:rsidP="006B6B77">
      <w:pPr>
        <w:pStyle w:val="ListParagraph"/>
        <w:numPr>
          <w:ilvl w:val="0"/>
          <w:numId w:val="12"/>
        </w:numPr>
        <w:autoSpaceDE w:val="0"/>
        <w:autoSpaceDN w:val="0"/>
        <w:adjustRightInd w:val="0"/>
        <w:spacing w:after="0"/>
        <w:rPr>
          <w:color w:val="000000"/>
        </w:rPr>
      </w:pPr>
      <w:r w:rsidRPr="00BB3069">
        <w:rPr>
          <w:color w:val="000000"/>
        </w:rPr>
        <w:t>Industry associations</w:t>
      </w:r>
    </w:p>
    <w:p w14:paraId="0AC7ABAC" w14:textId="77777777" w:rsidR="006B6B77" w:rsidRPr="00BB3069" w:rsidRDefault="006B6B77" w:rsidP="006B6B77">
      <w:pPr>
        <w:pStyle w:val="ListParagraph"/>
        <w:numPr>
          <w:ilvl w:val="0"/>
          <w:numId w:val="12"/>
        </w:numPr>
        <w:autoSpaceDE w:val="0"/>
        <w:autoSpaceDN w:val="0"/>
        <w:adjustRightInd w:val="0"/>
        <w:spacing w:after="0"/>
        <w:rPr>
          <w:color w:val="000000"/>
        </w:rPr>
      </w:pPr>
      <w:r w:rsidRPr="00BB3069">
        <w:rPr>
          <w:color w:val="000000"/>
        </w:rPr>
        <w:t>Not-for-profit organisations</w:t>
      </w:r>
    </w:p>
    <w:p w14:paraId="29119B0F" w14:textId="77777777" w:rsidR="006B6B77" w:rsidRDefault="006B6B77" w:rsidP="006B6B77">
      <w:pPr>
        <w:pStyle w:val="ListParagraph"/>
        <w:numPr>
          <w:ilvl w:val="0"/>
          <w:numId w:val="12"/>
        </w:numPr>
        <w:autoSpaceDE w:val="0"/>
        <w:autoSpaceDN w:val="0"/>
        <w:adjustRightInd w:val="0"/>
        <w:spacing w:after="0"/>
        <w:rPr>
          <w:color w:val="000000"/>
        </w:rPr>
      </w:pPr>
      <w:r w:rsidRPr="00BB3069">
        <w:rPr>
          <w:color w:val="000000"/>
        </w:rPr>
        <w:t>Community-based organisations.</w:t>
      </w:r>
    </w:p>
    <w:p w14:paraId="2376636C" w14:textId="77777777" w:rsidR="006B6B77" w:rsidRPr="002F6AA1" w:rsidRDefault="006B6B77" w:rsidP="006B6B77">
      <w:pPr>
        <w:autoSpaceDE w:val="0"/>
        <w:autoSpaceDN w:val="0"/>
        <w:adjustRightInd w:val="0"/>
        <w:spacing w:after="0"/>
        <w:ind w:left="360"/>
        <w:rPr>
          <w:color w:val="000000"/>
        </w:rPr>
      </w:pPr>
    </w:p>
    <w:p w14:paraId="0FD0D8F7" w14:textId="77777777" w:rsidR="006B6B77" w:rsidRDefault="006B6B77" w:rsidP="006B6B77">
      <w:pPr>
        <w:autoSpaceDE w:val="0"/>
        <w:autoSpaceDN w:val="0"/>
        <w:adjustRightInd w:val="0"/>
        <w:spacing w:after="0"/>
        <w:rPr>
          <w:color w:val="000000"/>
        </w:rPr>
      </w:pPr>
    </w:p>
    <w:p w14:paraId="5A202E15" w14:textId="77777777" w:rsidR="006B6B77" w:rsidRPr="00932771" w:rsidRDefault="006B6B77" w:rsidP="006B6B77">
      <w:pPr>
        <w:pStyle w:val="ListParagraph"/>
        <w:numPr>
          <w:ilvl w:val="0"/>
          <w:numId w:val="11"/>
        </w:numPr>
        <w:autoSpaceDE w:val="0"/>
        <w:autoSpaceDN w:val="0"/>
        <w:adjustRightInd w:val="0"/>
        <w:spacing w:after="0"/>
        <w:rPr>
          <w:color w:val="201547" w:themeColor="accent1"/>
          <w:sz w:val="32"/>
          <w:szCs w:val="32"/>
        </w:rPr>
      </w:pPr>
      <w:r>
        <w:rPr>
          <w:color w:val="201547" w:themeColor="accent1"/>
          <w:sz w:val="32"/>
          <w:szCs w:val="32"/>
        </w:rPr>
        <w:t>Available funding</w:t>
      </w:r>
    </w:p>
    <w:p w14:paraId="5EB8F08A" w14:textId="77777777" w:rsidR="006B6B77" w:rsidRDefault="006B6B77" w:rsidP="006B6B77">
      <w:pPr>
        <w:rPr>
          <w:color w:val="000000"/>
        </w:rPr>
      </w:pPr>
    </w:p>
    <w:p w14:paraId="1F94B7DE" w14:textId="08B19779" w:rsidR="006B6B77" w:rsidRDefault="006B6B77" w:rsidP="006B6B77">
      <w:pPr>
        <w:rPr>
          <w:color w:val="000000"/>
        </w:rPr>
      </w:pPr>
      <w:r w:rsidRPr="00AC521D">
        <w:rPr>
          <w:color w:val="000000"/>
        </w:rPr>
        <w:t xml:space="preserve">The program provides grants of up to </w:t>
      </w:r>
      <w:r w:rsidR="006D7960">
        <w:rPr>
          <w:color w:val="000000"/>
        </w:rPr>
        <w:t>33</w:t>
      </w:r>
      <w:r w:rsidRPr="00AC521D">
        <w:rPr>
          <w:color w:val="000000"/>
        </w:rPr>
        <w:t xml:space="preserve"> per cent of eligible project expenditure</w:t>
      </w:r>
      <w:r>
        <w:rPr>
          <w:color w:val="000000"/>
        </w:rPr>
        <w:t xml:space="preserve"> allocated on a competitive basis</w:t>
      </w:r>
      <w:r w:rsidRPr="00AC521D">
        <w:rPr>
          <w:color w:val="000000"/>
        </w:rPr>
        <w:t xml:space="preserve">. </w:t>
      </w:r>
      <w:r>
        <w:rPr>
          <w:color w:val="000000"/>
        </w:rPr>
        <w:t xml:space="preserve">The </w:t>
      </w:r>
      <w:r w:rsidRPr="00AC521D">
        <w:rPr>
          <w:color w:val="000000"/>
        </w:rPr>
        <w:t>maximum grant</w:t>
      </w:r>
      <w:r>
        <w:rPr>
          <w:color w:val="000000"/>
        </w:rPr>
        <w:t xml:space="preserve"> amount is</w:t>
      </w:r>
      <w:r w:rsidRPr="00AC521D">
        <w:rPr>
          <w:color w:val="000000"/>
        </w:rPr>
        <w:t xml:space="preserve"> $</w:t>
      </w:r>
      <w:r>
        <w:rPr>
          <w:color w:val="000000"/>
        </w:rPr>
        <w:t>5</w:t>
      </w:r>
      <w:r w:rsidRPr="00AC521D">
        <w:rPr>
          <w:color w:val="000000"/>
        </w:rPr>
        <w:t>00,000</w:t>
      </w:r>
      <w:r>
        <w:rPr>
          <w:color w:val="000000"/>
        </w:rPr>
        <w:t xml:space="preserve"> and the minimum grant amount is $50,000. </w:t>
      </w:r>
      <w:r w:rsidRPr="006E40DC">
        <w:rPr>
          <w:color w:val="000000"/>
        </w:rPr>
        <w:t>For example, a $</w:t>
      </w:r>
      <w:r w:rsidR="006D7960">
        <w:rPr>
          <w:color w:val="000000"/>
        </w:rPr>
        <w:t>900,000</w:t>
      </w:r>
      <w:r w:rsidRPr="006E40DC">
        <w:rPr>
          <w:color w:val="000000"/>
        </w:rPr>
        <w:t xml:space="preserve"> project where capital equipment is purchased and implemented may be eligible for a grant amount of $</w:t>
      </w:r>
      <w:r w:rsidR="006D7960">
        <w:rPr>
          <w:color w:val="000000"/>
        </w:rPr>
        <w:t>300</w:t>
      </w:r>
      <w:r w:rsidRPr="006E40DC">
        <w:rPr>
          <w:color w:val="000000"/>
        </w:rPr>
        <w:t>,000.</w:t>
      </w:r>
    </w:p>
    <w:p w14:paraId="275E8A21" w14:textId="5405056B" w:rsidR="006B6B77" w:rsidRDefault="006B6B77" w:rsidP="006B6B77">
      <w:pPr>
        <w:rPr>
          <w:color w:val="000000"/>
        </w:rPr>
      </w:pPr>
      <w:r w:rsidRPr="00C76D91">
        <w:rPr>
          <w:color w:val="000000"/>
        </w:rPr>
        <w:t>Applicants will be required to provide quotations and estimates in support of their applications.</w:t>
      </w:r>
      <w:r>
        <w:rPr>
          <w:color w:val="000000"/>
        </w:rPr>
        <w:t xml:space="preserve"> </w:t>
      </w:r>
      <w:r w:rsidRPr="00AC521D">
        <w:rPr>
          <w:color w:val="000000"/>
        </w:rPr>
        <w:t>Funding will not be provided for retrospective activities</w:t>
      </w:r>
      <w:r w:rsidR="007635ED">
        <w:rPr>
          <w:color w:val="000000"/>
        </w:rPr>
        <w:t>,</w:t>
      </w:r>
      <w:r w:rsidRPr="00AC521D">
        <w:rPr>
          <w:color w:val="000000"/>
        </w:rPr>
        <w:t xml:space="preserve"> i.e. where project expenditure is incurred prior to receipt and acceptance of a letter of offer. Applicants that commence their projects prior to execution of a grant agreement do so at their own risk.</w:t>
      </w:r>
    </w:p>
    <w:p w14:paraId="70E5DC97" w14:textId="47DED6BB" w:rsidR="006B6B77" w:rsidRPr="004244CE" w:rsidRDefault="00357C51" w:rsidP="00357C51">
      <w:pPr>
        <w:rPr>
          <w:color w:val="201547" w:themeColor="accent1"/>
          <w:sz w:val="22"/>
          <w:szCs w:val="22"/>
        </w:rPr>
      </w:pPr>
      <w:r>
        <w:rPr>
          <w:color w:val="201547" w:themeColor="accent1"/>
          <w:sz w:val="22"/>
          <w:szCs w:val="22"/>
        </w:rPr>
        <w:t xml:space="preserve">4.1 </w:t>
      </w:r>
      <w:r w:rsidR="006B6B77" w:rsidRPr="009E78BB">
        <w:rPr>
          <w:color w:val="201547" w:themeColor="accent1"/>
          <w:sz w:val="22"/>
          <w:szCs w:val="22"/>
        </w:rPr>
        <w:t>Co-contributions</w:t>
      </w:r>
    </w:p>
    <w:p w14:paraId="3D4C8D6F" w14:textId="7D927831" w:rsidR="006B6B77" w:rsidRPr="00C76D91" w:rsidRDefault="006B6B77" w:rsidP="006B6B77">
      <w:pPr>
        <w:rPr>
          <w:color w:val="000000"/>
        </w:rPr>
      </w:pPr>
      <w:r>
        <w:rPr>
          <w:color w:val="000000"/>
        </w:rPr>
        <w:t xml:space="preserve">All grants require a minimum co-contribution from the applicant of </w:t>
      </w:r>
      <w:r w:rsidR="00D516BB">
        <w:rPr>
          <w:color w:val="000000"/>
        </w:rPr>
        <w:t>67</w:t>
      </w:r>
      <w:r>
        <w:rPr>
          <w:color w:val="000000"/>
        </w:rPr>
        <w:t xml:space="preserve"> per</w:t>
      </w:r>
      <w:r w:rsidR="00E31850">
        <w:rPr>
          <w:color w:val="000000"/>
        </w:rPr>
        <w:t xml:space="preserve"> </w:t>
      </w:r>
      <w:r>
        <w:rPr>
          <w:color w:val="000000"/>
        </w:rPr>
        <w:t xml:space="preserve">cent of total eligible project expenditure. </w:t>
      </w:r>
      <w:r w:rsidRPr="00C76D91">
        <w:rPr>
          <w:color w:val="000000"/>
        </w:rPr>
        <w:t>In-kind contributions are excluded (i.e. non-monetary resources).</w:t>
      </w:r>
      <w:r>
        <w:rPr>
          <w:color w:val="000000"/>
        </w:rPr>
        <w:t xml:space="preserve"> </w:t>
      </w:r>
      <w:r w:rsidRPr="00C76D91">
        <w:rPr>
          <w:color w:val="000000"/>
        </w:rPr>
        <w:t>Funds from other Victorian or Commonwealth Government programs cannot form part of the</w:t>
      </w:r>
      <w:r>
        <w:rPr>
          <w:color w:val="000000"/>
        </w:rPr>
        <w:t xml:space="preserve"> </w:t>
      </w:r>
      <w:r w:rsidRPr="00C76D91">
        <w:rPr>
          <w:color w:val="000000"/>
        </w:rPr>
        <w:t>co-contribution</w:t>
      </w:r>
      <w:r>
        <w:rPr>
          <w:color w:val="000000"/>
        </w:rPr>
        <w:t>.</w:t>
      </w:r>
    </w:p>
    <w:p w14:paraId="3CDAA97A" w14:textId="77777777" w:rsidR="006B6B77" w:rsidRDefault="006B6B77" w:rsidP="006B6B77">
      <w:pPr>
        <w:rPr>
          <w:color w:val="000000"/>
        </w:rPr>
      </w:pPr>
      <w:r w:rsidRPr="006E40DC">
        <w:rPr>
          <w:color w:val="000000"/>
        </w:rPr>
        <w:t xml:space="preserve">Full project expenditure, including grant funding and </w:t>
      </w:r>
      <w:r w:rsidRPr="00FC147A">
        <w:rPr>
          <w:color w:val="000000"/>
        </w:rPr>
        <w:t>co-contribution</w:t>
      </w:r>
      <w:r>
        <w:rPr>
          <w:color w:val="000000"/>
        </w:rPr>
        <w:t xml:space="preserve"> </w:t>
      </w:r>
      <w:r w:rsidRPr="006E40DC">
        <w:rPr>
          <w:color w:val="000000"/>
        </w:rPr>
        <w:t>funding, must be spent on eligible project activities detailed below.</w:t>
      </w:r>
    </w:p>
    <w:p w14:paraId="2BA4721B" w14:textId="77777777" w:rsidR="006B6B77" w:rsidRDefault="006B6B77" w:rsidP="006B6B77">
      <w:pPr>
        <w:autoSpaceDE w:val="0"/>
        <w:autoSpaceDN w:val="0"/>
        <w:adjustRightInd w:val="0"/>
        <w:spacing w:after="0"/>
        <w:rPr>
          <w:color w:val="201547" w:themeColor="accent1"/>
          <w:sz w:val="32"/>
          <w:szCs w:val="32"/>
        </w:rPr>
      </w:pPr>
    </w:p>
    <w:p w14:paraId="5EBA45E8" w14:textId="77777777" w:rsidR="006B6B77" w:rsidRPr="004244CE" w:rsidRDefault="006B6B77" w:rsidP="006B6B77">
      <w:pPr>
        <w:pStyle w:val="ListParagraph"/>
        <w:numPr>
          <w:ilvl w:val="0"/>
          <w:numId w:val="11"/>
        </w:numPr>
        <w:autoSpaceDE w:val="0"/>
        <w:autoSpaceDN w:val="0"/>
        <w:adjustRightInd w:val="0"/>
        <w:spacing w:after="0"/>
        <w:rPr>
          <w:color w:val="201547" w:themeColor="accent1"/>
          <w:sz w:val="32"/>
          <w:szCs w:val="32"/>
        </w:rPr>
      </w:pPr>
      <w:r w:rsidRPr="001568F9">
        <w:rPr>
          <w:color w:val="201547" w:themeColor="accent1"/>
          <w:sz w:val="32"/>
          <w:szCs w:val="32"/>
        </w:rPr>
        <w:t>Fun</w:t>
      </w:r>
      <w:r w:rsidRPr="004244CE">
        <w:rPr>
          <w:color w:val="201547" w:themeColor="accent1"/>
          <w:sz w:val="32"/>
          <w:szCs w:val="32"/>
        </w:rPr>
        <w:t xml:space="preserve">ded </w:t>
      </w:r>
      <w:r>
        <w:rPr>
          <w:color w:val="201547" w:themeColor="accent1"/>
          <w:sz w:val="32"/>
          <w:szCs w:val="32"/>
        </w:rPr>
        <w:t>p</w:t>
      </w:r>
      <w:r w:rsidRPr="004244CE">
        <w:rPr>
          <w:color w:val="201547" w:themeColor="accent1"/>
          <w:sz w:val="32"/>
          <w:szCs w:val="32"/>
        </w:rPr>
        <w:t>rojects</w:t>
      </w:r>
    </w:p>
    <w:p w14:paraId="2B18B5CA" w14:textId="77777777" w:rsidR="006B6B77" w:rsidRDefault="006B6B77" w:rsidP="006B6B77">
      <w:pPr>
        <w:autoSpaceDE w:val="0"/>
        <w:autoSpaceDN w:val="0"/>
        <w:adjustRightInd w:val="0"/>
        <w:spacing w:after="0"/>
      </w:pPr>
    </w:p>
    <w:p w14:paraId="6E02DE6C" w14:textId="1A7F16AC" w:rsidR="006B6B77" w:rsidRPr="00152099" w:rsidRDefault="006B6B77" w:rsidP="006B6B77">
      <w:pPr>
        <w:autoSpaceDE w:val="0"/>
        <w:autoSpaceDN w:val="0"/>
        <w:adjustRightInd w:val="0"/>
        <w:spacing w:after="0"/>
        <w:rPr>
          <w:color w:val="000000"/>
        </w:rPr>
      </w:pPr>
      <w:r>
        <w:rPr>
          <w:color w:val="000000"/>
        </w:rPr>
        <w:t>Applicants</w:t>
      </w:r>
      <w:r w:rsidRPr="00152099">
        <w:rPr>
          <w:color w:val="000000"/>
        </w:rPr>
        <w:t xml:space="preserve"> </w:t>
      </w:r>
      <w:r>
        <w:rPr>
          <w:color w:val="000000"/>
        </w:rPr>
        <w:t>must</w:t>
      </w:r>
      <w:r w:rsidRPr="00152099">
        <w:rPr>
          <w:color w:val="000000"/>
        </w:rPr>
        <w:t xml:space="preserve"> clearly </w:t>
      </w:r>
      <w:r>
        <w:rPr>
          <w:color w:val="000000"/>
        </w:rPr>
        <w:t>demonstrate</w:t>
      </w:r>
      <w:r w:rsidRPr="00152099">
        <w:rPr>
          <w:color w:val="000000"/>
        </w:rPr>
        <w:t xml:space="preserve"> how funding the project activities will support the creation of new jobs.</w:t>
      </w:r>
    </w:p>
    <w:p w14:paraId="668DC166" w14:textId="1643B106" w:rsidR="006B6B77" w:rsidRPr="00AC521D" w:rsidRDefault="00357C51" w:rsidP="00357C51">
      <w:pPr>
        <w:spacing w:before="200" w:after="200" w:line="276" w:lineRule="auto"/>
        <w:rPr>
          <w:color w:val="201547" w:themeColor="accent1"/>
          <w:sz w:val="22"/>
          <w:szCs w:val="22"/>
        </w:rPr>
      </w:pPr>
      <w:r>
        <w:rPr>
          <w:color w:val="201547" w:themeColor="accent1"/>
          <w:sz w:val="22"/>
          <w:szCs w:val="22"/>
        </w:rPr>
        <w:t xml:space="preserve">5.1 </w:t>
      </w:r>
      <w:r w:rsidR="006B6B77">
        <w:rPr>
          <w:color w:val="201547" w:themeColor="accent1"/>
          <w:sz w:val="22"/>
          <w:szCs w:val="22"/>
        </w:rPr>
        <w:t>Project timing</w:t>
      </w:r>
    </w:p>
    <w:p w14:paraId="67415FA9" w14:textId="78DCB57C" w:rsidR="006B6B77" w:rsidRPr="00AC521D" w:rsidDel="00B207B0" w:rsidRDefault="006B6B77" w:rsidP="006B6B77">
      <w:pPr>
        <w:rPr>
          <w:color w:val="000000"/>
        </w:rPr>
      </w:pPr>
      <w:r w:rsidRPr="00AC521D">
        <w:rPr>
          <w:color w:val="000000"/>
        </w:rPr>
        <w:t>Projects will be expected to commence within 90 days of execution of the grant agreement and evidence provided, in the form of a purchase order and/or invoice from the supplier/s, that the applicant has committed a minimum of ten per cent of eligible project expenditure by this date.</w:t>
      </w:r>
    </w:p>
    <w:p w14:paraId="3803BD0A" w14:textId="06139117" w:rsidR="001C1CA8" w:rsidRPr="00F42351" w:rsidRDefault="006B6B77" w:rsidP="00F42351">
      <w:pPr>
        <w:rPr>
          <w:color w:val="000000"/>
        </w:rPr>
      </w:pPr>
      <w:r>
        <w:rPr>
          <w:color w:val="000000" w:themeColor="text1"/>
        </w:rPr>
        <w:lastRenderedPageBreak/>
        <w:t xml:space="preserve">Successful applicants will need to complete the project activities </w:t>
      </w:r>
      <w:r w:rsidRPr="6C6AC8C3">
        <w:rPr>
          <w:color w:val="000000" w:themeColor="text1"/>
        </w:rPr>
        <w:t>within 18 months of the date of the Grant Agreement. Completion of the project within this timeframe will be a legally binding commitment in the Grant Agreement. Project</w:t>
      </w:r>
      <w:r>
        <w:rPr>
          <w:color w:val="000000" w:themeColor="text1"/>
        </w:rPr>
        <w:t xml:space="preserve"> completion</w:t>
      </w:r>
      <w:r w:rsidRPr="6C6AC8C3">
        <w:rPr>
          <w:color w:val="000000" w:themeColor="text1"/>
        </w:rPr>
        <w:t xml:space="preserve"> mu</w:t>
      </w:r>
      <w:r>
        <w:rPr>
          <w:color w:val="000000" w:themeColor="text1"/>
        </w:rPr>
        <w:t>st</w:t>
      </w:r>
      <w:r w:rsidRPr="6C6AC8C3">
        <w:rPr>
          <w:color w:val="000000" w:themeColor="text1"/>
        </w:rPr>
        <w:t xml:space="preserve"> not extend beyond June 2023.</w:t>
      </w:r>
    </w:p>
    <w:p w14:paraId="5DB62A50" w14:textId="6D2ED08E" w:rsidR="006B6B77" w:rsidRPr="00AC521D" w:rsidRDefault="00357C51" w:rsidP="00357C51">
      <w:pPr>
        <w:spacing w:before="200" w:after="200" w:line="276" w:lineRule="auto"/>
        <w:rPr>
          <w:color w:val="201547" w:themeColor="accent1"/>
          <w:sz w:val="22"/>
          <w:szCs w:val="22"/>
        </w:rPr>
      </w:pPr>
      <w:r>
        <w:rPr>
          <w:color w:val="201547" w:themeColor="accent1"/>
          <w:sz w:val="22"/>
          <w:szCs w:val="22"/>
        </w:rPr>
        <w:t xml:space="preserve">5.2 </w:t>
      </w:r>
      <w:r w:rsidR="006B6B77" w:rsidRPr="00AC521D">
        <w:rPr>
          <w:color w:val="201547" w:themeColor="accent1"/>
          <w:sz w:val="22"/>
          <w:szCs w:val="22"/>
        </w:rPr>
        <w:t xml:space="preserve">Eligible </w:t>
      </w:r>
      <w:r w:rsidR="006B6B77">
        <w:rPr>
          <w:color w:val="201547" w:themeColor="accent1"/>
          <w:sz w:val="22"/>
          <w:szCs w:val="22"/>
        </w:rPr>
        <w:t>p</w:t>
      </w:r>
      <w:r w:rsidR="006B6B77" w:rsidRPr="00AC521D">
        <w:rPr>
          <w:color w:val="201547" w:themeColor="accent1"/>
          <w:sz w:val="22"/>
          <w:szCs w:val="22"/>
        </w:rPr>
        <w:t xml:space="preserve">roject </w:t>
      </w:r>
      <w:r w:rsidR="006B6B77">
        <w:rPr>
          <w:color w:val="201547" w:themeColor="accent1"/>
          <w:sz w:val="22"/>
          <w:szCs w:val="22"/>
        </w:rPr>
        <w:t>a</w:t>
      </w:r>
      <w:r w:rsidR="006B6B77" w:rsidRPr="00AC521D">
        <w:rPr>
          <w:color w:val="201547" w:themeColor="accent1"/>
          <w:sz w:val="22"/>
          <w:szCs w:val="22"/>
        </w:rPr>
        <w:t>ctivities</w:t>
      </w:r>
    </w:p>
    <w:p w14:paraId="3082390C" w14:textId="1D42FA3F" w:rsidR="006B6B77" w:rsidRPr="00650023" w:rsidRDefault="006B6B77" w:rsidP="006B6B77">
      <w:pPr>
        <w:rPr>
          <w:color w:val="000000"/>
        </w:rPr>
      </w:pPr>
      <w:r w:rsidRPr="00650023">
        <w:rPr>
          <w:color w:val="000000"/>
        </w:rPr>
        <w:t xml:space="preserve">This grant </w:t>
      </w:r>
      <w:r>
        <w:rPr>
          <w:color w:val="000000"/>
        </w:rPr>
        <w:t>will</w:t>
      </w:r>
      <w:r w:rsidRPr="00650023">
        <w:rPr>
          <w:color w:val="000000"/>
        </w:rPr>
        <w:t xml:space="preserve"> support </w:t>
      </w:r>
      <w:r>
        <w:rPr>
          <w:color w:val="000000"/>
        </w:rPr>
        <w:t>the</w:t>
      </w:r>
      <w:r w:rsidRPr="00572ACC">
        <w:rPr>
          <w:color w:val="000000"/>
        </w:rPr>
        <w:t xml:space="preserve"> </w:t>
      </w:r>
      <w:r w:rsidRPr="00B24BD3">
        <w:rPr>
          <w:color w:val="000000"/>
        </w:rPr>
        <w:t xml:space="preserve">purchase and </w:t>
      </w:r>
      <w:r>
        <w:rPr>
          <w:color w:val="000000"/>
        </w:rPr>
        <w:t>commissioning</w:t>
      </w:r>
      <w:r w:rsidRPr="00B24BD3">
        <w:rPr>
          <w:color w:val="000000"/>
        </w:rPr>
        <w:t xml:space="preserve"> of capital equipment (recorded as fixed assets in the</w:t>
      </w:r>
      <w:r>
        <w:rPr>
          <w:color w:val="000000"/>
        </w:rPr>
        <w:t xml:space="preserve"> </w:t>
      </w:r>
      <w:r w:rsidRPr="00B24BD3">
        <w:rPr>
          <w:color w:val="000000"/>
        </w:rPr>
        <w:t>applicant’s accounts)</w:t>
      </w:r>
      <w:r>
        <w:rPr>
          <w:color w:val="000000"/>
        </w:rPr>
        <w:t xml:space="preserve"> and associated project expenditure related to</w:t>
      </w:r>
      <w:r w:rsidRPr="00650023">
        <w:rPr>
          <w:color w:val="000000"/>
        </w:rPr>
        <w:t xml:space="preserve"> manufacturing product and process improvements, prototyping, evaluation and testing of new products and processes, and supply chain capability development. </w:t>
      </w:r>
    </w:p>
    <w:p w14:paraId="0ED3501D" w14:textId="77777777" w:rsidR="006B6B77" w:rsidRPr="00572ACC" w:rsidRDefault="006B6B77" w:rsidP="006B6B77">
      <w:pPr>
        <w:rPr>
          <w:color w:val="000000"/>
        </w:rPr>
      </w:pPr>
      <w:r w:rsidRPr="00572ACC">
        <w:rPr>
          <w:color w:val="000000"/>
        </w:rPr>
        <w:t>Any other activities will be considered on a case-by-case basis.</w:t>
      </w:r>
    </w:p>
    <w:p w14:paraId="5BB51857" w14:textId="77777777" w:rsidR="006B6B77" w:rsidRPr="00C76D91" w:rsidRDefault="006B6B77" w:rsidP="006B6B77">
      <w:pPr>
        <w:rPr>
          <w:color w:val="000000"/>
        </w:rPr>
      </w:pPr>
      <w:r w:rsidRPr="00C76D91">
        <w:rPr>
          <w:color w:val="000000"/>
        </w:rPr>
        <w:t>Eligible project expenditure includes the following activities relating to the proposed project:</w:t>
      </w:r>
    </w:p>
    <w:p w14:paraId="4D739719" w14:textId="0B5FE049" w:rsidR="006B6B77" w:rsidRDefault="006B6B77" w:rsidP="006B6B77">
      <w:pPr>
        <w:pStyle w:val="ListParagraph"/>
        <w:numPr>
          <w:ilvl w:val="0"/>
          <w:numId w:val="3"/>
        </w:numPr>
        <w:spacing w:before="200" w:line="276" w:lineRule="auto"/>
        <w:rPr>
          <w:color w:val="000000"/>
        </w:rPr>
      </w:pPr>
      <w:r w:rsidRPr="00C76D91">
        <w:rPr>
          <w:color w:val="000000"/>
        </w:rPr>
        <w:t>Capital expenditure</w:t>
      </w:r>
      <w:r>
        <w:rPr>
          <w:color w:val="000000"/>
        </w:rPr>
        <w:t xml:space="preserve"> (e.g. manufacturing </w:t>
      </w:r>
      <w:r w:rsidR="00D120BD" w:rsidRPr="00C76D91">
        <w:rPr>
          <w:color w:val="000000"/>
        </w:rPr>
        <w:t>machinery</w:t>
      </w:r>
      <w:r w:rsidR="00D120BD">
        <w:rPr>
          <w:color w:val="000000"/>
        </w:rPr>
        <w:t xml:space="preserve">, </w:t>
      </w:r>
      <w:proofErr w:type="gramStart"/>
      <w:r w:rsidR="00D120BD">
        <w:rPr>
          <w:color w:val="000000"/>
        </w:rPr>
        <w:t>equipment</w:t>
      </w:r>
      <w:proofErr w:type="gramEnd"/>
      <w:r w:rsidR="00D120BD">
        <w:rPr>
          <w:color w:val="000000"/>
        </w:rPr>
        <w:t xml:space="preserve"> and technology</w:t>
      </w:r>
      <w:r>
        <w:rPr>
          <w:color w:val="000000"/>
        </w:rPr>
        <w:t>)</w:t>
      </w:r>
      <w:r w:rsidRPr="00C76D91">
        <w:rPr>
          <w:color w:val="000000"/>
        </w:rPr>
        <w:t xml:space="preserve"> </w:t>
      </w:r>
    </w:p>
    <w:p w14:paraId="66787D96" w14:textId="78DC42EB" w:rsidR="006B6B77" w:rsidRPr="00C76D91" w:rsidRDefault="006B6B77" w:rsidP="006B6B77">
      <w:pPr>
        <w:pStyle w:val="ListParagraph"/>
        <w:numPr>
          <w:ilvl w:val="0"/>
          <w:numId w:val="3"/>
        </w:numPr>
        <w:spacing w:before="200" w:line="276" w:lineRule="auto"/>
        <w:rPr>
          <w:color w:val="000000"/>
        </w:rPr>
      </w:pPr>
      <w:r>
        <w:rPr>
          <w:color w:val="000000"/>
        </w:rPr>
        <w:t>O</w:t>
      </w:r>
      <w:r w:rsidRPr="00C76D91">
        <w:rPr>
          <w:color w:val="000000"/>
        </w:rPr>
        <w:t xml:space="preserve">ther project-related non-capitalised expenditure </w:t>
      </w:r>
      <w:r>
        <w:rPr>
          <w:color w:val="000000"/>
        </w:rPr>
        <w:t xml:space="preserve">(e.g. related to </w:t>
      </w:r>
      <w:r w:rsidRPr="00650023">
        <w:rPr>
          <w:color w:val="000000"/>
        </w:rPr>
        <w:t xml:space="preserve">product and process improvements, prototyping, evaluation and testing of new products and processes, </w:t>
      </w:r>
      <w:r w:rsidR="00E927F8">
        <w:rPr>
          <w:color w:val="000000"/>
        </w:rPr>
        <w:t xml:space="preserve">technology development </w:t>
      </w:r>
      <w:r w:rsidRPr="00650023">
        <w:rPr>
          <w:color w:val="000000"/>
        </w:rPr>
        <w:t>and supply chain capability development</w:t>
      </w:r>
      <w:r>
        <w:rPr>
          <w:color w:val="000000"/>
        </w:rPr>
        <w:t xml:space="preserve">)  </w:t>
      </w:r>
    </w:p>
    <w:p w14:paraId="3776C5B9" w14:textId="77777777" w:rsidR="006B6B77" w:rsidRPr="00C76D91" w:rsidRDefault="006B6B77" w:rsidP="006B6B77">
      <w:pPr>
        <w:pStyle w:val="ListParagraph"/>
        <w:numPr>
          <w:ilvl w:val="0"/>
          <w:numId w:val="3"/>
        </w:numPr>
        <w:spacing w:before="200" w:line="276" w:lineRule="auto"/>
        <w:rPr>
          <w:color w:val="000000"/>
        </w:rPr>
      </w:pPr>
      <w:r w:rsidRPr="00C76D91">
        <w:rPr>
          <w:color w:val="000000"/>
        </w:rPr>
        <w:t>Minor building alterations and fit-out costs</w:t>
      </w:r>
    </w:p>
    <w:p w14:paraId="628C2911" w14:textId="77777777" w:rsidR="006B6B77" w:rsidRPr="00C76D91" w:rsidRDefault="006B6B77" w:rsidP="006B6B77">
      <w:pPr>
        <w:pStyle w:val="ListParagraph"/>
        <w:numPr>
          <w:ilvl w:val="0"/>
          <w:numId w:val="3"/>
        </w:numPr>
        <w:spacing w:before="200" w:line="276" w:lineRule="auto"/>
        <w:rPr>
          <w:color w:val="000000"/>
        </w:rPr>
      </w:pPr>
      <w:r w:rsidRPr="00C76D91">
        <w:rPr>
          <w:color w:val="000000"/>
        </w:rPr>
        <w:t>Training specific to the technology (external costs only)</w:t>
      </w:r>
    </w:p>
    <w:p w14:paraId="3610495E" w14:textId="77777777" w:rsidR="006B6B77" w:rsidRPr="00C76D91" w:rsidRDefault="006B6B77" w:rsidP="006B6B77">
      <w:pPr>
        <w:pStyle w:val="ListParagraph"/>
        <w:numPr>
          <w:ilvl w:val="0"/>
          <w:numId w:val="3"/>
        </w:numPr>
        <w:spacing w:before="200" w:line="276" w:lineRule="auto"/>
        <w:rPr>
          <w:color w:val="000000"/>
        </w:rPr>
      </w:pPr>
      <w:r w:rsidRPr="00C76D91">
        <w:rPr>
          <w:color w:val="000000"/>
        </w:rPr>
        <w:t xml:space="preserve">Labour and contractors (but </w:t>
      </w:r>
      <w:proofErr w:type="gramStart"/>
      <w:r w:rsidRPr="00C76D91">
        <w:rPr>
          <w:color w:val="000000"/>
        </w:rPr>
        <w:t>does</w:t>
      </w:r>
      <w:proofErr w:type="gramEnd"/>
      <w:r w:rsidRPr="00C76D91">
        <w:rPr>
          <w:color w:val="000000"/>
        </w:rPr>
        <w:t xml:space="preserve"> not include internal salaries)</w:t>
      </w:r>
    </w:p>
    <w:p w14:paraId="29DB6CF9" w14:textId="77777777" w:rsidR="006B6B77" w:rsidRPr="00C76D91" w:rsidRDefault="006B6B77" w:rsidP="006B6B77">
      <w:pPr>
        <w:rPr>
          <w:color w:val="000000"/>
        </w:rPr>
      </w:pPr>
      <w:r w:rsidRPr="00C76D91">
        <w:rPr>
          <w:color w:val="000000"/>
        </w:rPr>
        <w:t>Eligible project expenditure must:</w:t>
      </w:r>
    </w:p>
    <w:p w14:paraId="61F04D6B" w14:textId="77777777" w:rsidR="006B6B77" w:rsidRPr="00C76D91" w:rsidRDefault="006B6B77" w:rsidP="006B6B77">
      <w:pPr>
        <w:pStyle w:val="ListParagraph"/>
        <w:numPr>
          <w:ilvl w:val="0"/>
          <w:numId w:val="3"/>
        </w:numPr>
        <w:spacing w:before="200" w:line="276" w:lineRule="auto"/>
        <w:rPr>
          <w:color w:val="000000"/>
        </w:rPr>
      </w:pPr>
      <w:r w:rsidRPr="00C76D91">
        <w:rPr>
          <w:color w:val="000000"/>
        </w:rPr>
        <w:t>Be incurred by the grant recipient within 18 months of execution of the grant agreement</w:t>
      </w:r>
    </w:p>
    <w:p w14:paraId="5AD6EE37" w14:textId="77777777" w:rsidR="006B6B77" w:rsidRPr="00C76D91" w:rsidRDefault="006B6B77" w:rsidP="006B6B77">
      <w:pPr>
        <w:pStyle w:val="ListParagraph"/>
        <w:numPr>
          <w:ilvl w:val="0"/>
          <w:numId w:val="3"/>
        </w:numPr>
        <w:spacing w:before="200" w:line="276" w:lineRule="auto"/>
        <w:rPr>
          <w:color w:val="000000"/>
        </w:rPr>
      </w:pPr>
      <w:r w:rsidRPr="00C76D91">
        <w:rPr>
          <w:color w:val="000000"/>
        </w:rPr>
        <w:t>Be a direct cost of the project and</w:t>
      </w:r>
    </w:p>
    <w:p w14:paraId="027DA6DA" w14:textId="77777777" w:rsidR="006B6B77" w:rsidRPr="00C76D91" w:rsidRDefault="006B6B77" w:rsidP="006B6B77">
      <w:pPr>
        <w:pStyle w:val="ListParagraph"/>
        <w:numPr>
          <w:ilvl w:val="0"/>
          <w:numId w:val="3"/>
        </w:numPr>
        <w:spacing w:before="200" w:line="276" w:lineRule="auto"/>
        <w:rPr>
          <w:color w:val="000000"/>
        </w:rPr>
      </w:pPr>
      <w:r w:rsidRPr="00C76D91">
        <w:rPr>
          <w:color w:val="000000"/>
        </w:rPr>
        <w:t>Be exclusive of the Goods and Services Tax (GST).</w:t>
      </w:r>
    </w:p>
    <w:p w14:paraId="45A9183E" w14:textId="2F90F619" w:rsidR="006B6B77" w:rsidRPr="00C76D91" w:rsidRDefault="00357C51" w:rsidP="00357C51">
      <w:pPr>
        <w:spacing w:before="200" w:after="200" w:line="276" w:lineRule="auto"/>
        <w:rPr>
          <w:color w:val="201547" w:themeColor="accent1"/>
          <w:sz w:val="22"/>
          <w:szCs w:val="22"/>
        </w:rPr>
      </w:pPr>
      <w:r>
        <w:rPr>
          <w:color w:val="201547" w:themeColor="accent1"/>
          <w:sz w:val="22"/>
          <w:szCs w:val="22"/>
        </w:rPr>
        <w:t xml:space="preserve">5.3 </w:t>
      </w:r>
      <w:r w:rsidR="006B6B77" w:rsidRPr="00C76D91">
        <w:rPr>
          <w:color w:val="201547" w:themeColor="accent1"/>
          <w:sz w:val="22"/>
          <w:szCs w:val="22"/>
        </w:rPr>
        <w:t xml:space="preserve">Ineligible </w:t>
      </w:r>
      <w:r w:rsidR="006B6B77">
        <w:rPr>
          <w:color w:val="201547" w:themeColor="accent1"/>
          <w:sz w:val="22"/>
          <w:szCs w:val="22"/>
        </w:rPr>
        <w:t>p</w:t>
      </w:r>
      <w:r w:rsidR="006B6B77" w:rsidRPr="00C76D91">
        <w:rPr>
          <w:color w:val="201547" w:themeColor="accent1"/>
          <w:sz w:val="22"/>
          <w:szCs w:val="22"/>
        </w:rPr>
        <w:t xml:space="preserve">roject </w:t>
      </w:r>
      <w:r w:rsidR="006B6B77">
        <w:rPr>
          <w:color w:val="201547" w:themeColor="accent1"/>
          <w:sz w:val="22"/>
          <w:szCs w:val="22"/>
        </w:rPr>
        <w:t>a</w:t>
      </w:r>
      <w:r w:rsidR="006B6B77" w:rsidRPr="00C76D91">
        <w:rPr>
          <w:color w:val="201547" w:themeColor="accent1"/>
          <w:sz w:val="22"/>
          <w:szCs w:val="22"/>
        </w:rPr>
        <w:t>ctivities</w:t>
      </w:r>
    </w:p>
    <w:p w14:paraId="0313CB6F" w14:textId="77777777" w:rsidR="006B6B77" w:rsidRPr="00C76D91" w:rsidRDefault="006B6B77" w:rsidP="006B6B77">
      <w:pPr>
        <w:rPr>
          <w:color w:val="000000"/>
        </w:rPr>
      </w:pPr>
      <w:r w:rsidRPr="00C76D91">
        <w:rPr>
          <w:color w:val="000000"/>
        </w:rPr>
        <w:t xml:space="preserve">The </w:t>
      </w:r>
      <w:r>
        <w:rPr>
          <w:color w:val="000000"/>
        </w:rPr>
        <w:t>Business</w:t>
      </w:r>
      <w:r w:rsidRPr="00C76D91">
        <w:rPr>
          <w:color w:val="000000"/>
        </w:rPr>
        <w:t xml:space="preserve"> Competitiveness Program is not intended to support projects which involve:</w:t>
      </w:r>
    </w:p>
    <w:p w14:paraId="29700AB0" w14:textId="77777777" w:rsidR="006B6B77" w:rsidRDefault="006B6B77" w:rsidP="006B6B77">
      <w:pPr>
        <w:pStyle w:val="ListParagraph"/>
        <w:numPr>
          <w:ilvl w:val="0"/>
          <w:numId w:val="3"/>
        </w:numPr>
        <w:spacing w:before="200" w:line="276" w:lineRule="auto"/>
        <w:rPr>
          <w:color w:val="000000"/>
        </w:rPr>
      </w:pPr>
      <w:r w:rsidRPr="00C76D91">
        <w:rPr>
          <w:color w:val="000000"/>
        </w:rPr>
        <w:t>Routine replacement or a minor upgrade of plant and equipment</w:t>
      </w:r>
    </w:p>
    <w:p w14:paraId="4A56BF9B" w14:textId="77777777" w:rsidR="006B6B77" w:rsidRPr="00C76D91" w:rsidRDefault="006B6B77" w:rsidP="006B6B77">
      <w:pPr>
        <w:pStyle w:val="ListParagraph"/>
        <w:numPr>
          <w:ilvl w:val="0"/>
          <w:numId w:val="3"/>
        </w:numPr>
        <w:spacing w:before="200" w:line="276" w:lineRule="auto"/>
        <w:rPr>
          <w:color w:val="000000"/>
        </w:rPr>
      </w:pPr>
      <w:r>
        <w:rPr>
          <w:color w:val="000000"/>
        </w:rPr>
        <w:t>Purchase of vehicles</w:t>
      </w:r>
    </w:p>
    <w:p w14:paraId="3CC8F887" w14:textId="5C5F402A" w:rsidR="006B6B77" w:rsidRPr="00AC3CF5" w:rsidRDefault="006B6B77" w:rsidP="00004BEF">
      <w:pPr>
        <w:pStyle w:val="ListParagraph"/>
        <w:numPr>
          <w:ilvl w:val="0"/>
          <w:numId w:val="3"/>
        </w:numPr>
        <w:spacing w:before="200" w:line="276" w:lineRule="auto"/>
        <w:rPr>
          <w:color w:val="000000"/>
        </w:rPr>
      </w:pPr>
      <w:r w:rsidRPr="00AC3CF5">
        <w:rPr>
          <w:color w:val="000000"/>
        </w:rPr>
        <w:t>Routine operational expenses, including communications, accommodation, office computing facilities</w:t>
      </w:r>
      <w:r w:rsidR="00AC3CF5" w:rsidRPr="00AC3CF5">
        <w:rPr>
          <w:color w:val="000000"/>
        </w:rPr>
        <w:t>,</w:t>
      </w:r>
      <w:r w:rsidR="00D904DA">
        <w:rPr>
          <w:color w:val="000000"/>
        </w:rPr>
        <w:t xml:space="preserve"> </w:t>
      </w:r>
      <w:r w:rsidRPr="00AC3CF5">
        <w:rPr>
          <w:color w:val="000000"/>
        </w:rPr>
        <w:t xml:space="preserve">printing and stationery, postage, legal and accounting </w:t>
      </w:r>
      <w:proofErr w:type="gramStart"/>
      <w:r w:rsidRPr="00AC3CF5">
        <w:rPr>
          <w:color w:val="000000"/>
        </w:rPr>
        <w:t>fees</w:t>
      </w:r>
      <w:proofErr w:type="gramEnd"/>
      <w:r w:rsidRPr="00AC3CF5">
        <w:rPr>
          <w:color w:val="000000"/>
        </w:rPr>
        <w:t xml:space="preserve"> and bank charges</w:t>
      </w:r>
    </w:p>
    <w:p w14:paraId="04F32EAF" w14:textId="77777777" w:rsidR="006B6B77" w:rsidRPr="00C76D91" w:rsidRDefault="006B6B77" w:rsidP="006B6B77">
      <w:pPr>
        <w:pStyle w:val="ListParagraph"/>
        <w:numPr>
          <w:ilvl w:val="0"/>
          <w:numId w:val="4"/>
        </w:numPr>
        <w:spacing w:before="200" w:line="276" w:lineRule="auto"/>
        <w:rPr>
          <w:color w:val="000000"/>
        </w:rPr>
      </w:pPr>
      <w:r w:rsidRPr="00C76D91">
        <w:rPr>
          <w:color w:val="000000"/>
        </w:rPr>
        <w:t xml:space="preserve">Costs related to preparing the grant application, preparing any project </w:t>
      </w:r>
      <w:proofErr w:type="gramStart"/>
      <w:r w:rsidRPr="00C76D91">
        <w:rPr>
          <w:color w:val="000000"/>
        </w:rPr>
        <w:t>reports</w:t>
      </w:r>
      <w:proofErr w:type="gramEnd"/>
      <w:r w:rsidRPr="00C76D91">
        <w:rPr>
          <w:color w:val="000000"/>
        </w:rPr>
        <w:t xml:space="preserve"> and preparing any project</w:t>
      </w:r>
      <w:r w:rsidRPr="008449F4">
        <w:rPr>
          <w:color w:val="000000"/>
        </w:rPr>
        <w:t xml:space="preserve"> </w:t>
      </w:r>
      <w:r w:rsidRPr="00C76D91">
        <w:rPr>
          <w:color w:val="000000"/>
        </w:rPr>
        <w:t>variation requests</w:t>
      </w:r>
    </w:p>
    <w:p w14:paraId="0052A8AC" w14:textId="77777777" w:rsidR="006B6B77" w:rsidRPr="00E35F0D" w:rsidRDefault="006B6B77" w:rsidP="006B6B77">
      <w:pPr>
        <w:pStyle w:val="ListParagraph"/>
        <w:numPr>
          <w:ilvl w:val="0"/>
          <w:numId w:val="4"/>
        </w:numPr>
        <w:spacing w:before="200" w:line="276" w:lineRule="auto"/>
        <w:rPr>
          <w:color w:val="000000"/>
        </w:rPr>
      </w:pPr>
      <w:r w:rsidRPr="00E35F0D">
        <w:rPr>
          <w:color w:val="000000"/>
        </w:rPr>
        <w:t>Projects where the primary purpose relates to offshore manufacturing</w:t>
      </w:r>
    </w:p>
    <w:p w14:paraId="7E1D91B1" w14:textId="77777777" w:rsidR="006B6B77" w:rsidRPr="00C76D91" w:rsidRDefault="006B6B77" w:rsidP="006B6B77">
      <w:pPr>
        <w:pStyle w:val="ListParagraph"/>
        <w:numPr>
          <w:ilvl w:val="0"/>
          <w:numId w:val="4"/>
        </w:numPr>
        <w:spacing w:before="200" w:line="276" w:lineRule="auto"/>
        <w:rPr>
          <w:color w:val="000000"/>
        </w:rPr>
      </w:pPr>
      <w:r w:rsidRPr="00C76D91">
        <w:rPr>
          <w:color w:val="000000"/>
        </w:rPr>
        <w:t xml:space="preserve">Building websites, marketing, </w:t>
      </w:r>
      <w:proofErr w:type="gramStart"/>
      <w:r w:rsidRPr="00C76D91">
        <w:rPr>
          <w:color w:val="000000"/>
        </w:rPr>
        <w:t>sales</w:t>
      </w:r>
      <w:proofErr w:type="gramEnd"/>
      <w:r w:rsidRPr="00C76D91">
        <w:rPr>
          <w:color w:val="000000"/>
        </w:rPr>
        <w:t xml:space="preserve"> and promotional activities, or</w:t>
      </w:r>
    </w:p>
    <w:p w14:paraId="4F6B30E2" w14:textId="77777777" w:rsidR="006B6B77" w:rsidRPr="00BE606E" w:rsidRDefault="006B6B77" w:rsidP="006B6B77">
      <w:pPr>
        <w:pStyle w:val="ListParagraph"/>
        <w:numPr>
          <w:ilvl w:val="0"/>
          <w:numId w:val="4"/>
        </w:numPr>
        <w:spacing w:before="200" w:line="276" w:lineRule="auto"/>
        <w:rPr>
          <w:color w:val="000000"/>
        </w:rPr>
      </w:pPr>
      <w:r>
        <w:rPr>
          <w:color w:val="000000"/>
        </w:rPr>
        <w:t xml:space="preserve">Early stage </w:t>
      </w:r>
      <w:r w:rsidRPr="00BE606E">
        <w:rPr>
          <w:color w:val="000000"/>
        </w:rPr>
        <w:t>Research and Development (R&amp;D)</w:t>
      </w:r>
      <w:r>
        <w:rPr>
          <w:color w:val="000000"/>
        </w:rPr>
        <w:t xml:space="preserve"> activities.</w:t>
      </w:r>
    </w:p>
    <w:p w14:paraId="5E3F2072" w14:textId="77777777" w:rsidR="006B6B77" w:rsidRPr="00BE606E" w:rsidRDefault="006B6B77" w:rsidP="006B6B77">
      <w:pPr>
        <w:pStyle w:val="ListParagraph"/>
        <w:rPr>
          <w:color w:val="000000"/>
        </w:rPr>
      </w:pPr>
    </w:p>
    <w:p w14:paraId="36CCA728" w14:textId="77777777" w:rsidR="006B6B77" w:rsidRPr="00932771" w:rsidRDefault="006B6B77" w:rsidP="006B6B77">
      <w:pPr>
        <w:pStyle w:val="ListParagraph"/>
        <w:numPr>
          <w:ilvl w:val="0"/>
          <w:numId w:val="11"/>
        </w:numPr>
        <w:autoSpaceDE w:val="0"/>
        <w:autoSpaceDN w:val="0"/>
        <w:adjustRightInd w:val="0"/>
        <w:spacing w:after="0"/>
        <w:rPr>
          <w:color w:val="201547" w:themeColor="accent1"/>
          <w:sz w:val="32"/>
          <w:szCs w:val="32"/>
        </w:rPr>
      </w:pPr>
      <w:r>
        <w:rPr>
          <w:color w:val="201547" w:themeColor="accent1"/>
          <w:sz w:val="32"/>
          <w:szCs w:val="32"/>
        </w:rPr>
        <w:t>Assessment criteria</w:t>
      </w:r>
    </w:p>
    <w:p w14:paraId="6DEA8248" w14:textId="77777777" w:rsidR="006B6B77" w:rsidRDefault="006B6B77" w:rsidP="006B6B77">
      <w:pPr>
        <w:rPr>
          <w:color w:val="000000"/>
        </w:rPr>
      </w:pPr>
    </w:p>
    <w:p w14:paraId="64357907" w14:textId="77F0DA10" w:rsidR="006B6B77" w:rsidRDefault="006B6B77" w:rsidP="006B6B77">
      <w:pPr>
        <w:rPr>
          <w:color w:val="000000"/>
        </w:rPr>
      </w:pPr>
      <w:r>
        <w:rPr>
          <w:color w:val="000000"/>
        </w:rPr>
        <w:t>This is a competitive program and successful applications will be required to rate highly against the program’s assessment criteria compared to other applications.</w:t>
      </w:r>
    </w:p>
    <w:p w14:paraId="7270F707" w14:textId="27B61FD5" w:rsidR="006B6B77" w:rsidRDefault="006B6B77" w:rsidP="006B6B77">
      <w:pPr>
        <w:rPr>
          <w:color w:val="000000"/>
        </w:rPr>
      </w:pPr>
      <w:r w:rsidRPr="00A04389">
        <w:rPr>
          <w:color w:val="000000"/>
        </w:rPr>
        <w:t>Applicants are required to submit an</w:t>
      </w:r>
      <w:r>
        <w:rPr>
          <w:color w:val="000000"/>
        </w:rPr>
        <w:t xml:space="preserve"> online</w:t>
      </w:r>
      <w:r w:rsidRPr="00A04389">
        <w:rPr>
          <w:color w:val="000000"/>
        </w:rPr>
        <w:t xml:space="preserve"> application</w:t>
      </w:r>
      <w:r>
        <w:rPr>
          <w:color w:val="000000"/>
        </w:rPr>
        <w:t xml:space="preserve">. </w:t>
      </w:r>
      <w:r w:rsidRPr="00A04389">
        <w:rPr>
          <w:color w:val="000000"/>
        </w:rPr>
        <w:t>All questions in the application need to be completed to proceed to assessment.</w:t>
      </w:r>
    </w:p>
    <w:p w14:paraId="20A28988" w14:textId="77777777" w:rsidR="006B6B77" w:rsidRDefault="006B6B77">
      <w:pPr>
        <w:spacing w:after="0"/>
        <w:rPr>
          <w:color w:val="000000"/>
        </w:rPr>
      </w:pPr>
      <w:r>
        <w:rPr>
          <w:color w:val="000000"/>
        </w:rPr>
        <w:br w:type="page"/>
      </w:r>
    </w:p>
    <w:p w14:paraId="72C1C08D" w14:textId="121455F7" w:rsidR="006B6B77" w:rsidRDefault="006B6B77" w:rsidP="006B6B77">
      <w:pPr>
        <w:rPr>
          <w:color w:val="000000"/>
        </w:rPr>
      </w:pPr>
      <w:r>
        <w:rPr>
          <w:color w:val="000000"/>
        </w:rPr>
        <w:lastRenderedPageBreak/>
        <w:t>A</w:t>
      </w:r>
      <w:r w:rsidRPr="00AF3DCA">
        <w:rPr>
          <w:color w:val="000000"/>
        </w:rPr>
        <w:t>pplications</w:t>
      </w:r>
      <w:r>
        <w:rPr>
          <w:color w:val="000000"/>
        </w:rPr>
        <w:t xml:space="preserve"> will be assessed</w:t>
      </w:r>
      <w:r w:rsidRPr="00AF3DCA">
        <w:rPr>
          <w:color w:val="000000"/>
        </w:rPr>
        <w:t xml:space="preserve"> against the following assessment criteria and scoring</w:t>
      </w:r>
      <w:r w:rsidR="00EC47E6">
        <w:rPr>
          <w:color w:val="000000"/>
        </w:rPr>
        <w:t>:</w:t>
      </w:r>
    </w:p>
    <w:tbl>
      <w:tblPr>
        <w:tblStyle w:val="TableGrid"/>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90"/>
        <w:gridCol w:w="7142"/>
        <w:gridCol w:w="1422"/>
      </w:tblGrid>
      <w:tr w:rsidR="006B6B77" w:rsidRPr="00D904DA" w14:paraId="7C88314C" w14:textId="77777777" w:rsidTr="00004BEF">
        <w:trPr>
          <w:tblCellSpacing w:w="20" w:type="dxa"/>
        </w:trPr>
        <w:tc>
          <w:tcPr>
            <w:tcW w:w="7690" w:type="dxa"/>
            <w:gridSpan w:val="2"/>
            <w:shd w:val="clear" w:color="auto" w:fill="BFBFBF" w:themeFill="background1" w:themeFillShade="BF"/>
          </w:tcPr>
          <w:p w14:paraId="0E04C88D" w14:textId="77777777" w:rsidR="006B6B77" w:rsidRPr="00D904DA" w:rsidRDefault="006B6B77" w:rsidP="00004BEF">
            <w:pPr>
              <w:autoSpaceDE w:val="0"/>
              <w:autoSpaceDN w:val="0"/>
              <w:adjustRightInd w:val="0"/>
              <w:spacing w:after="0"/>
              <w:rPr>
                <w:rFonts w:eastAsiaTheme="minorHAnsi" w:cstheme="minorHAnsi"/>
                <w:b/>
                <w:color w:val="000000"/>
              </w:rPr>
            </w:pPr>
            <w:r w:rsidRPr="00D904DA">
              <w:rPr>
                <w:rFonts w:eastAsiaTheme="minorHAnsi" w:cstheme="minorHAnsi"/>
                <w:b/>
                <w:bCs/>
                <w:color w:val="000000"/>
              </w:rPr>
              <w:t>Assessment Criteria</w:t>
            </w:r>
          </w:p>
        </w:tc>
        <w:tc>
          <w:tcPr>
            <w:tcW w:w="1366" w:type="dxa"/>
            <w:shd w:val="clear" w:color="auto" w:fill="BFBFBF" w:themeFill="background1" w:themeFillShade="BF"/>
          </w:tcPr>
          <w:p w14:paraId="688E8F47" w14:textId="77777777" w:rsidR="006B6B77" w:rsidRPr="00D904DA" w:rsidRDefault="006B6B77" w:rsidP="00004BEF">
            <w:pPr>
              <w:autoSpaceDE w:val="0"/>
              <w:autoSpaceDN w:val="0"/>
              <w:adjustRightInd w:val="0"/>
              <w:spacing w:after="0"/>
              <w:rPr>
                <w:rFonts w:eastAsiaTheme="minorHAnsi" w:cstheme="minorHAnsi"/>
                <w:b/>
                <w:bCs/>
                <w:color w:val="000000"/>
              </w:rPr>
            </w:pPr>
            <w:r w:rsidRPr="00D904DA">
              <w:rPr>
                <w:rFonts w:eastAsiaTheme="minorHAnsi" w:cstheme="minorHAnsi"/>
                <w:b/>
                <w:bCs/>
                <w:color w:val="000000"/>
              </w:rPr>
              <w:t>Weighting %</w:t>
            </w:r>
          </w:p>
          <w:p w14:paraId="401B90A0" w14:textId="77777777" w:rsidR="006B6B77" w:rsidRPr="00D904DA" w:rsidRDefault="006B6B77" w:rsidP="00004BEF">
            <w:pPr>
              <w:autoSpaceDE w:val="0"/>
              <w:autoSpaceDN w:val="0"/>
              <w:adjustRightInd w:val="0"/>
              <w:spacing w:after="0"/>
              <w:rPr>
                <w:rFonts w:eastAsiaTheme="minorHAnsi" w:cstheme="minorHAnsi"/>
                <w:b/>
                <w:color w:val="000000"/>
              </w:rPr>
            </w:pPr>
          </w:p>
        </w:tc>
      </w:tr>
      <w:tr w:rsidR="006B6B77" w14:paraId="05BA4185" w14:textId="77777777" w:rsidTr="00004BEF">
        <w:trPr>
          <w:tblCellSpacing w:w="20" w:type="dxa"/>
        </w:trPr>
        <w:tc>
          <w:tcPr>
            <w:tcW w:w="421" w:type="dxa"/>
          </w:tcPr>
          <w:p w14:paraId="0FD83563" w14:textId="77777777" w:rsidR="006B6B77" w:rsidRDefault="006B6B77" w:rsidP="00004BEF">
            <w:pPr>
              <w:autoSpaceDE w:val="0"/>
              <w:autoSpaceDN w:val="0"/>
              <w:adjustRightInd w:val="0"/>
              <w:spacing w:after="0"/>
              <w:rPr>
                <w:rFonts w:eastAsiaTheme="minorHAnsi" w:cstheme="minorHAnsi"/>
                <w:color w:val="000000"/>
                <w:sz w:val="22"/>
                <w:szCs w:val="22"/>
              </w:rPr>
            </w:pPr>
          </w:p>
          <w:p w14:paraId="7484C558" w14:textId="77777777" w:rsidR="006B6B77" w:rsidRDefault="006B6B77" w:rsidP="00004BEF">
            <w:pPr>
              <w:autoSpaceDE w:val="0"/>
              <w:autoSpaceDN w:val="0"/>
              <w:adjustRightInd w:val="0"/>
              <w:spacing w:after="0"/>
              <w:rPr>
                <w:rFonts w:eastAsiaTheme="minorHAnsi" w:cstheme="minorHAnsi"/>
                <w:color w:val="000000"/>
                <w:sz w:val="22"/>
                <w:szCs w:val="22"/>
              </w:rPr>
            </w:pPr>
            <w:r>
              <w:rPr>
                <w:rFonts w:eastAsiaTheme="minorHAnsi" w:cstheme="minorHAnsi"/>
                <w:color w:val="000000"/>
                <w:sz w:val="22"/>
                <w:szCs w:val="22"/>
              </w:rPr>
              <w:t>1.</w:t>
            </w:r>
          </w:p>
        </w:tc>
        <w:tc>
          <w:tcPr>
            <w:tcW w:w="7229" w:type="dxa"/>
          </w:tcPr>
          <w:p w14:paraId="2493AB85" w14:textId="4BE3C311" w:rsidR="006B6B77" w:rsidRPr="00EF3550" w:rsidRDefault="006B6B77" w:rsidP="00004BEF">
            <w:pPr>
              <w:autoSpaceDE w:val="0"/>
              <w:autoSpaceDN w:val="0"/>
              <w:adjustRightInd w:val="0"/>
              <w:spacing w:after="0"/>
              <w:rPr>
                <w:b/>
                <w:bCs/>
                <w:color w:val="000000"/>
              </w:rPr>
            </w:pPr>
            <w:r w:rsidRPr="00EF3550">
              <w:rPr>
                <w:b/>
                <w:bCs/>
                <w:color w:val="000000"/>
              </w:rPr>
              <w:t>Need for Government support</w:t>
            </w:r>
          </w:p>
          <w:p w14:paraId="21D0E9C3" w14:textId="573C6A94" w:rsidR="006B6B77" w:rsidRPr="007E69FF" w:rsidRDefault="00E05144" w:rsidP="00004BEF">
            <w:pPr>
              <w:pStyle w:val="ListParagraph"/>
              <w:numPr>
                <w:ilvl w:val="0"/>
                <w:numId w:val="5"/>
              </w:numPr>
              <w:spacing w:before="200" w:line="276" w:lineRule="auto"/>
              <w:ind w:left="505" w:hanging="283"/>
              <w:rPr>
                <w:color w:val="000000"/>
              </w:rPr>
            </w:pPr>
            <w:r>
              <w:rPr>
                <w:color w:val="000000"/>
              </w:rPr>
              <w:t>Demonstrate</w:t>
            </w:r>
            <w:r w:rsidR="00AC5CEF">
              <w:rPr>
                <w:color w:val="000000"/>
              </w:rPr>
              <w:t xml:space="preserve"> why </w:t>
            </w:r>
            <w:r w:rsidR="00782563">
              <w:rPr>
                <w:color w:val="000000"/>
              </w:rPr>
              <w:t>Government support</w:t>
            </w:r>
            <w:r w:rsidR="006B6B77" w:rsidRPr="007E69FF">
              <w:rPr>
                <w:color w:val="000000"/>
              </w:rPr>
              <w:t xml:space="preserve"> is necessary for stated outcomes being realised</w:t>
            </w:r>
            <w:r w:rsidR="007E69FF" w:rsidRPr="007E69FF">
              <w:rPr>
                <w:color w:val="000000"/>
              </w:rPr>
              <w:t>,</w:t>
            </w:r>
            <w:r w:rsidR="00167493">
              <w:rPr>
                <w:color w:val="000000"/>
              </w:rPr>
              <w:t xml:space="preserve"> including</w:t>
            </w:r>
            <w:r w:rsidR="007E69FF" w:rsidRPr="007E69FF">
              <w:rPr>
                <w:color w:val="000000"/>
              </w:rPr>
              <w:t xml:space="preserve"> outlin</w:t>
            </w:r>
            <w:r w:rsidR="00167493">
              <w:rPr>
                <w:color w:val="000000"/>
              </w:rPr>
              <w:t>ing</w:t>
            </w:r>
            <w:r w:rsidR="007E69FF" w:rsidRPr="007E69FF">
              <w:rPr>
                <w:color w:val="000000"/>
              </w:rPr>
              <w:t xml:space="preserve"> </w:t>
            </w:r>
            <w:r w:rsidR="007E69FF">
              <w:rPr>
                <w:color w:val="000000"/>
              </w:rPr>
              <w:t>ot</w:t>
            </w:r>
            <w:r w:rsidR="006B6B77" w:rsidRPr="007E69FF">
              <w:rPr>
                <w:color w:val="000000"/>
              </w:rPr>
              <w:t>her funding options that have been pursued</w:t>
            </w:r>
          </w:p>
          <w:p w14:paraId="66A4AAA4" w14:textId="69AEE548" w:rsidR="006B6B77" w:rsidRPr="00EF3550" w:rsidRDefault="006B6B77" w:rsidP="006B6B77">
            <w:pPr>
              <w:pStyle w:val="ListParagraph"/>
              <w:numPr>
                <w:ilvl w:val="0"/>
                <w:numId w:val="5"/>
              </w:numPr>
              <w:spacing w:before="200" w:line="276" w:lineRule="auto"/>
              <w:ind w:left="505" w:hanging="283"/>
              <w:rPr>
                <w:color w:val="000000"/>
              </w:rPr>
            </w:pPr>
            <w:r w:rsidRPr="00EF3550">
              <w:rPr>
                <w:color w:val="000000"/>
              </w:rPr>
              <w:t xml:space="preserve">If the applicant’s annual turnover is more than $100 million, the applicant will need to demonstrate a compelling argument about why </w:t>
            </w:r>
            <w:r w:rsidR="0094424C">
              <w:rPr>
                <w:color w:val="000000"/>
              </w:rPr>
              <w:t>G</w:t>
            </w:r>
            <w:r w:rsidRPr="00EF3550">
              <w:rPr>
                <w:color w:val="000000"/>
              </w:rPr>
              <w:t>overnment support is needed.</w:t>
            </w:r>
          </w:p>
        </w:tc>
        <w:tc>
          <w:tcPr>
            <w:tcW w:w="1366" w:type="dxa"/>
          </w:tcPr>
          <w:p w14:paraId="56333662" w14:textId="77777777" w:rsidR="006B6B77" w:rsidRPr="00D904DA" w:rsidRDefault="006B6B77" w:rsidP="00004BEF">
            <w:pPr>
              <w:autoSpaceDE w:val="0"/>
              <w:autoSpaceDN w:val="0"/>
              <w:adjustRightInd w:val="0"/>
              <w:spacing w:after="0"/>
              <w:jc w:val="center"/>
              <w:rPr>
                <w:rFonts w:eastAsiaTheme="minorHAnsi" w:cstheme="minorHAnsi"/>
                <w:color w:val="000000"/>
              </w:rPr>
            </w:pPr>
            <w:r w:rsidRPr="00D904DA">
              <w:rPr>
                <w:rFonts w:eastAsiaTheme="minorHAnsi" w:cstheme="minorHAnsi"/>
                <w:color w:val="000000"/>
              </w:rPr>
              <w:t>30</w:t>
            </w:r>
          </w:p>
        </w:tc>
      </w:tr>
      <w:tr w:rsidR="006B6B77" w14:paraId="54F6E82E" w14:textId="77777777" w:rsidTr="00004BEF">
        <w:trPr>
          <w:tblCellSpacing w:w="20" w:type="dxa"/>
        </w:trPr>
        <w:tc>
          <w:tcPr>
            <w:tcW w:w="421" w:type="dxa"/>
          </w:tcPr>
          <w:p w14:paraId="55703EB7" w14:textId="77777777" w:rsidR="006B6B77" w:rsidRDefault="006B6B77" w:rsidP="00004BEF">
            <w:pPr>
              <w:autoSpaceDE w:val="0"/>
              <w:autoSpaceDN w:val="0"/>
              <w:adjustRightInd w:val="0"/>
              <w:spacing w:after="0"/>
              <w:rPr>
                <w:rFonts w:eastAsiaTheme="minorHAnsi" w:cstheme="minorHAnsi"/>
                <w:color w:val="000000"/>
                <w:sz w:val="22"/>
                <w:szCs w:val="22"/>
              </w:rPr>
            </w:pPr>
            <w:r>
              <w:rPr>
                <w:rFonts w:eastAsiaTheme="minorHAnsi" w:cstheme="minorHAnsi"/>
                <w:color w:val="000000"/>
                <w:sz w:val="22"/>
                <w:szCs w:val="22"/>
              </w:rPr>
              <w:t>2.</w:t>
            </w:r>
          </w:p>
        </w:tc>
        <w:tc>
          <w:tcPr>
            <w:tcW w:w="7229" w:type="dxa"/>
          </w:tcPr>
          <w:p w14:paraId="4E22E38C" w14:textId="77777777" w:rsidR="006B6B77" w:rsidRPr="00EF3550" w:rsidRDefault="006B6B77" w:rsidP="00004BEF">
            <w:pPr>
              <w:autoSpaceDE w:val="0"/>
              <w:autoSpaceDN w:val="0"/>
              <w:adjustRightInd w:val="0"/>
              <w:spacing w:after="0"/>
              <w:rPr>
                <w:b/>
                <w:bCs/>
                <w:color w:val="000000"/>
              </w:rPr>
            </w:pPr>
            <w:r w:rsidRPr="00EF3550">
              <w:rPr>
                <w:b/>
                <w:bCs/>
                <w:color w:val="000000"/>
              </w:rPr>
              <w:t xml:space="preserve">Job creation </w:t>
            </w:r>
          </w:p>
          <w:p w14:paraId="7471BD5C" w14:textId="218B108F" w:rsidR="006B6B77" w:rsidRPr="00220C47" w:rsidRDefault="00AE6943" w:rsidP="00AE6943">
            <w:pPr>
              <w:pStyle w:val="ListParagraph"/>
              <w:numPr>
                <w:ilvl w:val="0"/>
                <w:numId w:val="5"/>
              </w:numPr>
              <w:spacing w:before="200" w:line="276" w:lineRule="auto"/>
              <w:ind w:left="505" w:hanging="283"/>
              <w:rPr>
                <w:rFonts w:eastAsiaTheme="minorHAnsi" w:cstheme="minorHAnsi"/>
                <w:color w:val="000000"/>
                <w:sz w:val="22"/>
                <w:szCs w:val="22"/>
              </w:rPr>
            </w:pPr>
            <w:r>
              <w:rPr>
                <w:color w:val="000000"/>
              </w:rPr>
              <w:t>Outline</w:t>
            </w:r>
            <w:r w:rsidR="00FF7132">
              <w:rPr>
                <w:color w:val="000000"/>
              </w:rPr>
              <w:t xml:space="preserve"> the </w:t>
            </w:r>
            <w:r>
              <w:rPr>
                <w:color w:val="000000"/>
              </w:rPr>
              <w:t>n</w:t>
            </w:r>
            <w:r w:rsidR="006B6B77" w:rsidRPr="00EF3550">
              <w:rPr>
                <w:color w:val="000000"/>
              </w:rPr>
              <w:t xml:space="preserve">umber of sustainable, new FTE jobs generated </w:t>
            </w:r>
            <w:r w:rsidR="006B6B77">
              <w:rPr>
                <w:color w:val="000000"/>
              </w:rPr>
              <w:t>by</w:t>
            </w:r>
            <w:r w:rsidR="006B6B77" w:rsidRPr="00EF3550">
              <w:rPr>
                <w:color w:val="000000"/>
              </w:rPr>
              <w:t xml:space="preserve"> the project </w:t>
            </w:r>
            <w:r>
              <w:rPr>
                <w:color w:val="000000"/>
              </w:rPr>
              <w:t>and the t</w:t>
            </w:r>
            <w:r w:rsidR="006B6B77" w:rsidRPr="00EF3550">
              <w:rPr>
                <w:color w:val="000000"/>
              </w:rPr>
              <w:t xml:space="preserve">imeline for job creation </w:t>
            </w:r>
          </w:p>
        </w:tc>
        <w:tc>
          <w:tcPr>
            <w:tcW w:w="1366" w:type="dxa"/>
          </w:tcPr>
          <w:p w14:paraId="4A7A680F" w14:textId="77777777" w:rsidR="006B6B77" w:rsidRPr="00D904DA" w:rsidRDefault="006B6B77" w:rsidP="00004BEF">
            <w:pPr>
              <w:autoSpaceDE w:val="0"/>
              <w:autoSpaceDN w:val="0"/>
              <w:adjustRightInd w:val="0"/>
              <w:spacing w:after="0"/>
              <w:jc w:val="center"/>
              <w:rPr>
                <w:rFonts w:eastAsiaTheme="minorHAnsi" w:cstheme="minorHAnsi"/>
                <w:color w:val="000000"/>
              </w:rPr>
            </w:pPr>
            <w:r w:rsidRPr="00D904DA">
              <w:rPr>
                <w:rFonts w:eastAsiaTheme="minorHAnsi" w:cstheme="minorHAnsi"/>
                <w:color w:val="000000"/>
              </w:rPr>
              <w:t>30</w:t>
            </w:r>
          </w:p>
        </w:tc>
      </w:tr>
      <w:tr w:rsidR="006B6B77" w14:paraId="7A5E6324" w14:textId="77777777" w:rsidTr="00004BEF">
        <w:trPr>
          <w:tblCellSpacing w:w="20" w:type="dxa"/>
        </w:trPr>
        <w:tc>
          <w:tcPr>
            <w:tcW w:w="421" w:type="dxa"/>
          </w:tcPr>
          <w:p w14:paraId="1F3619A9" w14:textId="77777777" w:rsidR="006B6B77" w:rsidRDefault="006B6B77" w:rsidP="00004BEF">
            <w:pPr>
              <w:autoSpaceDE w:val="0"/>
              <w:autoSpaceDN w:val="0"/>
              <w:adjustRightInd w:val="0"/>
              <w:spacing w:after="0"/>
              <w:rPr>
                <w:rFonts w:eastAsiaTheme="minorHAnsi" w:cstheme="minorHAnsi"/>
                <w:color w:val="000000"/>
                <w:sz w:val="22"/>
                <w:szCs w:val="22"/>
              </w:rPr>
            </w:pPr>
            <w:r>
              <w:rPr>
                <w:rFonts w:eastAsiaTheme="minorHAnsi" w:cstheme="minorHAnsi"/>
                <w:color w:val="000000"/>
                <w:sz w:val="22"/>
                <w:szCs w:val="22"/>
              </w:rPr>
              <w:t>3.</w:t>
            </w:r>
          </w:p>
        </w:tc>
        <w:tc>
          <w:tcPr>
            <w:tcW w:w="7229" w:type="dxa"/>
          </w:tcPr>
          <w:p w14:paraId="79831FEA" w14:textId="77777777" w:rsidR="006B6B77" w:rsidRPr="00EF3550" w:rsidRDefault="006B6B77" w:rsidP="00004BEF">
            <w:pPr>
              <w:autoSpaceDE w:val="0"/>
              <w:autoSpaceDN w:val="0"/>
              <w:adjustRightInd w:val="0"/>
              <w:spacing w:after="0"/>
              <w:rPr>
                <w:b/>
                <w:bCs/>
                <w:color w:val="000000"/>
              </w:rPr>
            </w:pPr>
            <w:r w:rsidRPr="00EF3550">
              <w:rPr>
                <w:b/>
                <w:bCs/>
                <w:color w:val="000000"/>
              </w:rPr>
              <w:t xml:space="preserve">Other benefits </w:t>
            </w:r>
          </w:p>
          <w:p w14:paraId="366C44B3" w14:textId="2A5B1119" w:rsidR="006B6B77" w:rsidRDefault="00067729" w:rsidP="006B6B77">
            <w:pPr>
              <w:pStyle w:val="ListParagraph"/>
              <w:numPr>
                <w:ilvl w:val="0"/>
                <w:numId w:val="5"/>
              </w:numPr>
              <w:spacing w:before="200" w:line="276" w:lineRule="auto"/>
              <w:ind w:left="505" w:hanging="283"/>
              <w:rPr>
                <w:color w:val="000000"/>
              </w:rPr>
            </w:pPr>
            <w:r>
              <w:rPr>
                <w:color w:val="000000"/>
              </w:rPr>
              <w:t>Demonstrate that the a</w:t>
            </w:r>
            <w:r w:rsidR="006B6B77" w:rsidRPr="00EF3550">
              <w:rPr>
                <w:color w:val="000000"/>
              </w:rPr>
              <w:t xml:space="preserve">ctivity will enhance </w:t>
            </w:r>
            <w:r w:rsidR="006B6B77">
              <w:rPr>
                <w:color w:val="000000"/>
              </w:rPr>
              <w:t xml:space="preserve">the </w:t>
            </w:r>
            <w:r w:rsidR="006B6B77" w:rsidRPr="00EF3550">
              <w:rPr>
                <w:color w:val="000000"/>
              </w:rPr>
              <w:t>competitiveness</w:t>
            </w:r>
            <w:r w:rsidR="006B6B77">
              <w:rPr>
                <w:color w:val="000000"/>
              </w:rPr>
              <w:t xml:space="preserve"> of the business and/or</w:t>
            </w:r>
          </w:p>
          <w:p w14:paraId="7294680F" w14:textId="77777777" w:rsidR="006B6B77" w:rsidRPr="00EF3550" w:rsidRDefault="006B6B77" w:rsidP="006B6B77">
            <w:pPr>
              <w:pStyle w:val="ListParagraph"/>
              <w:numPr>
                <w:ilvl w:val="0"/>
                <w:numId w:val="5"/>
              </w:numPr>
              <w:spacing w:before="200" w:line="276" w:lineRule="auto"/>
              <w:ind w:left="505" w:hanging="283"/>
              <w:rPr>
                <w:color w:val="000000"/>
              </w:rPr>
            </w:pPr>
            <w:r>
              <w:rPr>
                <w:color w:val="000000"/>
              </w:rPr>
              <w:t xml:space="preserve">Activity will </w:t>
            </w:r>
            <w:r w:rsidRPr="00E249EA">
              <w:rPr>
                <w:color w:val="000000"/>
              </w:rPr>
              <w:t xml:space="preserve">enhance </w:t>
            </w:r>
            <w:r>
              <w:rPr>
                <w:color w:val="000000"/>
              </w:rPr>
              <w:t xml:space="preserve">the </w:t>
            </w:r>
            <w:r w:rsidRPr="00E249EA">
              <w:rPr>
                <w:color w:val="000000"/>
              </w:rPr>
              <w:t>competitiveness</w:t>
            </w:r>
            <w:r>
              <w:rPr>
                <w:color w:val="000000"/>
              </w:rPr>
              <w:t xml:space="preserve"> of the sector or </w:t>
            </w:r>
            <w:r w:rsidRPr="00EF3550">
              <w:rPr>
                <w:color w:val="000000"/>
              </w:rPr>
              <w:t>supply chain</w:t>
            </w:r>
            <w:r>
              <w:rPr>
                <w:color w:val="000000"/>
              </w:rPr>
              <w:t xml:space="preserve"> and/or</w:t>
            </w:r>
          </w:p>
          <w:p w14:paraId="4268E9E8" w14:textId="77777777" w:rsidR="006B6B77" w:rsidRPr="00EF3550" w:rsidRDefault="006B6B77" w:rsidP="006B6B77">
            <w:pPr>
              <w:pStyle w:val="ListParagraph"/>
              <w:numPr>
                <w:ilvl w:val="0"/>
                <w:numId w:val="5"/>
              </w:numPr>
              <w:spacing w:before="200" w:line="276" w:lineRule="auto"/>
              <w:ind w:left="505" w:hanging="283"/>
              <w:rPr>
                <w:rFonts w:eastAsiaTheme="minorHAnsi" w:cstheme="minorHAnsi"/>
                <w:color w:val="000000"/>
                <w:sz w:val="22"/>
                <w:szCs w:val="22"/>
              </w:rPr>
            </w:pPr>
            <w:r w:rsidRPr="00EF3550">
              <w:rPr>
                <w:color w:val="000000"/>
              </w:rPr>
              <w:t>Activity will contribute to broader social and environmental objectives</w:t>
            </w:r>
            <w:r>
              <w:rPr>
                <w:color w:val="000000"/>
              </w:rPr>
              <w:t xml:space="preserve"> </w:t>
            </w:r>
          </w:p>
        </w:tc>
        <w:tc>
          <w:tcPr>
            <w:tcW w:w="1366" w:type="dxa"/>
          </w:tcPr>
          <w:p w14:paraId="4DE236D5" w14:textId="402F99F2" w:rsidR="006B6B77" w:rsidRPr="00D904DA" w:rsidRDefault="005A53E2" w:rsidP="00004BEF">
            <w:pPr>
              <w:autoSpaceDE w:val="0"/>
              <w:autoSpaceDN w:val="0"/>
              <w:adjustRightInd w:val="0"/>
              <w:spacing w:after="0"/>
              <w:jc w:val="center"/>
              <w:rPr>
                <w:rFonts w:eastAsiaTheme="minorHAnsi" w:cstheme="minorHAnsi"/>
                <w:color w:val="000000"/>
              </w:rPr>
            </w:pPr>
            <w:r>
              <w:rPr>
                <w:rFonts w:eastAsiaTheme="minorHAnsi" w:cstheme="minorHAnsi"/>
                <w:color w:val="000000"/>
              </w:rPr>
              <w:t>2</w:t>
            </w:r>
            <w:r w:rsidR="00BC1C1F">
              <w:rPr>
                <w:rFonts w:eastAsiaTheme="minorHAnsi" w:cstheme="minorHAnsi"/>
                <w:color w:val="000000"/>
              </w:rPr>
              <w:t>5</w:t>
            </w:r>
          </w:p>
        </w:tc>
      </w:tr>
      <w:tr w:rsidR="006B6B77" w14:paraId="15A32EFC" w14:textId="77777777" w:rsidTr="00004BEF">
        <w:trPr>
          <w:tblCellSpacing w:w="20" w:type="dxa"/>
        </w:trPr>
        <w:tc>
          <w:tcPr>
            <w:tcW w:w="421" w:type="dxa"/>
          </w:tcPr>
          <w:p w14:paraId="120E4D26" w14:textId="77777777" w:rsidR="006B6B77" w:rsidRDefault="006B6B77" w:rsidP="00004BEF">
            <w:pPr>
              <w:autoSpaceDE w:val="0"/>
              <w:autoSpaceDN w:val="0"/>
              <w:adjustRightInd w:val="0"/>
              <w:spacing w:after="0"/>
              <w:rPr>
                <w:rFonts w:eastAsiaTheme="minorHAnsi" w:cstheme="minorHAnsi"/>
                <w:color w:val="000000"/>
                <w:sz w:val="22"/>
                <w:szCs w:val="22"/>
              </w:rPr>
            </w:pPr>
            <w:r>
              <w:rPr>
                <w:rFonts w:eastAsiaTheme="minorHAnsi" w:cstheme="minorHAnsi"/>
                <w:color w:val="000000"/>
                <w:sz w:val="22"/>
                <w:szCs w:val="22"/>
              </w:rPr>
              <w:t>4.</w:t>
            </w:r>
          </w:p>
        </w:tc>
        <w:tc>
          <w:tcPr>
            <w:tcW w:w="7229" w:type="dxa"/>
          </w:tcPr>
          <w:p w14:paraId="49B26207" w14:textId="77777777" w:rsidR="006B6B77" w:rsidRPr="00E249EA" w:rsidRDefault="006B6B77" w:rsidP="00004BEF">
            <w:pPr>
              <w:autoSpaceDE w:val="0"/>
              <w:autoSpaceDN w:val="0"/>
              <w:adjustRightInd w:val="0"/>
              <w:spacing w:after="0"/>
              <w:rPr>
                <w:b/>
                <w:bCs/>
                <w:color w:val="000000"/>
              </w:rPr>
            </w:pPr>
            <w:r w:rsidRPr="00E249EA">
              <w:rPr>
                <w:b/>
                <w:bCs/>
                <w:color w:val="000000"/>
              </w:rPr>
              <w:t xml:space="preserve">Capacity and capability to successfully implement the project </w:t>
            </w:r>
          </w:p>
          <w:p w14:paraId="2BF469F1" w14:textId="65AA0C7F" w:rsidR="006B6B77" w:rsidRPr="00E15724" w:rsidRDefault="00E15724" w:rsidP="00004BEF">
            <w:pPr>
              <w:pStyle w:val="ListParagraph"/>
              <w:numPr>
                <w:ilvl w:val="0"/>
                <w:numId w:val="5"/>
              </w:numPr>
              <w:spacing w:before="200" w:line="276" w:lineRule="auto"/>
              <w:ind w:left="505" w:hanging="283"/>
              <w:rPr>
                <w:color w:val="000000"/>
              </w:rPr>
            </w:pPr>
            <w:r w:rsidRPr="00E15724">
              <w:rPr>
                <w:color w:val="000000"/>
              </w:rPr>
              <w:t>Outline</w:t>
            </w:r>
            <w:r w:rsidR="00850F7B">
              <w:rPr>
                <w:color w:val="000000"/>
              </w:rPr>
              <w:t xml:space="preserve"> the</w:t>
            </w:r>
            <w:r w:rsidR="00F14C38" w:rsidRPr="00E15724">
              <w:rPr>
                <w:color w:val="000000"/>
              </w:rPr>
              <w:t xml:space="preserve"> t</w:t>
            </w:r>
            <w:r w:rsidR="006B6B77" w:rsidRPr="00E15724">
              <w:rPr>
                <w:color w:val="000000"/>
              </w:rPr>
              <w:t xml:space="preserve">rack record of </w:t>
            </w:r>
            <w:r w:rsidR="001C2EB3">
              <w:rPr>
                <w:color w:val="000000"/>
              </w:rPr>
              <w:t xml:space="preserve">the </w:t>
            </w:r>
            <w:r w:rsidR="004F036B">
              <w:rPr>
                <w:color w:val="000000"/>
              </w:rPr>
              <w:t>applicant</w:t>
            </w:r>
            <w:r w:rsidR="006B6B77" w:rsidRPr="00E15724">
              <w:rPr>
                <w:color w:val="000000"/>
              </w:rPr>
              <w:t xml:space="preserve"> in delivering grant projects (if applicable)</w:t>
            </w:r>
            <w:r w:rsidR="00F14C38" w:rsidRPr="00E15724">
              <w:rPr>
                <w:color w:val="000000"/>
              </w:rPr>
              <w:t xml:space="preserve"> and </w:t>
            </w:r>
            <w:r w:rsidR="00850F7B">
              <w:rPr>
                <w:color w:val="000000"/>
              </w:rPr>
              <w:t xml:space="preserve">the </w:t>
            </w:r>
            <w:r>
              <w:rPr>
                <w:color w:val="000000"/>
              </w:rPr>
              <w:t>r</w:t>
            </w:r>
            <w:r w:rsidR="006B6B77" w:rsidRPr="00E15724">
              <w:rPr>
                <w:color w:val="000000"/>
              </w:rPr>
              <w:t xml:space="preserve">esources to be allocated to the project </w:t>
            </w:r>
          </w:p>
          <w:p w14:paraId="5A90FD25" w14:textId="6E235420" w:rsidR="006B6B77" w:rsidRPr="00EF3550" w:rsidRDefault="00D904DA" w:rsidP="006B6B77">
            <w:pPr>
              <w:pStyle w:val="ListParagraph"/>
              <w:numPr>
                <w:ilvl w:val="0"/>
                <w:numId w:val="5"/>
              </w:numPr>
              <w:spacing w:before="200" w:line="276" w:lineRule="auto"/>
              <w:ind w:left="505" w:hanging="283"/>
              <w:rPr>
                <w:color w:val="000000"/>
              </w:rPr>
            </w:pPr>
            <w:r>
              <w:rPr>
                <w:color w:val="000000"/>
              </w:rPr>
              <w:t>Outline</w:t>
            </w:r>
            <w:r w:rsidR="00780EA6">
              <w:rPr>
                <w:color w:val="000000"/>
              </w:rPr>
              <w:t xml:space="preserve"> how</w:t>
            </w:r>
            <w:r w:rsidR="006B6B77" w:rsidRPr="00C76D91">
              <w:rPr>
                <w:color w:val="000000"/>
              </w:rPr>
              <w:t xml:space="preserve"> the project will be implemented to </w:t>
            </w:r>
            <w:r w:rsidR="006B6B77">
              <w:rPr>
                <w:color w:val="000000"/>
              </w:rPr>
              <w:t>meet the project deliverables and milestones.</w:t>
            </w:r>
          </w:p>
        </w:tc>
        <w:tc>
          <w:tcPr>
            <w:tcW w:w="1366" w:type="dxa"/>
          </w:tcPr>
          <w:p w14:paraId="074C4FEF" w14:textId="4344AAEA" w:rsidR="006B6B77" w:rsidRPr="00D904DA" w:rsidRDefault="005A53E2" w:rsidP="00004BEF">
            <w:pPr>
              <w:autoSpaceDE w:val="0"/>
              <w:autoSpaceDN w:val="0"/>
              <w:adjustRightInd w:val="0"/>
              <w:spacing w:after="0"/>
              <w:jc w:val="center"/>
              <w:rPr>
                <w:rFonts w:eastAsiaTheme="minorHAnsi" w:cstheme="minorHAnsi"/>
                <w:color w:val="000000"/>
              </w:rPr>
            </w:pPr>
            <w:r>
              <w:rPr>
                <w:rFonts w:eastAsiaTheme="minorHAnsi" w:cstheme="minorHAnsi"/>
                <w:color w:val="000000"/>
              </w:rPr>
              <w:t>15</w:t>
            </w:r>
          </w:p>
        </w:tc>
      </w:tr>
    </w:tbl>
    <w:p w14:paraId="7DBDF2A5" w14:textId="77777777" w:rsidR="00EC47E6" w:rsidRDefault="00EC47E6" w:rsidP="006B6B77"/>
    <w:p w14:paraId="304E4500" w14:textId="07A856A7" w:rsidR="006B6B77" w:rsidRPr="001A7409" w:rsidRDefault="006B6B77" w:rsidP="006B6B77">
      <w:r w:rsidRPr="001A7409">
        <w:t>Further information may be sought from applicants if required.</w:t>
      </w:r>
    </w:p>
    <w:p w14:paraId="07F1B19A" w14:textId="761C6E2E" w:rsidR="006B6B77" w:rsidRDefault="006B6B77" w:rsidP="006B6B77">
      <w:r w:rsidRPr="001A7409">
        <w:t>To be competitive an application must address each assessment criterion and make the best possible case for funding. Claims made against each criterion must be substantiated and full details of all underlying risks and assumptions should be clearly stated.</w:t>
      </w:r>
    </w:p>
    <w:p w14:paraId="3BBBCF3A" w14:textId="77777777" w:rsidR="006B6B77" w:rsidRPr="0059593E" w:rsidRDefault="006B6B77" w:rsidP="006B6B77">
      <w:pPr>
        <w:rPr>
          <w:color w:val="201547" w:themeColor="accent1"/>
          <w:sz w:val="32"/>
          <w:szCs w:val="32"/>
        </w:rPr>
      </w:pPr>
    </w:p>
    <w:p w14:paraId="5E370D9A" w14:textId="77777777" w:rsidR="006B6B77" w:rsidRPr="00932771" w:rsidRDefault="006B6B77" w:rsidP="006B6B77">
      <w:pPr>
        <w:pStyle w:val="ListParagraph"/>
        <w:numPr>
          <w:ilvl w:val="0"/>
          <w:numId w:val="11"/>
        </w:numPr>
        <w:autoSpaceDE w:val="0"/>
        <w:autoSpaceDN w:val="0"/>
        <w:adjustRightInd w:val="0"/>
        <w:spacing w:after="0"/>
        <w:rPr>
          <w:color w:val="201547" w:themeColor="accent1"/>
          <w:sz w:val="32"/>
          <w:szCs w:val="32"/>
        </w:rPr>
      </w:pPr>
      <w:r>
        <w:rPr>
          <w:color w:val="201547" w:themeColor="accent1"/>
          <w:sz w:val="32"/>
          <w:szCs w:val="32"/>
        </w:rPr>
        <w:t>Application process</w:t>
      </w:r>
    </w:p>
    <w:p w14:paraId="687BC7AA" w14:textId="77777777" w:rsidR="006B6B77" w:rsidRDefault="006B6B77" w:rsidP="006B6B77"/>
    <w:p w14:paraId="0111B0AE" w14:textId="06B04DBF" w:rsidR="006B6B77" w:rsidRDefault="006B6B77" w:rsidP="006B6B77">
      <w:r w:rsidRPr="00514B60">
        <w:t>Potential applicants are encouraged to carefully consider their ability to meet the program requirements and how they will perform against the assessment criteria before committing significant resources to developing an application.</w:t>
      </w:r>
    </w:p>
    <w:p w14:paraId="1EB3AD9F" w14:textId="77777777" w:rsidR="006B6B77" w:rsidRPr="003560E8" w:rsidRDefault="006B6B77" w:rsidP="006B6B77">
      <w:r w:rsidRPr="003560E8">
        <w:t>Applications are contestable (or competitive), subject to evaluation against the eligibility and assessment criteria and consideration as to whether the proposal is sufficiently strategic to be funded.</w:t>
      </w:r>
    </w:p>
    <w:p w14:paraId="6E187F42" w14:textId="6107BC25" w:rsidR="006B6B77" w:rsidRPr="00514B60" w:rsidRDefault="001350BA" w:rsidP="001350BA">
      <w:pPr>
        <w:spacing w:before="200" w:after="200" w:line="276" w:lineRule="auto"/>
        <w:rPr>
          <w:color w:val="201547" w:themeColor="accent1"/>
          <w:sz w:val="22"/>
          <w:szCs w:val="22"/>
        </w:rPr>
      </w:pPr>
      <w:r>
        <w:rPr>
          <w:color w:val="201547" w:themeColor="accent1"/>
          <w:sz w:val="22"/>
          <w:szCs w:val="22"/>
        </w:rPr>
        <w:t xml:space="preserve">7.1 </w:t>
      </w:r>
      <w:r w:rsidR="006B6B77" w:rsidRPr="00514B60">
        <w:rPr>
          <w:color w:val="201547" w:themeColor="accent1"/>
          <w:sz w:val="22"/>
          <w:szCs w:val="22"/>
        </w:rPr>
        <w:t xml:space="preserve">Funding </w:t>
      </w:r>
      <w:r w:rsidR="006B6B77">
        <w:rPr>
          <w:color w:val="201547" w:themeColor="accent1"/>
          <w:sz w:val="22"/>
          <w:szCs w:val="22"/>
        </w:rPr>
        <w:t>r</w:t>
      </w:r>
      <w:r w:rsidR="006B6B77" w:rsidRPr="00514B60">
        <w:rPr>
          <w:color w:val="201547" w:themeColor="accent1"/>
          <w:sz w:val="22"/>
          <w:szCs w:val="22"/>
        </w:rPr>
        <w:t>ounds</w:t>
      </w:r>
    </w:p>
    <w:p w14:paraId="3CD6EBCB" w14:textId="06E71BBD" w:rsidR="006B6B77" w:rsidRDefault="006B6B77" w:rsidP="006B6B77">
      <w:pPr>
        <w:autoSpaceDE w:val="0"/>
        <w:autoSpaceDN w:val="0"/>
        <w:adjustRightInd w:val="0"/>
        <w:spacing w:after="0"/>
      </w:pPr>
      <w:r>
        <w:t>The Business Competitiveness Program</w:t>
      </w:r>
      <w:r w:rsidRPr="00514B60">
        <w:t xml:space="preserve"> is delivered in competitive funding rounds. There will be </w:t>
      </w:r>
      <w:r>
        <w:t>up to t</w:t>
      </w:r>
      <w:r w:rsidR="00225C3E">
        <w:t>wo</w:t>
      </w:r>
      <w:r>
        <w:t xml:space="preserve"> </w:t>
      </w:r>
      <w:r w:rsidRPr="00514B60">
        <w:t xml:space="preserve">funding rounds per </w:t>
      </w:r>
      <w:r w:rsidR="00225C3E">
        <w:t xml:space="preserve">calendar </w:t>
      </w:r>
      <w:r w:rsidRPr="00514B60">
        <w:t xml:space="preserve">year, with opening and closing dates for the coming year publicised on the Business Victoria website at </w:t>
      </w:r>
      <w:hyperlink r:id="rId11" w:history="1">
        <w:r w:rsidRPr="00DA009C">
          <w:rPr>
            <w:rStyle w:val="Hyperlink"/>
          </w:rPr>
          <w:t>business.vic.gov.au/</w:t>
        </w:r>
        <w:proofErr w:type="spellStart"/>
        <w:r w:rsidRPr="00DA009C">
          <w:rPr>
            <w:rStyle w:val="Hyperlink"/>
          </w:rPr>
          <w:t>bcp</w:t>
        </w:r>
        <w:proofErr w:type="spellEnd"/>
      </w:hyperlink>
      <w:r>
        <w:t xml:space="preserve">. </w:t>
      </w:r>
      <w:r w:rsidRPr="00514B60">
        <w:t>Applications will only be accepted when a funding round is open.</w:t>
      </w:r>
    </w:p>
    <w:p w14:paraId="15D6A9B1" w14:textId="67389C87" w:rsidR="00EC47E6" w:rsidRDefault="00EC47E6" w:rsidP="006B6B77">
      <w:pPr>
        <w:autoSpaceDE w:val="0"/>
        <w:autoSpaceDN w:val="0"/>
        <w:adjustRightInd w:val="0"/>
        <w:spacing w:after="0"/>
      </w:pPr>
    </w:p>
    <w:p w14:paraId="01D9CDD9" w14:textId="77777777" w:rsidR="00EC47E6" w:rsidRPr="00FC0402" w:rsidRDefault="00EC47E6" w:rsidP="006B6B77">
      <w:pPr>
        <w:autoSpaceDE w:val="0"/>
        <w:autoSpaceDN w:val="0"/>
        <w:adjustRightInd w:val="0"/>
        <w:spacing w:after="0"/>
        <w:rPr>
          <w:sz w:val="22"/>
          <w:szCs w:val="22"/>
        </w:rPr>
      </w:pPr>
    </w:p>
    <w:p w14:paraId="1C20A0B1" w14:textId="5478BB7C" w:rsidR="006B6B77" w:rsidRPr="00514B60" w:rsidRDefault="001350BA" w:rsidP="001350BA">
      <w:pPr>
        <w:spacing w:before="200" w:after="200" w:line="276" w:lineRule="auto"/>
        <w:rPr>
          <w:color w:val="201547" w:themeColor="accent1"/>
          <w:sz w:val="22"/>
          <w:szCs w:val="22"/>
        </w:rPr>
      </w:pPr>
      <w:r>
        <w:rPr>
          <w:color w:val="201547" w:themeColor="accent1"/>
          <w:sz w:val="22"/>
          <w:szCs w:val="22"/>
        </w:rPr>
        <w:t xml:space="preserve">7.2 </w:t>
      </w:r>
      <w:r w:rsidR="006B6B77" w:rsidRPr="00514B60">
        <w:rPr>
          <w:color w:val="201547" w:themeColor="accent1"/>
          <w:sz w:val="22"/>
          <w:szCs w:val="22"/>
        </w:rPr>
        <w:t xml:space="preserve">How to </w:t>
      </w:r>
      <w:r w:rsidR="006B6B77">
        <w:rPr>
          <w:color w:val="201547" w:themeColor="accent1"/>
          <w:sz w:val="22"/>
          <w:szCs w:val="22"/>
        </w:rPr>
        <w:t>a</w:t>
      </w:r>
      <w:r w:rsidR="006B6B77" w:rsidRPr="00514B60">
        <w:rPr>
          <w:color w:val="201547" w:themeColor="accent1"/>
          <w:sz w:val="22"/>
          <w:szCs w:val="22"/>
        </w:rPr>
        <w:t>pply</w:t>
      </w:r>
    </w:p>
    <w:p w14:paraId="58950255" w14:textId="3D23DF50" w:rsidR="006B6B77" w:rsidRPr="00514B60" w:rsidRDefault="006B6B77" w:rsidP="006B6B77">
      <w:pPr>
        <w:autoSpaceDE w:val="0"/>
        <w:autoSpaceDN w:val="0"/>
        <w:adjustRightInd w:val="0"/>
        <w:spacing w:after="0"/>
      </w:pPr>
      <w:r w:rsidRPr="00514B60">
        <w:t xml:space="preserve">The electronic application form is available on the Business Victoria website at </w:t>
      </w:r>
      <w:hyperlink r:id="rId12" w:history="1">
        <w:r w:rsidR="00DA009C" w:rsidRPr="00DA009C">
          <w:rPr>
            <w:rStyle w:val="Hyperlink"/>
          </w:rPr>
          <w:t>business.vic.gov.au/</w:t>
        </w:r>
        <w:proofErr w:type="spellStart"/>
        <w:r w:rsidR="00DA009C" w:rsidRPr="00DA009C">
          <w:rPr>
            <w:rStyle w:val="Hyperlink"/>
          </w:rPr>
          <w:t>bcp</w:t>
        </w:r>
        <w:proofErr w:type="spellEnd"/>
      </w:hyperlink>
      <w:r w:rsidRPr="00514B60">
        <w:t>. Applications can only be made using this electronic form and must be submitted online. Printed, facsimile, posted or other methods of delivery of the application form will not be accepted.</w:t>
      </w:r>
    </w:p>
    <w:p w14:paraId="678757FC" w14:textId="77777777" w:rsidR="006B6B77" w:rsidRPr="00514B60" w:rsidRDefault="006B6B77" w:rsidP="006B6B77">
      <w:pPr>
        <w:autoSpaceDE w:val="0"/>
        <w:autoSpaceDN w:val="0"/>
        <w:adjustRightInd w:val="0"/>
        <w:spacing w:after="0"/>
      </w:pPr>
    </w:p>
    <w:p w14:paraId="4E4747F8" w14:textId="0BA58AA3" w:rsidR="006B6B77" w:rsidRDefault="006B6B77" w:rsidP="006B6B77">
      <w:pPr>
        <w:autoSpaceDE w:val="0"/>
        <w:autoSpaceDN w:val="0"/>
        <w:adjustRightInd w:val="0"/>
        <w:spacing w:after="0"/>
      </w:pPr>
      <w:r w:rsidRPr="00514B60">
        <w:t>All sections of the application form must be completed in full and all requested attachments provided.</w:t>
      </w:r>
    </w:p>
    <w:p w14:paraId="68C4411D" w14:textId="4C02F4B0" w:rsidR="003663A2" w:rsidRDefault="003663A2" w:rsidP="006B6B77">
      <w:pPr>
        <w:autoSpaceDE w:val="0"/>
        <w:autoSpaceDN w:val="0"/>
        <w:adjustRightInd w:val="0"/>
        <w:spacing w:after="0"/>
      </w:pPr>
    </w:p>
    <w:p w14:paraId="2871E725" w14:textId="521A99A8" w:rsidR="003663A2" w:rsidRPr="00AB1A09" w:rsidRDefault="003663A2" w:rsidP="003663A2">
      <w:pPr>
        <w:rPr>
          <w:color w:val="000000"/>
        </w:rPr>
      </w:pPr>
      <w:r w:rsidRPr="00C92362">
        <w:t>For further information please call Business Victoria on 13 22 15.</w:t>
      </w:r>
      <w:r w:rsidR="00AB1A09">
        <w:t xml:space="preserve"> </w:t>
      </w:r>
      <w:r w:rsidR="00AB1A09" w:rsidRPr="00DE3E87">
        <w:rPr>
          <w:color w:val="000000"/>
        </w:rPr>
        <w:t>Please note that engagement with the Department or any</w:t>
      </w:r>
      <w:r w:rsidR="00AB1A09">
        <w:rPr>
          <w:color w:val="000000"/>
        </w:rPr>
        <w:t xml:space="preserve"> </w:t>
      </w:r>
      <w:r w:rsidR="00AB1A09" w:rsidRPr="00DE3E87">
        <w:rPr>
          <w:color w:val="000000"/>
        </w:rPr>
        <w:t>Victorian Government representative does not constitute</w:t>
      </w:r>
      <w:r w:rsidR="00AB1A09">
        <w:rPr>
          <w:color w:val="000000"/>
        </w:rPr>
        <w:t xml:space="preserve"> </w:t>
      </w:r>
      <w:r w:rsidR="00AB1A09" w:rsidRPr="00DE3E87">
        <w:rPr>
          <w:color w:val="000000"/>
        </w:rPr>
        <w:t>endorsement of any application for funding.</w:t>
      </w:r>
    </w:p>
    <w:p w14:paraId="1FA0E4BD" w14:textId="696176B1" w:rsidR="006B6B77" w:rsidRPr="00514B60" w:rsidRDefault="001350BA" w:rsidP="001350BA">
      <w:pPr>
        <w:spacing w:before="200" w:after="200" w:line="276" w:lineRule="auto"/>
        <w:rPr>
          <w:color w:val="201547" w:themeColor="accent1"/>
          <w:sz w:val="22"/>
          <w:szCs w:val="22"/>
        </w:rPr>
      </w:pPr>
      <w:r>
        <w:rPr>
          <w:color w:val="201547" w:themeColor="accent1"/>
          <w:sz w:val="22"/>
          <w:szCs w:val="22"/>
        </w:rPr>
        <w:t>7.</w:t>
      </w:r>
      <w:r w:rsidR="00DF5AD0">
        <w:rPr>
          <w:color w:val="201547" w:themeColor="accent1"/>
          <w:sz w:val="22"/>
          <w:szCs w:val="22"/>
        </w:rPr>
        <w:t>3</w:t>
      </w:r>
      <w:r>
        <w:rPr>
          <w:color w:val="201547" w:themeColor="accent1"/>
          <w:sz w:val="22"/>
          <w:szCs w:val="22"/>
        </w:rPr>
        <w:t xml:space="preserve"> </w:t>
      </w:r>
      <w:r w:rsidR="006B6B77" w:rsidRPr="00514B60">
        <w:rPr>
          <w:color w:val="201547" w:themeColor="accent1"/>
          <w:sz w:val="22"/>
          <w:szCs w:val="22"/>
        </w:rPr>
        <w:t xml:space="preserve">Supporting </w:t>
      </w:r>
      <w:r w:rsidR="006B6B77">
        <w:rPr>
          <w:color w:val="201547" w:themeColor="accent1"/>
          <w:sz w:val="22"/>
          <w:szCs w:val="22"/>
        </w:rPr>
        <w:t>d</w:t>
      </w:r>
      <w:r w:rsidR="006B6B77" w:rsidRPr="00514B60">
        <w:rPr>
          <w:color w:val="201547" w:themeColor="accent1"/>
          <w:sz w:val="22"/>
          <w:szCs w:val="22"/>
        </w:rPr>
        <w:t>ocumentation</w:t>
      </w:r>
    </w:p>
    <w:p w14:paraId="7A73F2DC" w14:textId="4231F2E5" w:rsidR="006B6B77" w:rsidRPr="00514B60" w:rsidRDefault="006B6B77" w:rsidP="006B6B77">
      <w:pPr>
        <w:autoSpaceDE w:val="0"/>
        <w:autoSpaceDN w:val="0"/>
        <w:adjustRightInd w:val="0"/>
        <w:spacing w:after="0"/>
      </w:pPr>
      <w:r w:rsidRPr="00514B60">
        <w:t xml:space="preserve">All applications must be accompanied by a </w:t>
      </w:r>
      <w:r w:rsidR="00A35DBF">
        <w:t>p</w:t>
      </w:r>
      <w:r w:rsidRPr="00514B60">
        <w:t xml:space="preserve">roject plan. A template providing guidance about information the project plan should include is available at </w:t>
      </w:r>
      <w:hyperlink r:id="rId13" w:history="1">
        <w:r w:rsidR="00687517" w:rsidRPr="00DA009C">
          <w:rPr>
            <w:rStyle w:val="Hyperlink"/>
          </w:rPr>
          <w:t>business.vic.gov.au/</w:t>
        </w:r>
        <w:proofErr w:type="spellStart"/>
        <w:r w:rsidR="00687517" w:rsidRPr="00DA009C">
          <w:rPr>
            <w:rStyle w:val="Hyperlink"/>
          </w:rPr>
          <w:t>bcp</w:t>
        </w:r>
        <w:proofErr w:type="spellEnd"/>
      </w:hyperlink>
      <w:r w:rsidRPr="00514B60">
        <w:t>.</w:t>
      </w:r>
    </w:p>
    <w:p w14:paraId="4D38D7B5" w14:textId="77777777" w:rsidR="006B6B77" w:rsidRPr="00514B60" w:rsidRDefault="006B6B77" w:rsidP="006B6B77">
      <w:pPr>
        <w:autoSpaceDE w:val="0"/>
        <w:autoSpaceDN w:val="0"/>
        <w:adjustRightInd w:val="0"/>
        <w:spacing w:after="0"/>
      </w:pPr>
    </w:p>
    <w:p w14:paraId="0165630C" w14:textId="7DACF011" w:rsidR="008B7173" w:rsidRDefault="006B6B77" w:rsidP="006B6B77">
      <w:pPr>
        <w:autoSpaceDE w:val="0"/>
        <w:autoSpaceDN w:val="0"/>
        <w:adjustRightInd w:val="0"/>
        <w:spacing w:after="0"/>
      </w:pPr>
      <w:r w:rsidRPr="00514B60">
        <w:t>Applicants will be required to provide the following additional supporting documentation</w:t>
      </w:r>
      <w:r w:rsidR="008B7173">
        <w:t>:</w:t>
      </w:r>
    </w:p>
    <w:p w14:paraId="6E82A4A0" w14:textId="77777777" w:rsidR="00CC2F2D" w:rsidRDefault="00CC2F2D" w:rsidP="006B6B77">
      <w:pPr>
        <w:autoSpaceDE w:val="0"/>
        <w:autoSpaceDN w:val="0"/>
        <w:adjustRightInd w:val="0"/>
        <w:spacing w:after="0"/>
      </w:pPr>
    </w:p>
    <w:p w14:paraId="18B82947" w14:textId="670255A5" w:rsidR="006B6B77" w:rsidRPr="00514B60" w:rsidRDefault="006B6B77" w:rsidP="002C5DD9">
      <w:pPr>
        <w:pStyle w:val="ListParagraph"/>
        <w:numPr>
          <w:ilvl w:val="0"/>
          <w:numId w:val="7"/>
        </w:numPr>
        <w:autoSpaceDE w:val="0"/>
        <w:autoSpaceDN w:val="0"/>
        <w:adjustRightInd w:val="0"/>
        <w:spacing w:after="0"/>
        <w:ind w:left="709" w:hanging="283"/>
      </w:pPr>
      <w:r w:rsidRPr="00514B60">
        <w:t xml:space="preserve">Audited Financial Reports for the past three years (including Profit &amp; Loss, Balance </w:t>
      </w:r>
      <w:proofErr w:type="gramStart"/>
      <w:r w:rsidRPr="00514B60">
        <w:t>Sheet</w:t>
      </w:r>
      <w:proofErr w:type="gramEnd"/>
      <w:r w:rsidRPr="00514B60">
        <w:t xml:space="preserve"> and notes to the accounts)</w:t>
      </w:r>
    </w:p>
    <w:p w14:paraId="6C143932" w14:textId="77777777" w:rsidR="006B6B77" w:rsidRPr="00514B60" w:rsidRDefault="006B6B77" w:rsidP="002C5DD9">
      <w:pPr>
        <w:pStyle w:val="ListParagraph"/>
        <w:numPr>
          <w:ilvl w:val="0"/>
          <w:numId w:val="7"/>
        </w:numPr>
        <w:autoSpaceDE w:val="0"/>
        <w:autoSpaceDN w:val="0"/>
        <w:adjustRightInd w:val="0"/>
        <w:spacing w:after="0"/>
        <w:ind w:left="709" w:hanging="283"/>
      </w:pPr>
      <w:r w:rsidRPr="00514B60">
        <w:t>Management or interim accounts for the current year, if the most recent Financial Report is more than 6 months old</w:t>
      </w:r>
    </w:p>
    <w:p w14:paraId="5EE31A0A" w14:textId="38EA14DF" w:rsidR="006B6B77" w:rsidRDefault="006B6B77" w:rsidP="002C5DD9">
      <w:pPr>
        <w:pStyle w:val="ListParagraph"/>
        <w:numPr>
          <w:ilvl w:val="0"/>
          <w:numId w:val="7"/>
        </w:numPr>
        <w:autoSpaceDE w:val="0"/>
        <w:autoSpaceDN w:val="0"/>
        <w:adjustRightInd w:val="0"/>
        <w:spacing w:after="0"/>
        <w:ind w:left="709" w:hanging="283"/>
      </w:pPr>
      <w:r w:rsidRPr="00514B60">
        <w:t>Business plan incorporating financial projections (Profit &amp; Loss and Cash Flow)</w:t>
      </w:r>
    </w:p>
    <w:p w14:paraId="072F7B38" w14:textId="2C62DA92" w:rsidR="00CC2F2D" w:rsidRPr="00514B60" w:rsidRDefault="00CC2F2D" w:rsidP="002C5DD9">
      <w:pPr>
        <w:pStyle w:val="ListParagraph"/>
        <w:numPr>
          <w:ilvl w:val="0"/>
          <w:numId w:val="7"/>
        </w:numPr>
        <w:autoSpaceDE w:val="0"/>
        <w:autoSpaceDN w:val="0"/>
        <w:adjustRightInd w:val="0"/>
        <w:spacing w:after="0"/>
        <w:ind w:left="709" w:hanging="283"/>
      </w:pPr>
      <w:r>
        <w:t>Evidence of co-</w:t>
      </w:r>
      <w:r w:rsidR="00ED1164">
        <w:t>contribution</w:t>
      </w:r>
    </w:p>
    <w:p w14:paraId="496ADA9B" w14:textId="77777777" w:rsidR="006B6B77" w:rsidRPr="00514B60" w:rsidRDefault="006B6B77" w:rsidP="006B6B77">
      <w:pPr>
        <w:autoSpaceDE w:val="0"/>
        <w:autoSpaceDN w:val="0"/>
        <w:adjustRightInd w:val="0"/>
        <w:spacing w:after="0"/>
        <w:rPr>
          <w:i/>
        </w:rPr>
      </w:pPr>
    </w:p>
    <w:p w14:paraId="23515882" w14:textId="615CD21F" w:rsidR="006B6B77" w:rsidRPr="00514B60" w:rsidRDefault="006B6B77" w:rsidP="006B6B77">
      <w:pPr>
        <w:autoSpaceDE w:val="0"/>
        <w:autoSpaceDN w:val="0"/>
        <w:adjustRightInd w:val="0"/>
        <w:spacing w:after="0"/>
      </w:pPr>
      <w:r w:rsidRPr="00514B60">
        <w:t>The cash flow projections should include project expenditure and project funding as separate items in cash outflow and inflow. The financial projections should cover the life of the project and should reflect the financial benefits expected to be generated from the project.</w:t>
      </w:r>
      <w:r w:rsidR="00A35DBF">
        <w:t xml:space="preserve"> </w:t>
      </w:r>
      <w:r w:rsidR="00A35DBF" w:rsidRPr="00514B60">
        <w:t xml:space="preserve">A template providing guidance </w:t>
      </w:r>
      <w:r w:rsidR="006B44DA">
        <w:t xml:space="preserve">on the </w:t>
      </w:r>
      <w:r w:rsidR="00855AC7">
        <w:t xml:space="preserve">Profit and Loss and Cash Flow projections </w:t>
      </w:r>
      <w:r w:rsidR="00A35DBF" w:rsidRPr="00514B60">
        <w:t xml:space="preserve">is available at </w:t>
      </w:r>
      <w:hyperlink r:id="rId14" w:history="1">
        <w:r w:rsidR="00687517" w:rsidRPr="00DA009C">
          <w:rPr>
            <w:rStyle w:val="Hyperlink"/>
          </w:rPr>
          <w:t>business.vic.gov.au/</w:t>
        </w:r>
        <w:proofErr w:type="spellStart"/>
        <w:r w:rsidR="00687517" w:rsidRPr="00DA009C">
          <w:rPr>
            <w:rStyle w:val="Hyperlink"/>
          </w:rPr>
          <w:t>bcp</w:t>
        </w:r>
        <w:proofErr w:type="spellEnd"/>
      </w:hyperlink>
      <w:r w:rsidR="00A35DBF">
        <w:t>.</w:t>
      </w:r>
    </w:p>
    <w:p w14:paraId="02BD31CC" w14:textId="77777777" w:rsidR="006B6B77" w:rsidRPr="00514B60" w:rsidRDefault="006B6B77" w:rsidP="006B6B77">
      <w:pPr>
        <w:autoSpaceDE w:val="0"/>
        <w:autoSpaceDN w:val="0"/>
        <w:adjustRightInd w:val="0"/>
        <w:spacing w:after="0"/>
        <w:rPr>
          <w:i/>
        </w:rPr>
      </w:pPr>
    </w:p>
    <w:p w14:paraId="2F2C05EC" w14:textId="35086592" w:rsidR="006B6B77" w:rsidRPr="00514B60" w:rsidRDefault="006B6B77" w:rsidP="006B6B77">
      <w:pPr>
        <w:autoSpaceDE w:val="0"/>
        <w:autoSpaceDN w:val="0"/>
        <w:adjustRightInd w:val="0"/>
        <w:spacing w:after="0"/>
        <w:rPr>
          <w:sz w:val="22"/>
          <w:szCs w:val="22"/>
        </w:rPr>
      </w:pPr>
      <w:r w:rsidRPr="00514B60">
        <w:t xml:space="preserve">It is the applicant’s responsibility to ensure all requested documentation is supplied to </w:t>
      </w:r>
      <w:r w:rsidR="00F27DF8">
        <w:t>the Department</w:t>
      </w:r>
      <w:r w:rsidRPr="00514B60">
        <w:t xml:space="preserve"> within the required timeframes. Failure to do so may result in the application being deemed ineligible.</w:t>
      </w:r>
    </w:p>
    <w:p w14:paraId="46EC0C06" w14:textId="77777777" w:rsidR="006B6B77" w:rsidRDefault="006B6B77" w:rsidP="006B6B77">
      <w:pPr>
        <w:autoSpaceDE w:val="0"/>
        <w:autoSpaceDN w:val="0"/>
        <w:adjustRightInd w:val="0"/>
        <w:spacing w:after="0"/>
        <w:rPr>
          <w:rFonts w:ascii="Univers-Light" w:hAnsi="Univers-Light" w:cs="Univers-Light"/>
          <w:color w:val="170F34" w:themeColor="accent1" w:themeShade="BF"/>
          <w:sz w:val="22"/>
          <w:szCs w:val="22"/>
        </w:rPr>
      </w:pPr>
    </w:p>
    <w:p w14:paraId="68961220" w14:textId="77777777" w:rsidR="006B6B77" w:rsidRPr="00932771" w:rsidRDefault="006B6B77" w:rsidP="006B6B77">
      <w:pPr>
        <w:pStyle w:val="ListParagraph"/>
        <w:numPr>
          <w:ilvl w:val="0"/>
          <w:numId w:val="11"/>
        </w:numPr>
        <w:autoSpaceDE w:val="0"/>
        <w:autoSpaceDN w:val="0"/>
        <w:adjustRightInd w:val="0"/>
        <w:spacing w:after="0"/>
        <w:rPr>
          <w:color w:val="201547" w:themeColor="accent1"/>
          <w:sz w:val="32"/>
          <w:szCs w:val="32"/>
        </w:rPr>
      </w:pPr>
      <w:r>
        <w:rPr>
          <w:color w:val="201547" w:themeColor="accent1"/>
          <w:sz w:val="32"/>
          <w:szCs w:val="32"/>
        </w:rPr>
        <w:t xml:space="preserve">Assessment of formal applications </w:t>
      </w:r>
    </w:p>
    <w:p w14:paraId="11E2C70D" w14:textId="77777777" w:rsidR="006B6B77" w:rsidRDefault="006B6B77" w:rsidP="006B6B77">
      <w:pPr>
        <w:rPr>
          <w:color w:val="000000"/>
        </w:rPr>
      </w:pPr>
    </w:p>
    <w:p w14:paraId="60424E8F" w14:textId="6FA7C2A2" w:rsidR="006B6B77" w:rsidRPr="00C76D91" w:rsidRDefault="006B6B77" w:rsidP="006B6B77">
      <w:pPr>
        <w:rPr>
          <w:color w:val="000000"/>
        </w:rPr>
      </w:pPr>
      <w:r w:rsidRPr="00C76D91">
        <w:rPr>
          <w:color w:val="000000"/>
        </w:rPr>
        <w:t>All applications will be assessed against the eligibility and assessment criteria and their ability to meet the</w:t>
      </w:r>
      <w:r>
        <w:rPr>
          <w:color w:val="000000"/>
        </w:rPr>
        <w:t xml:space="preserve"> </w:t>
      </w:r>
      <w:r w:rsidRPr="00C76D91">
        <w:rPr>
          <w:color w:val="000000"/>
        </w:rPr>
        <w:t>objectives of the program.</w:t>
      </w:r>
      <w:r>
        <w:rPr>
          <w:color w:val="000000"/>
        </w:rPr>
        <w:t xml:space="preserve"> </w:t>
      </w:r>
    </w:p>
    <w:p w14:paraId="6ACCA43B" w14:textId="251273BD" w:rsidR="006B6B77" w:rsidRPr="00C76D91" w:rsidRDefault="006B6B77" w:rsidP="006B6B77">
      <w:pPr>
        <w:rPr>
          <w:color w:val="000000"/>
        </w:rPr>
      </w:pPr>
      <w:r>
        <w:rPr>
          <w:color w:val="000000"/>
        </w:rPr>
        <w:t>Applicants will be advised of the outcome by email and successful applicants will receive a letter</w:t>
      </w:r>
      <w:r w:rsidR="00EB7039">
        <w:rPr>
          <w:color w:val="000000"/>
        </w:rPr>
        <w:t xml:space="preserve"> </w:t>
      </w:r>
      <w:r>
        <w:rPr>
          <w:color w:val="000000"/>
        </w:rPr>
        <w:t>of offer. The</w:t>
      </w:r>
      <w:r w:rsidRPr="00C76D91">
        <w:rPr>
          <w:color w:val="000000"/>
        </w:rPr>
        <w:t xml:space="preserve"> decision is final. There </w:t>
      </w:r>
      <w:r w:rsidRPr="00FC0402">
        <w:t>is</w:t>
      </w:r>
      <w:r w:rsidRPr="00C76D91">
        <w:rPr>
          <w:color w:val="000000"/>
        </w:rPr>
        <w:t xml:space="preserve"> no right of appeal</w:t>
      </w:r>
      <w:r>
        <w:rPr>
          <w:color w:val="000000"/>
        </w:rPr>
        <w:t>.</w:t>
      </w:r>
    </w:p>
    <w:p w14:paraId="47C554EF" w14:textId="6CF6CBDB" w:rsidR="006B6B77" w:rsidRPr="00C76D91" w:rsidRDefault="006B6B77" w:rsidP="006B6B77">
      <w:pPr>
        <w:rPr>
          <w:color w:val="000000"/>
        </w:rPr>
      </w:pPr>
      <w:r>
        <w:rPr>
          <w:color w:val="000000"/>
        </w:rPr>
        <w:t>Applicants</w:t>
      </w:r>
      <w:r w:rsidRPr="00C76D91">
        <w:rPr>
          <w:color w:val="000000"/>
        </w:rPr>
        <w:t xml:space="preserve"> may be contacted to provide additional supporting documentation and confirm the</w:t>
      </w:r>
      <w:r>
        <w:rPr>
          <w:color w:val="000000"/>
        </w:rPr>
        <w:t xml:space="preserve"> </w:t>
      </w:r>
      <w:r w:rsidRPr="00C76D91">
        <w:rPr>
          <w:color w:val="000000"/>
        </w:rPr>
        <w:t xml:space="preserve">performance targets and milestones. </w:t>
      </w:r>
    </w:p>
    <w:p w14:paraId="78582512" w14:textId="77777777" w:rsidR="006B6B77" w:rsidRDefault="006B6B77" w:rsidP="006B6B77">
      <w:pPr>
        <w:rPr>
          <w:color w:val="000000"/>
        </w:rPr>
      </w:pPr>
      <w:r w:rsidRPr="00C76D91">
        <w:rPr>
          <w:color w:val="000000"/>
        </w:rPr>
        <w:t>There is no guarantee that an application will be supported for</w:t>
      </w:r>
      <w:r>
        <w:rPr>
          <w:color w:val="000000"/>
        </w:rPr>
        <w:t xml:space="preserve"> </w:t>
      </w:r>
      <w:r w:rsidRPr="00C76D91">
        <w:rPr>
          <w:color w:val="000000"/>
        </w:rPr>
        <w:t>funding, or that the amount of funding requested will be offered.</w:t>
      </w:r>
    </w:p>
    <w:p w14:paraId="689311FB" w14:textId="77777777" w:rsidR="006B6B77" w:rsidRPr="00C76D91" w:rsidRDefault="006B6B77" w:rsidP="006B6B77">
      <w:pPr>
        <w:rPr>
          <w:color w:val="000000"/>
        </w:rPr>
      </w:pPr>
      <w:r w:rsidRPr="00C76D91">
        <w:rPr>
          <w:color w:val="000000"/>
        </w:rPr>
        <w:t>Businesses should expect to learn the outcome of their application within approximately sixteen (16)</w:t>
      </w:r>
      <w:r>
        <w:rPr>
          <w:color w:val="000000"/>
        </w:rPr>
        <w:t xml:space="preserve"> </w:t>
      </w:r>
      <w:r w:rsidRPr="00C76D91">
        <w:rPr>
          <w:color w:val="000000"/>
        </w:rPr>
        <w:t>weeks of submission.</w:t>
      </w:r>
    </w:p>
    <w:p w14:paraId="6D25C07E" w14:textId="77777777" w:rsidR="006B6B77" w:rsidRDefault="006B6B77" w:rsidP="006B6B77">
      <w:pPr>
        <w:rPr>
          <w:color w:val="000000"/>
        </w:rPr>
      </w:pPr>
    </w:p>
    <w:p w14:paraId="5C569AB5" w14:textId="77777777" w:rsidR="006B6B77" w:rsidRPr="00932771" w:rsidRDefault="006B6B77" w:rsidP="006B6B77">
      <w:pPr>
        <w:pStyle w:val="ListParagraph"/>
        <w:numPr>
          <w:ilvl w:val="0"/>
          <w:numId w:val="11"/>
        </w:numPr>
        <w:autoSpaceDE w:val="0"/>
        <w:autoSpaceDN w:val="0"/>
        <w:adjustRightInd w:val="0"/>
        <w:spacing w:after="0"/>
        <w:rPr>
          <w:color w:val="201547" w:themeColor="accent1"/>
          <w:sz w:val="32"/>
          <w:szCs w:val="32"/>
        </w:rPr>
      </w:pPr>
      <w:r>
        <w:rPr>
          <w:color w:val="201547" w:themeColor="accent1"/>
          <w:sz w:val="32"/>
          <w:szCs w:val="32"/>
        </w:rPr>
        <w:t>Grant agreement</w:t>
      </w:r>
    </w:p>
    <w:p w14:paraId="0179F231" w14:textId="77777777" w:rsidR="006B6B77" w:rsidRDefault="006B6B77" w:rsidP="006B6B77">
      <w:pPr>
        <w:autoSpaceDE w:val="0"/>
        <w:autoSpaceDN w:val="0"/>
        <w:adjustRightInd w:val="0"/>
        <w:spacing w:after="0"/>
        <w:rPr>
          <w:color w:val="201547" w:themeColor="accent1"/>
          <w:sz w:val="22"/>
          <w:szCs w:val="22"/>
        </w:rPr>
      </w:pPr>
    </w:p>
    <w:p w14:paraId="3E4CEC83" w14:textId="66C4A375" w:rsidR="006B6B77" w:rsidRDefault="006B6B77" w:rsidP="006B6B77">
      <w:r w:rsidRPr="001702A1">
        <w:rPr>
          <w:color w:val="000000"/>
        </w:rPr>
        <w:t>Successful applicants will be sent a Letter of Offer inviting them to enter into a legally binding grant agreement with the Department</w:t>
      </w:r>
      <w:r w:rsidR="002837C5">
        <w:rPr>
          <w:color w:val="000000"/>
        </w:rPr>
        <w:t xml:space="preserve"> of Jobs, Precincts and Regions</w:t>
      </w:r>
      <w:r w:rsidR="001476B4">
        <w:rPr>
          <w:color w:val="000000"/>
        </w:rPr>
        <w:t xml:space="preserve"> (the Department)</w:t>
      </w:r>
      <w:r>
        <w:rPr>
          <w:color w:val="000000"/>
        </w:rPr>
        <w:t xml:space="preserve">. </w:t>
      </w:r>
      <w:r w:rsidRPr="003C09BC">
        <w:rPr>
          <w:color w:val="000000"/>
        </w:rPr>
        <w:t>The grant agreement details all funding obligations and conditions.</w:t>
      </w:r>
    </w:p>
    <w:p w14:paraId="281A2599" w14:textId="1AF2B77F" w:rsidR="006B6B77" w:rsidRDefault="006B6B77" w:rsidP="006B6B77">
      <w:pPr>
        <w:rPr>
          <w:color w:val="000000"/>
        </w:rPr>
      </w:pPr>
      <w:r w:rsidRPr="00367ADC">
        <w:rPr>
          <w:color w:val="000000"/>
        </w:rPr>
        <w:lastRenderedPageBreak/>
        <w:t>Applicants will have 30 calendar days from the date of the Letter of Offer to accept the offer in writing and 60 calendar days from the date of acceptance to execute the Grant Agreement with the Department. The offer may be withdrawn if the Grant Agreement is not executed within the 60-day timeframe.</w:t>
      </w:r>
    </w:p>
    <w:p w14:paraId="0E2132E1" w14:textId="32898117" w:rsidR="006B6B77" w:rsidRPr="00C76D91" w:rsidRDefault="006B6B77" w:rsidP="006B6B77">
      <w:pPr>
        <w:rPr>
          <w:color w:val="000000"/>
        </w:rPr>
      </w:pPr>
      <w:r>
        <w:rPr>
          <w:color w:val="000000"/>
        </w:rPr>
        <w:t xml:space="preserve">A sample grant agreement is available at </w:t>
      </w:r>
      <w:hyperlink r:id="rId15" w:history="1">
        <w:r w:rsidR="00687517" w:rsidRPr="00DA009C">
          <w:rPr>
            <w:rStyle w:val="Hyperlink"/>
          </w:rPr>
          <w:t>business.vic.gov.au/</w:t>
        </w:r>
        <w:proofErr w:type="spellStart"/>
        <w:r w:rsidR="00687517" w:rsidRPr="00DA009C">
          <w:rPr>
            <w:rStyle w:val="Hyperlink"/>
          </w:rPr>
          <w:t>bcp</w:t>
        </w:r>
        <w:proofErr w:type="spellEnd"/>
      </w:hyperlink>
      <w:r>
        <w:rPr>
          <w:color w:val="000000"/>
        </w:rPr>
        <w:t>.</w:t>
      </w:r>
    </w:p>
    <w:p w14:paraId="2AA9A27A" w14:textId="727FB895" w:rsidR="006B6B77" w:rsidRPr="00A0494A" w:rsidRDefault="001350BA" w:rsidP="001350BA">
      <w:pPr>
        <w:spacing w:before="200" w:after="200" w:line="276" w:lineRule="auto"/>
        <w:rPr>
          <w:color w:val="201547" w:themeColor="accent1"/>
          <w:sz w:val="22"/>
          <w:szCs w:val="22"/>
        </w:rPr>
      </w:pPr>
      <w:r>
        <w:rPr>
          <w:color w:val="201547" w:themeColor="accent1"/>
          <w:sz w:val="22"/>
          <w:szCs w:val="22"/>
        </w:rPr>
        <w:t xml:space="preserve">9.1 </w:t>
      </w:r>
      <w:r w:rsidR="006B6B77" w:rsidRPr="00A0494A">
        <w:rPr>
          <w:color w:val="201547" w:themeColor="accent1"/>
          <w:sz w:val="22"/>
          <w:szCs w:val="22"/>
        </w:rPr>
        <w:t>Reporting</w:t>
      </w:r>
    </w:p>
    <w:p w14:paraId="48CAF9C3" w14:textId="77777777" w:rsidR="006B6B77" w:rsidRPr="00C76D91" w:rsidRDefault="006B6B77" w:rsidP="006B6B77">
      <w:pPr>
        <w:rPr>
          <w:color w:val="000000"/>
        </w:rPr>
      </w:pPr>
      <w:r w:rsidRPr="2AAE6FB3">
        <w:rPr>
          <w:color w:val="000000" w:themeColor="text1"/>
        </w:rPr>
        <w:t xml:space="preserve">All recipients of grant funds must agree under the </w:t>
      </w:r>
      <w:r w:rsidRPr="1608D49B">
        <w:rPr>
          <w:color w:val="000000" w:themeColor="text1"/>
        </w:rPr>
        <w:t>grant agreement</w:t>
      </w:r>
      <w:r w:rsidRPr="2AAE6FB3">
        <w:rPr>
          <w:color w:val="000000" w:themeColor="text1"/>
        </w:rPr>
        <w:t xml:space="preserve"> to:</w:t>
      </w:r>
    </w:p>
    <w:p w14:paraId="2DDC86B5" w14:textId="3AC61236" w:rsidR="006B6B77" w:rsidRDefault="006B6B77" w:rsidP="006B6B77">
      <w:pPr>
        <w:pStyle w:val="ListParagraph"/>
        <w:numPr>
          <w:ilvl w:val="0"/>
          <w:numId w:val="6"/>
        </w:numPr>
        <w:spacing w:before="200" w:line="276" w:lineRule="auto"/>
        <w:rPr>
          <w:color w:val="000000"/>
        </w:rPr>
      </w:pPr>
      <w:r>
        <w:rPr>
          <w:color w:val="000000"/>
        </w:rPr>
        <w:t>Report on the outcomes of the project (six</w:t>
      </w:r>
      <w:r w:rsidR="00021008">
        <w:rPr>
          <w:color w:val="000000"/>
        </w:rPr>
        <w:t>-</w:t>
      </w:r>
      <w:r>
        <w:rPr>
          <w:color w:val="000000"/>
        </w:rPr>
        <w:t>monthly written milestone reports including progress towards job creation are required</w:t>
      </w:r>
      <w:r w:rsidR="00021008">
        <w:rPr>
          <w:color w:val="000000"/>
        </w:rPr>
        <w:t>)</w:t>
      </w:r>
      <w:r>
        <w:rPr>
          <w:color w:val="000000"/>
        </w:rPr>
        <w:t>. Depending on the size of the grant there may be a requirement for audited reports.</w:t>
      </w:r>
    </w:p>
    <w:p w14:paraId="00289191" w14:textId="77777777" w:rsidR="006B6B77" w:rsidRDefault="006B6B77" w:rsidP="006B6B77">
      <w:pPr>
        <w:pStyle w:val="ListParagraph"/>
        <w:numPr>
          <w:ilvl w:val="0"/>
          <w:numId w:val="6"/>
        </w:numPr>
        <w:spacing w:before="200" w:line="276" w:lineRule="auto"/>
        <w:rPr>
          <w:color w:val="000000"/>
        </w:rPr>
      </w:pPr>
      <w:r>
        <w:rPr>
          <w:color w:val="000000"/>
        </w:rPr>
        <w:t>Complete a project completion</w:t>
      </w:r>
      <w:r w:rsidRPr="00DE3E87">
        <w:rPr>
          <w:color w:val="000000"/>
        </w:rPr>
        <w:t xml:space="preserve"> evaluation</w:t>
      </w:r>
      <w:r>
        <w:rPr>
          <w:color w:val="000000"/>
        </w:rPr>
        <w:t xml:space="preserve"> report (before the final milestone payment is paid)</w:t>
      </w:r>
    </w:p>
    <w:p w14:paraId="2F6529EA" w14:textId="77777777" w:rsidR="006B6B77" w:rsidRPr="00DE3E87" w:rsidRDefault="006B6B77" w:rsidP="006B6B77">
      <w:pPr>
        <w:pStyle w:val="ListParagraph"/>
        <w:numPr>
          <w:ilvl w:val="0"/>
          <w:numId w:val="6"/>
        </w:numPr>
        <w:spacing w:before="200" w:line="276" w:lineRule="auto"/>
        <w:rPr>
          <w:color w:val="000000"/>
        </w:rPr>
      </w:pPr>
      <w:r w:rsidRPr="00DE3E87">
        <w:rPr>
          <w:color w:val="000000"/>
        </w:rPr>
        <w:t xml:space="preserve">Face-to-face meetings </w:t>
      </w:r>
      <w:r>
        <w:rPr>
          <w:color w:val="000000"/>
        </w:rPr>
        <w:t>(as requested)</w:t>
      </w:r>
      <w:r w:rsidRPr="00DE3E87">
        <w:rPr>
          <w:color w:val="000000"/>
        </w:rPr>
        <w:t xml:space="preserve"> and</w:t>
      </w:r>
    </w:p>
    <w:p w14:paraId="5705BF5D" w14:textId="77777777" w:rsidR="006B6B77" w:rsidRDefault="006B6B77" w:rsidP="006B6B77">
      <w:pPr>
        <w:pStyle w:val="ListParagraph"/>
        <w:numPr>
          <w:ilvl w:val="0"/>
          <w:numId w:val="6"/>
        </w:numPr>
        <w:spacing w:before="200" w:line="276" w:lineRule="auto"/>
        <w:rPr>
          <w:color w:val="000000"/>
        </w:rPr>
      </w:pPr>
      <w:r w:rsidRPr="00DE3E87">
        <w:rPr>
          <w:color w:val="000000"/>
        </w:rPr>
        <w:t xml:space="preserve">Participate in </w:t>
      </w:r>
      <w:r>
        <w:rPr>
          <w:color w:val="000000"/>
        </w:rPr>
        <w:t>a formal</w:t>
      </w:r>
      <w:r w:rsidRPr="00DE3E87">
        <w:rPr>
          <w:color w:val="000000"/>
        </w:rPr>
        <w:t xml:space="preserve"> evaluation</w:t>
      </w:r>
      <w:r>
        <w:rPr>
          <w:color w:val="000000"/>
        </w:rPr>
        <w:t xml:space="preserve"> </w:t>
      </w:r>
      <w:r w:rsidRPr="00DE3E87">
        <w:rPr>
          <w:color w:val="000000"/>
        </w:rPr>
        <w:t>of the program by the Department</w:t>
      </w:r>
      <w:r>
        <w:rPr>
          <w:color w:val="000000"/>
        </w:rPr>
        <w:t xml:space="preserve"> or its agents (as requested)</w:t>
      </w:r>
      <w:r w:rsidRPr="00DE3E87">
        <w:rPr>
          <w:color w:val="000000"/>
        </w:rPr>
        <w:t>.</w:t>
      </w:r>
    </w:p>
    <w:p w14:paraId="128B3458" w14:textId="77777777" w:rsidR="006B6B77" w:rsidRPr="003C09BC" w:rsidRDefault="006B6B77" w:rsidP="006B6B77">
      <w:pPr>
        <w:ind w:left="360"/>
        <w:rPr>
          <w:color w:val="000000"/>
        </w:rPr>
      </w:pPr>
    </w:p>
    <w:p w14:paraId="0163DA7B" w14:textId="77777777" w:rsidR="006B6B77" w:rsidRPr="00932771" w:rsidRDefault="006B6B77" w:rsidP="006B6B77">
      <w:pPr>
        <w:pStyle w:val="ListParagraph"/>
        <w:numPr>
          <w:ilvl w:val="0"/>
          <w:numId w:val="11"/>
        </w:numPr>
        <w:autoSpaceDE w:val="0"/>
        <w:autoSpaceDN w:val="0"/>
        <w:adjustRightInd w:val="0"/>
        <w:spacing w:after="0"/>
        <w:rPr>
          <w:color w:val="201547" w:themeColor="accent1"/>
          <w:sz w:val="32"/>
          <w:szCs w:val="32"/>
        </w:rPr>
      </w:pPr>
      <w:r>
        <w:rPr>
          <w:color w:val="201547" w:themeColor="accent1"/>
          <w:sz w:val="32"/>
          <w:szCs w:val="32"/>
        </w:rPr>
        <w:t>Publicity</w:t>
      </w:r>
    </w:p>
    <w:p w14:paraId="0EDB6DFE" w14:textId="77777777" w:rsidR="006B6B77" w:rsidRDefault="006B6B77" w:rsidP="006B6B77">
      <w:pPr>
        <w:autoSpaceDE w:val="0"/>
        <w:autoSpaceDN w:val="0"/>
        <w:adjustRightInd w:val="0"/>
        <w:spacing w:after="0"/>
        <w:rPr>
          <w:color w:val="000000"/>
        </w:rPr>
      </w:pPr>
    </w:p>
    <w:p w14:paraId="6EC1513C" w14:textId="01E3ACD0" w:rsidR="006B6B77" w:rsidRDefault="006B6B77" w:rsidP="006B6B77">
      <w:pPr>
        <w:autoSpaceDE w:val="0"/>
        <w:autoSpaceDN w:val="0"/>
        <w:adjustRightInd w:val="0"/>
        <w:spacing w:after="0"/>
        <w:rPr>
          <w:color w:val="201547" w:themeColor="accent1"/>
          <w:sz w:val="22"/>
          <w:szCs w:val="22"/>
        </w:rPr>
      </w:pPr>
      <w:r>
        <w:rPr>
          <w:color w:val="000000"/>
        </w:rPr>
        <w:t>Grant r</w:t>
      </w:r>
      <w:r w:rsidRPr="00DE3E87">
        <w:rPr>
          <w:color w:val="000000"/>
        </w:rPr>
        <w:t>ecipients must agree to cooperate with the Department in the preparation of materials used to promote the benefits of the program to industry, such as a media release or case study on the project</w:t>
      </w:r>
      <w:r w:rsidR="00067CB8">
        <w:rPr>
          <w:color w:val="000000"/>
        </w:rPr>
        <w:t>,</w:t>
      </w:r>
      <w:r w:rsidRPr="00DE3E87">
        <w:rPr>
          <w:color w:val="000000"/>
        </w:rPr>
        <w:t xml:space="preserve"> and</w:t>
      </w:r>
      <w:r>
        <w:rPr>
          <w:color w:val="000000"/>
        </w:rPr>
        <w:t xml:space="preserve"> c</w:t>
      </w:r>
      <w:r w:rsidRPr="00DE3E87">
        <w:rPr>
          <w:color w:val="000000"/>
        </w:rPr>
        <w:t>onsult with the Department prior to the publication of any project promotion materials.</w:t>
      </w:r>
    </w:p>
    <w:p w14:paraId="09565F9D" w14:textId="77777777" w:rsidR="006B6B77" w:rsidRDefault="006B6B77" w:rsidP="006B6B77">
      <w:pPr>
        <w:autoSpaceDE w:val="0"/>
        <w:autoSpaceDN w:val="0"/>
        <w:adjustRightInd w:val="0"/>
        <w:spacing w:after="0"/>
        <w:rPr>
          <w:color w:val="201547" w:themeColor="accent1"/>
          <w:sz w:val="22"/>
          <w:szCs w:val="22"/>
        </w:rPr>
      </w:pPr>
    </w:p>
    <w:p w14:paraId="549C3C72" w14:textId="77777777" w:rsidR="006B6B77" w:rsidRPr="00932771" w:rsidRDefault="006B6B77" w:rsidP="006B6B77">
      <w:pPr>
        <w:pStyle w:val="ListParagraph"/>
        <w:numPr>
          <w:ilvl w:val="0"/>
          <w:numId w:val="11"/>
        </w:numPr>
        <w:autoSpaceDE w:val="0"/>
        <w:autoSpaceDN w:val="0"/>
        <w:adjustRightInd w:val="0"/>
        <w:spacing w:after="0"/>
        <w:rPr>
          <w:color w:val="201547" w:themeColor="accent1"/>
          <w:sz w:val="32"/>
          <w:szCs w:val="32"/>
        </w:rPr>
      </w:pPr>
      <w:r>
        <w:rPr>
          <w:color w:val="201547" w:themeColor="accent1"/>
          <w:sz w:val="32"/>
          <w:szCs w:val="32"/>
        </w:rPr>
        <w:t>Privacy</w:t>
      </w:r>
    </w:p>
    <w:p w14:paraId="08C7D0D6" w14:textId="77777777" w:rsidR="006B6B77" w:rsidRDefault="006B6B77" w:rsidP="006B6B77">
      <w:pPr>
        <w:autoSpaceDE w:val="0"/>
        <w:autoSpaceDN w:val="0"/>
        <w:adjustRightInd w:val="0"/>
        <w:spacing w:after="0"/>
        <w:rPr>
          <w:color w:val="000000"/>
        </w:rPr>
      </w:pPr>
    </w:p>
    <w:p w14:paraId="637625AB" w14:textId="64FC6DC5" w:rsidR="009421E6" w:rsidRPr="004F7AF7" w:rsidRDefault="006B6B77" w:rsidP="006B6B77">
      <w:pPr>
        <w:autoSpaceDE w:val="0"/>
        <w:autoSpaceDN w:val="0"/>
        <w:adjustRightInd w:val="0"/>
        <w:spacing w:after="0"/>
        <w:rPr>
          <w:color w:val="000000"/>
        </w:rPr>
      </w:pPr>
      <w:r w:rsidRPr="004F7AF7">
        <w:rPr>
          <w:color w:val="000000"/>
        </w:rPr>
        <w:t xml:space="preserve">Information provided by the </w:t>
      </w:r>
      <w:r w:rsidR="004F036B">
        <w:rPr>
          <w:color w:val="000000"/>
        </w:rPr>
        <w:t>applicant</w:t>
      </w:r>
      <w:r w:rsidRPr="004F7AF7">
        <w:rPr>
          <w:color w:val="000000"/>
        </w:rPr>
        <w:t xml:space="preserve"> for the purpose of this application will be used by the Department for the purposes of assessment of applications, program administration and program review</w:t>
      </w:r>
      <w:r>
        <w:rPr>
          <w:color w:val="000000"/>
        </w:rPr>
        <w:t>.</w:t>
      </w:r>
      <w:r w:rsidR="00175502" w:rsidRPr="00175502">
        <w:rPr>
          <w:i/>
          <w:iCs/>
          <w:color w:val="000000"/>
        </w:rPr>
        <w:t xml:space="preserve"> </w:t>
      </w:r>
      <w:r w:rsidR="00175502" w:rsidRPr="00175502">
        <w:rPr>
          <w:color w:val="000000"/>
        </w:rPr>
        <w:t xml:space="preserve">In making an application, the Applicant consents to the provision of their information to State and Commonwealth Government departments and agencies </w:t>
      </w:r>
      <w:r w:rsidR="00175502" w:rsidRPr="00A1534C">
        <w:rPr>
          <w:color w:val="000000"/>
        </w:rPr>
        <w:t>if required</w:t>
      </w:r>
      <w:r w:rsidRPr="00175502">
        <w:rPr>
          <w:color w:val="000000"/>
        </w:rPr>
        <w:t>.</w:t>
      </w:r>
      <w:r w:rsidRPr="004F7AF7">
        <w:rPr>
          <w:color w:val="000000"/>
        </w:rPr>
        <w:t xml:space="preserve"> If there is an intention to include personal information about third parties in the application, please ensure they are aware of and consent to the contents of this privacy statement.</w:t>
      </w:r>
    </w:p>
    <w:p w14:paraId="399BB06C" w14:textId="77777777" w:rsidR="006B6B77" w:rsidRDefault="006B6B77" w:rsidP="006B6B77">
      <w:pPr>
        <w:autoSpaceDE w:val="0"/>
        <w:autoSpaceDN w:val="0"/>
        <w:adjustRightInd w:val="0"/>
        <w:spacing w:after="0"/>
        <w:rPr>
          <w:color w:val="000000"/>
        </w:rPr>
      </w:pPr>
    </w:p>
    <w:p w14:paraId="24CBE658" w14:textId="1111835A" w:rsidR="006B6B77" w:rsidRPr="004F7AF7" w:rsidRDefault="006B6B77" w:rsidP="006B6B77">
      <w:pPr>
        <w:autoSpaceDE w:val="0"/>
        <w:autoSpaceDN w:val="0"/>
        <w:adjustRightInd w:val="0"/>
        <w:spacing w:after="0"/>
        <w:rPr>
          <w:color w:val="000000"/>
        </w:rPr>
      </w:pPr>
      <w:r w:rsidRPr="004F7AF7">
        <w:rPr>
          <w:color w:val="000000"/>
        </w:rPr>
        <w:t xml:space="preserve">Any personal information about the </w:t>
      </w:r>
      <w:r w:rsidR="004F036B">
        <w:rPr>
          <w:color w:val="000000"/>
        </w:rPr>
        <w:t>applicant</w:t>
      </w:r>
      <w:r w:rsidRPr="004F7AF7">
        <w:rPr>
          <w:color w:val="000000"/>
        </w:rPr>
        <w:t xml:space="preserve"> or a third party will be collected, held, managed, used, </w:t>
      </w:r>
      <w:proofErr w:type="gramStart"/>
      <w:r w:rsidRPr="004F7AF7">
        <w:rPr>
          <w:color w:val="000000"/>
        </w:rPr>
        <w:t>disclosed</w:t>
      </w:r>
      <w:proofErr w:type="gramEnd"/>
      <w:r w:rsidRPr="004F7AF7">
        <w:rPr>
          <w:color w:val="000000"/>
        </w:rPr>
        <w:t xml:space="preserve"> or transferred in accordance with the provisions of the </w:t>
      </w:r>
      <w:r w:rsidRPr="003C09BC">
        <w:rPr>
          <w:i/>
          <w:color w:val="000000"/>
        </w:rPr>
        <w:t>Privacy and Data Protection Act 2014</w:t>
      </w:r>
      <w:r w:rsidRPr="004F7AF7">
        <w:rPr>
          <w:color w:val="000000"/>
        </w:rPr>
        <w:t xml:space="preserve"> (Vic) and other applicable laws.</w:t>
      </w:r>
    </w:p>
    <w:p w14:paraId="3D507FE8" w14:textId="77777777" w:rsidR="006B6B77" w:rsidRPr="004F7AF7" w:rsidRDefault="006B6B77" w:rsidP="006B6B77">
      <w:pPr>
        <w:autoSpaceDE w:val="0"/>
        <w:autoSpaceDN w:val="0"/>
        <w:adjustRightInd w:val="0"/>
        <w:spacing w:after="0"/>
        <w:rPr>
          <w:color w:val="000000"/>
        </w:rPr>
      </w:pPr>
    </w:p>
    <w:p w14:paraId="5447BB20" w14:textId="730837A2" w:rsidR="006B6B77" w:rsidRDefault="006B6B77" w:rsidP="006B6B77">
      <w:pPr>
        <w:autoSpaceDE w:val="0"/>
        <w:autoSpaceDN w:val="0"/>
        <w:adjustRightInd w:val="0"/>
        <w:spacing w:after="0"/>
        <w:rPr>
          <w:color w:val="000000"/>
        </w:rPr>
      </w:pPr>
      <w:r w:rsidRPr="004F7AF7">
        <w:rPr>
          <w:color w:val="000000"/>
        </w:rPr>
        <w:t xml:space="preserve">The Department is committed to protecting the privacy of personal information. The Department’s Privacy Policy can be found online at </w:t>
      </w:r>
      <w:hyperlink r:id="rId16" w:history="1">
        <w:r w:rsidRPr="005C4348">
          <w:rPr>
            <w:rStyle w:val="Hyperlink"/>
          </w:rPr>
          <w:t>https://djpr.vic.gov.au/</w:t>
        </w:r>
      </w:hyperlink>
      <w:r w:rsidRPr="004F7AF7">
        <w:rPr>
          <w:color w:val="000000"/>
        </w:rPr>
        <w:t xml:space="preserve">. Enquiries about access to information should be directed to the Department’s Privacy Unit by emailing </w:t>
      </w:r>
      <w:hyperlink r:id="rId17" w:history="1">
        <w:r w:rsidRPr="00E400AC">
          <w:rPr>
            <w:rStyle w:val="Hyperlink"/>
          </w:rPr>
          <w:t>privacy@ecodev.vic.gov.au</w:t>
        </w:r>
      </w:hyperlink>
      <w:r w:rsidRPr="004F7AF7">
        <w:rPr>
          <w:color w:val="000000"/>
        </w:rPr>
        <w:t>.</w:t>
      </w:r>
    </w:p>
    <w:p w14:paraId="5EE29E47" w14:textId="77777777" w:rsidR="006B6B77" w:rsidRDefault="006B6B77" w:rsidP="006B6B77">
      <w:pPr>
        <w:autoSpaceDE w:val="0"/>
        <w:autoSpaceDN w:val="0"/>
        <w:adjustRightInd w:val="0"/>
        <w:spacing w:after="0"/>
        <w:rPr>
          <w:color w:val="000000"/>
        </w:rPr>
      </w:pPr>
    </w:p>
    <w:p w14:paraId="36DEF9F6" w14:textId="77777777" w:rsidR="006B6B77" w:rsidRDefault="006B6B77" w:rsidP="006B6B77">
      <w:pPr>
        <w:autoSpaceDE w:val="0"/>
        <w:autoSpaceDN w:val="0"/>
        <w:adjustRightInd w:val="0"/>
        <w:spacing w:after="0"/>
        <w:rPr>
          <w:color w:val="000000"/>
        </w:rPr>
      </w:pPr>
    </w:p>
    <w:p w14:paraId="232828FD" w14:textId="77777777" w:rsidR="006B6B77" w:rsidRPr="003C09BC" w:rsidRDefault="006B6B77" w:rsidP="006B6B77">
      <w:pPr>
        <w:pStyle w:val="ListParagraph"/>
        <w:numPr>
          <w:ilvl w:val="0"/>
          <w:numId w:val="11"/>
        </w:numPr>
        <w:autoSpaceDE w:val="0"/>
        <w:autoSpaceDN w:val="0"/>
        <w:adjustRightInd w:val="0"/>
        <w:spacing w:after="0"/>
        <w:rPr>
          <w:color w:val="201547" w:themeColor="accent1"/>
          <w:sz w:val="32"/>
          <w:szCs w:val="32"/>
        </w:rPr>
      </w:pPr>
      <w:r>
        <w:rPr>
          <w:color w:val="201547" w:themeColor="accent1"/>
          <w:sz w:val="32"/>
          <w:szCs w:val="32"/>
        </w:rPr>
        <w:t>Amendments to guidelines</w:t>
      </w:r>
    </w:p>
    <w:p w14:paraId="04702ADB" w14:textId="77777777" w:rsidR="006B6B77" w:rsidRDefault="006B6B77" w:rsidP="006B6B77">
      <w:pPr>
        <w:rPr>
          <w:color w:val="000000" w:themeColor="text1"/>
        </w:rPr>
      </w:pPr>
    </w:p>
    <w:p w14:paraId="387F7AFB" w14:textId="77777777" w:rsidR="006B6B77" w:rsidRDefault="006B6B77" w:rsidP="006B6B77">
      <w:pPr>
        <w:rPr>
          <w:color w:val="000000" w:themeColor="text1"/>
        </w:rPr>
      </w:pPr>
      <w:r w:rsidRPr="0613F88A">
        <w:rPr>
          <w:color w:val="000000" w:themeColor="text1"/>
        </w:rPr>
        <w:t>The Department reserves the right to amend these guidelines and the application terms at any time as it deems appropriate.</w:t>
      </w:r>
    </w:p>
    <w:p w14:paraId="56B9247C" w14:textId="00181F90" w:rsidR="006B6B77" w:rsidRPr="002E2B93" w:rsidRDefault="006B6B77" w:rsidP="006B6B77">
      <w:pPr>
        <w:rPr>
          <w:color w:val="000000"/>
        </w:rPr>
      </w:pPr>
    </w:p>
    <w:p w14:paraId="17B99A31" w14:textId="77777777" w:rsidR="006B6B77" w:rsidRPr="00932771" w:rsidRDefault="006B6B77" w:rsidP="006B6B77">
      <w:pPr>
        <w:pStyle w:val="ListParagraph"/>
        <w:numPr>
          <w:ilvl w:val="0"/>
          <w:numId w:val="11"/>
        </w:numPr>
        <w:autoSpaceDE w:val="0"/>
        <w:autoSpaceDN w:val="0"/>
        <w:adjustRightInd w:val="0"/>
        <w:spacing w:after="0"/>
        <w:rPr>
          <w:color w:val="201547" w:themeColor="accent1"/>
          <w:sz w:val="32"/>
          <w:szCs w:val="32"/>
        </w:rPr>
      </w:pPr>
      <w:r>
        <w:rPr>
          <w:color w:val="201547" w:themeColor="accent1"/>
          <w:sz w:val="32"/>
          <w:szCs w:val="32"/>
        </w:rPr>
        <w:t>Contacts and further information</w:t>
      </w:r>
    </w:p>
    <w:p w14:paraId="5AFB91E0" w14:textId="77777777" w:rsidR="006B6B77" w:rsidRDefault="006B6B77" w:rsidP="006B6B77">
      <w:pPr>
        <w:rPr>
          <w:color w:val="000000"/>
        </w:rPr>
      </w:pPr>
    </w:p>
    <w:p w14:paraId="465D07EB" w14:textId="5E28B6D9" w:rsidR="006B6B77" w:rsidRPr="00DE3E87" w:rsidRDefault="006B6B77" w:rsidP="006B6B77">
      <w:pPr>
        <w:rPr>
          <w:color w:val="000000"/>
        </w:rPr>
      </w:pPr>
      <w:r w:rsidRPr="00DE3E87">
        <w:rPr>
          <w:color w:val="000000"/>
        </w:rPr>
        <w:t>For more information:</w:t>
      </w:r>
    </w:p>
    <w:p w14:paraId="7A058C19" w14:textId="5D98E5BB" w:rsidR="006B6B77" w:rsidRPr="00DE3E87" w:rsidRDefault="006B6B77" w:rsidP="006B6B77">
      <w:pPr>
        <w:pStyle w:val="ListParagraph"/>
        <w:numPr>
          <w:ilvl w:val="0"/>
          <w:numId w:val="6"/>
        </w:numPr>
        <w:spacing w:before="200" w:line="276" w:lineRule="auto"/>
        <w:rPr>
          <w:color w:val="000000"/>
        </w:rPr>
      </w:pPr>
      <w:r>
        <w:rPr>
          <w:color w:val="000000"/>
        </w:rPr>
        <w:t>Business Victoria programs</w:t>
      </w:r>
      <w:r w:rsidRPr="00DE3E87">
        <w:rPr>
          <w:color w:val="000000"/>
        </w:rPr>
        <w:t xml:space="preserve"> webpage </w:t>
      </w:r>
      <w:r w:rsidRPr="005019D9">
        <w:t>(</w:t>
      </w:r>
      <w:hyperlink r:id="rId18" w:history="1">
        <w:r w:rsidRPr="00687517">
          <w:rPr>
            <w:rStyle w:val="Hyperlink"/>
          </w:rPr>
          <w:t>www.business.vic.gov.au/</w:t>
        </w:r>
        <w:r w:rsidR="005019D9" w:rsidRPr="00687517">
          <w:rPr>
            <w:rStyle w:val="Hyperlink"/>
          </w:rPr>
          <w:t>bcp</w:t>
        </w:r>
      </w:hyperlink>
      <w:r w:rsidRPr="005019D9">
        <w:t>)</w:t>
      </w:r>
    </w:p>
    <w:p w14:paraId="45B722DB" w14:textId="05EACD40" w:rsidR="006B6B77" w:rsidRPr="00AB1A09" w:rsidRDefault="006B6B77" w:rsidP="006B6B77">
      <w:pPr>
        <w:pStyle w:val="ListParagraph"/>
        <w:numPr>
          <w:ilvl w:val="0"/>
          <w:numId w:val="6"/>
        </w:numPr>
        <w:spacing w:before="200" w:line="276" w:lineRule="auto"/>
        <w:rPr>
          <w:color w:val="000000"/>
        </w:rPr>
      </w:pPr>
      <w:r w:rsidRPr="00DE3E87">
        <w:rPr>
          <w:color w:val="000000"/>
        </w:rPr>
        <w:t>Phone the Business Victoria Help Line on 13 22 15.</w:t>
      </w:r>
    </w:p>
    <w:sectPr w:rsidR="006B6B77" w:rsidRPr="00AB1A09" w:rsidSect="007E6544">
      <w:headerReference w:type="default" r:id="rId19"/>
      <w:footerReference w:type="default" r:id="rId20"/>
      <w:headerReference w:type="first" r:id="rId21"/>
      <w:footerReference w:type="first" r:id="rId22"/>
      <w:pgSz w:w="11906" w:h="16838" w:code="9"/>
      <w:pgMar w:top="426" w:right="1418" w:bottom="851" w:left="1418" w:header="284" w:footer="4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C38329" w14:textId="77777777" w:rsidR="008630BA" w:rsidRDefault="008630BA" w:rsidP="003A409A">
      <w:r>
        <w:separator/>
      </w:r>
    </w:p>
    <w:p w14:paraId="798B8000" w14:textId="77777777" w:rsidR="008630BA" w:rsidRDefault="008630BA" w:rsidP="003A409A"/>
  </w:endnote>
  <w:endnote w:type="continuationSeparator" w:id="0">
    <w:p w14:paraId="4978F531" w14:textId="77777777" w:rsidR="008630BA" w:rsidRDefault="008630BA" w:rsidP="003A409A">
      <w:r>
        <w:continuationSeparator/>
      </w:r>
    </w:p>
    <w:p w14:paraId="40632D8C" w14:textId="77777777" w:rsidR="008630BA" w:rsidRDefault="008630BA" w:rsidP="003A409A"/>
  </w:endnote>
  <w:endnote w:type="continuationNotice" w:id="1">
    <w:p w14:paraId="51C24313" w14:textId="77777777" w:rsidR="008630BA" w:rsidRDefault="008630BA" w:rsidP="003A409A"/>
    <w:p w14:paraId="24940B04" w14:textId="77777777" w:rsidR="008630BA" w:rsidRDefault="008630BA" w:rsidP="003A40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HelveticaNeueLTStd-Lt">
    <w:altName w:val="Arial"/>
    <w:panose1 w:val="00000000000000000000"/>
    <w:charset w:val="4D"/>
    <w:family w:val="auto"/>
    <w:notTrueType/>
    <w:pitch w:val="default"/>
    <w:sig w:usb0="00000003" w:usb1="00000000" w:usb2="00000000" w:usb3="00000000" w:csb0="00000001" w:csb1="00000000"/>
  </w:font>
  <w:font w:name="VIC-SemiBold">
    <w:altName w:val="VIC"/>
    <w:panose1 w:val="00000000000000000000"/>
    <w:charset w:val="4D"/>
    <w:family w:val="auto"/>
    <w:notTrueType/>
    <w:pitch w:val="variable"/>
    <w:sig w:usb0="00000007" w:usb1="00000000" w:usb2="00000000" w:usb3="00000000" w:csb0="00000093" w:csb1="00000000"/>
  </w:font>
  <w:font w:name="Univers-Light">
    <w:altName w:val="Calibri"/>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7E03C61" w14:textId="77777777" w:rsidTr="456EC49F">
      <w:tc>
        <w:tcPr>
          <w:tcW w:w="4140" w:type="dxa"/>
          <w:vAlign w:val="center"/>
          <w:hideMark/>
        </w:tcPr>
        <w:p w14:paraId="5AC383A4" w14:textId="00D37B2D" w:rsidR="00A61DC1" w:rsidRDefault="00FC15F3" w:rsidP="003A409A">
          <w:pPr>
            <w:pStyle w:val="Footer"/>
          </w:pPr>
          <w:r>
            <w:t>Business Competitive Program</w:t>
          </w:r>
          <w:r w:rsidR="00A61DC1">
            <w:t xml:space="preserve"> </w:t>
          </w:r>
        </w:p>
        <w:p w14:paraId="214DEAB7" w14:textId="6D2EEF89" w:rsidR="009D32D4" w:rsidRDefault="00A61DC1" w:rsidP="003A409A">
          <w:pPr>
            <w:pStyle w:val="Footer"/>
            <w:rPr>
              <w:rStyle w:val="PageNumber"/>
            </w:rPr>
          </w:pPr>
          <w:r>
            <w:t xml:space="preserve">Guidelines – </w:t>
          </w:r>
          <w:r w:rsidR="00CC0542">
            <w:t>April</w:t>
          </w:r>
          <w:r w:rsidR="00FC15F3">
            <w:t xml:space="preserve"> 2021</w:t>
          </w:r>
        </w:p>
      </w:tc>
      <w:tc>
        <w:tcPr>
          <w:tcW w:w="2460" w:type="dxa"/>
          <w:vAlign w:val="center"/>
          <w:hideMark/>
        </w:tcPr>
        <w:p w14:paraId="45323F54" w14:textId="77777777" w:rsidR="009D32D4" w:rsidRDefault="009D32D4" w:rsidP="003A409A">
          <w:pPr>
            <w:pStyle w:val="Foo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4CAC7397" w:rsidP="003A409A">
          <w:pPr>
            <w:pStyle w:val="Footer"/>
          </w:pPr>
          <w:r>
            <w:rPr>
              <w:noProof/>
            </w:rPr>
            <w:drawing>
              <wp:inline distT="0" distB="0" distL="0" distR="0" wp14:anchorId="28BE3324" wp14:editId="2636A2B1">
                <wp:extent cx="1331595" cy="397510"/>
                <wp:effectExtent l="0" t="0" r="1905" b="2540"/>
                <wp:docPr id="26" name="Picture 26"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3A409A">
    <w:pPr>
      <w:pStyle w:val="Footer"/>
    </w:pPr>
  </w:p>
  <w:p w14:paraId="3C560A87" w14:textId="77777777" w:rsidR="00185C4D" w:rsidRDefault="00185C4D" w:rsidP="003A40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9404DE2" w14:textId="77777777" w:rsidTr="456EC49F">
      <w:tc>
        <w:tcPr>
          <w:tcW w:w="4140" w:type="dxa"/>
          <w:vAlign w:val="center"/>
          <w:hideMark/>
        </w:tcPr>
        <w:p w14:paraId="2E9109BF" w14:textId="221B6396" w:rsidR="0012691F" w:rsidRDefault="00EC6740" w:rsidP="003A409A">
          <w:pPr>
            <w:pStyle w:val="Footer"/>
          </w:pPr>
          <w:r>
            <w:t>Business Competitiveness Program</w:t>
          </w:r>
          <w:r w:rsidR="00461D1E">
            <w:t xml:space="preserve"> </w:t>
          </w:r>
        </w:p>
        <w:p w14:paraId="27085B5D" w14:textId="65BE53D3" w:rsidR="009D32D4" w:rsidRPr="00FB3D1A" w:rsidRDefault="00A77CDF" w:rsidP="003A409A">
          <w:pPr>
            <w:pStyle w:val="Footer"/>
            <w:rPr>
              <w:rStyle w:val="PageNumber"/>
              <w:caps/>
            </w:rPr>
          </w:pPr>
          <w:r>
            <w:t xml:space="preserve">Guidelines </w:t>
          </w:r>
          <w:r w:rsidR="00D87B90">
            <w:t xml:space="preserve">– </w:t>
          </w:r>
          <w:r w:rsidR="00CC0542">
            <w:t>April</w:t>
          </w:r>
          <w:r w:rsidR="009850D3">
            <w:t xml:space="preserve"> 2021</w:t>
          </w:r>
        </w:p>
      </w:tc>
      <w:tc>
        <w:tcPr>
          <w:tcW w:w="2460" w:type="dxa"/>
          <w:vAlign w:val="center"/>
          <w:hideMark/>
        </w:tcPr>
        <w:p w14:paraId="06A5B843" w14:textId="77777777" w:rsidR="009D32D4" w:rsidRDefault="009D32D4" w:rsidP="003A409A">
          <w:pPr>
            <w:pStyle w:val="Foo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9D32D4" w:rsidRDefault="456EC49F" w:rsidP="003A409A">
          <w:pPr>
            <w:pStyle w:val="Footer"/>
          </w:pPr>
          <w:r>
            <w:rPr>
              <w:noProof/>
            </w:rPr>
            <w:drawing>
              <wp:inline distT="0" distB="0" distL="0" distR="0" wp14:anchorId="442713F4" wp14:editId="62947F4B">
                <wp:extent cx="1331595" cy="397510"/>
                <wp:effectExtent l="0" t="0" r="1905" b="2540"/>
                <wp:docPr id="28"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B237EA" w14:textId="7F181FF6" w:rsidR="008B10AB" w:rsidRPr="00452D87" w:rsidRDefault="008B10AB" w:rsidP="008B10AB">
    <w:pPr>
      <w:pStyle w:val="ListParagraph"/>
      <w:autoSpaceDE w:val="0"/>
      <w:autoSpaceDN w:val="0"/>
      <w:adjustRightInd w:val="0"/>
      <w:spacing w:after="0"/>
      <w:ind w:left="644"/>
      <w:rPr>
        <w:color w:val="000000"/>
      </w:rPr>
    </w:pPr>
    <w:r w:rsidRPr="00BF5F0C">
      <w:rPr>
        <w:color w:val="201547" w:themeColor="accent1"/>
        <w:sz w:val="16"/>
        <w:szCs w:val="16"/>
      </w:rPr>
      <w:t>*</w:t>
    </w:r>
    <w:r w:rsidRPr="00BF5F0C">
      <w:rPr>
        <w:sz w:val="16"/>
        <w:szCs w:val="16"/>
      </w:rPr>
      <w:t xml:space="preserve"> Companies with less than 20 FTE may</w:t>
    </w:r>
    <w:r w:rsidR="00CC0542">
      <w:rPr>
        <w:sz w:val="16"/>
        <w:szCs w:val="16"/>
      </w:rPr>
      <w:t xml:space="preserve"> </w:t>
    </w:r>
    <w:r w:rsidRPr="00BF5F0C">
      <w:rPr>
        <w:sz w:val="16"/>
        <w:szCs w:val="16"/>
      </w:rPr>
      <w:t>be considered but will need to provide a compelling argument demonstrating why their project should be funded and</w:t>
    </w:r>
    <w:r>
      <w:rPr>
        <w:sz w:val="16"/>
        <w:szCs w:val="16"/>
      </w:rPr>
      <w:t xml:space="preserve"> how</w:t>
    </w:r>
    <w:r w:rsidRPr="00BF5F0C">
      <w:rPr>
        <w:sz w:val="16"/>
        <w:szCs w:val="16"/>
      </w:rPr>
      <w:t xml:space="preserve"> it will stimulate job creation</w:t>
    </w:r>
  </w:p>
  <w:p w14:paraId="22F89D59" w14:textId="77777777" w:rsidR="009D32D4" w:rsidRDefault="009D32D4" w:rsidP="003A409A">
    <w:pPr>
      <w:pStyle w:val="Footer"/>
    </w:pPr>
  </w:p>
  <w:p w14:paraId="2CFEB57F" w14:textId="72419473" w:rsidR="00185C4D" w:rsidRDefault="00185C4D" w:rsidP="003A40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EE6EF3" w14:textId="77777777" w:rsidR="008630BA" w:rsidRDefault="008630BA" w:rsidP="003A409A">
      <w:r>
        <w:separator/>
      </w:r>
    </w:p>
    <w:p w14:paraId="27230E83" w14:textId="77777777" w:rsidR="008630BA" w:rsidRDefault="008630BA" w:rsidP="003A409A"/>
  </w:footnote>
  <w:footnote w:type="continuationSeparator" w:id="0">
    <w:p w14:paraId="50B29810" w14:textId="77777777" w:rsidR="008630BA" w:rsidRDefault="008630BA" w:rsidP="003A409A">
      <w:r>
        <w:continuationSeparator/>
      </w:r>
    </w:p>
    <w:p w14:paraId="6E80782C" w14:textId="77777777" w:rsidR="008630BA" w:rsidRDefault="008630BA" w:rsidP="003A409A"/>
  </w:footnote>
  <w:footnote w:type="continuationNotice" w:id="1">
    <w:p w14:paraId="7D8EAF4D" w14:textId="77777777" w:rsidR="008630BA" w:rsidRDefault="008630BA" w:rsidP="003A409A"/>
    <w:p w14:paraId="65E81B26" w14:textId="77777777" w:rsidR="008630BA" w:rsidRDefault="008630BA" w:rsidP="003A40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1E5CA" w14:textId="5F275AF6" w:rsidR="009D32D4" w:rsidRDefault="009D32D4" w:rsidP="003A409A">
    <w:r>
      <w:rPr>
        <w:noProof/>
        <w:lang w:val="en-GB" w:eastAsia="en-GB"/>
      </w:rPr>
      <w:drawing>
        <wp:anchor distT="0" distB="0" distL="114300" distR="114300" simplePos="0" relativeHeight="251658241" behindDoc="1" locked="1" layoutInCell="0" allowOverlap="1" wp14:anchorId="53740B3F" wp14:editId="03D96C0F">
          <wp:simplePos x="0" y="0"/>
          <wp:positionH relativeFrom="page">
            <wp:posOffset>0</wp:posOffset>
          </wp:positionH>
          <wp:positionV relativeFrom="page">
            <wp:posOffset>0</wp:posOffset>
          </wp:positionV>
          <wp:extent cx="7560000" cy="507600"/>
          <wp:effectExtent l="0" t="0" r="0" b="635"/>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7A98BBF2" w14:textId="6EF6F6A2" w:rsidR="00185C4D" w:rsidRDefault="00E60B85" w:rsidP="00E60B85">
    <w:pPr>
      <w:tabs>
        <w:tab w:val="left" w:pos="1027"/>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8752352"/>
      <w:placeholder>
        <w:docPart w:val="1522BF216477495B8959712B9E027BC9"/>
      </w:placeholder>
      <w:temporary/>
      <w:showingPlcHdr/>
      <w15:appearance w15:val="hidden"/>
    </w:sdtPr>
    <w:sdtEndPr/>
    <w:sdtContent>
      <w:p w14:paraId="636066B9" w14:textId="77777777" w:rsidR="006C1318" w:rsidRDefault="006C1318">
        <w:pPr>
          <w:pStyle w:val="Header"/>
        </w:pPr>
        <w:r>
          <w:t>[Type here]</w:t>
        </w:r>
      </w:p>
    </w:sdtContent>
  </w:sdt>
  <w:p w14:paraId="56179FF5" w14:textId="3C58F0D4" w:rsidR="006C1318" w:rsidRDefault="006C1318">
    <w:pPr>
      <w:pStyle w:val="Header"/>
    </w:pPr>
    <w:r>
      <w:rPr>
        <w:noProof/>
        <w:lang w:val="en-GB" w:eastAsia="en-GB"/>
      </w:rPr>
      <w:drawing>
        <wp:anchor distT="0" distB="0" distL="114300" distR="114300" simplePos="0" relativeHeight="251658240" behindDoc="0" locked="0" layoutInCell="0" allowOverlap="1" wp14:anchorId="3B1BDB12" wp14:editId="323BC077">
          <wp:simplePos x="0" y="0"/>
          <wp:positionH relativeFrom="page">
            <wp:align>left</wp:align>
          </wp:positionH>
          <wp:positionV relativeFrom="page">
            <wp:posOffset>9525</wp:posOffset>
          </wp:positionV>
          <wp:extent cx="7334250" cy="1775012"/>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334250" cy="17750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6233C"/>
    <w:multiLevelType w:val="hybridMultilevel"/>
    <w:tmpl w:val="2690D7E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6F136B"/>
    <w:multiLevelType w:val="hybridMultilevel"/>
    <w:tmpl w:val="210898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0344BC3"/>
    <w:multiLevelType w:val="hybridMultilevel"/>
    <w:tmpl w:val="9AAAF438"/>
    <w:lvl w:ilvl="0" w:tplc="33DA8B7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28B2DA0"/>
    <w:multiLevelType w:val="hybridMultilevel"/>
    <w:tmpl w:val="2690D7E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D46636F"/>
    <w:multiLevelType w:val="hybridMultilevel"/>
    <w:tmpl w:val="2690D7E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0063ACD"/>
    <w:multiLevelType w:val="multilevel"/>
    <w:tmpl w:val="E7483ADE"/>
    <w:lvl w:ilvl="0">
      <w:start w:val="1"/>
      <w:numFmt w:val="decimal"/>
      <w:lvlText w:val="%1."/>
      <w:lvlJc w:val="left"/>
      <w:pPr>
        <w:ind w:left="36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5B050AB6"/>
    <w:multiLevelType w:val="multilevel"/>
    <w:tmpl w:val="AF92EEC4"/>
    <w:lvl w:ilvl="0">
      <w:start w:val="1"/>
      <w:numFmt w:val="decimal"/>
      <w:pStyle w:val="Heading1"/>
      <w:lvlText w:val="%1"/>
      <w:lvlJc w:val="left"/>
      <w:pPr>
        <w:ind w:left="432" w:hanging="432"/>
      </w:pPr>
    </w:lvl>
    <w:lvl w:ilvl="1">
      <w:start w:val="1"/>
      <w:numFmt w:val="decimal"/>
      <w:pStyle w:val="Heading2"/>
      <w:lvlText w:val="%1.%2"/>
      <w:lvlJc w:val="left"/>
      <w:pPr>
        <w:ind w:left="6529"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5F4805CB"/>
    <w:multiLevelType w:val="hybridMultilevel"/>
    <w:tmpl w:val="23305C18"/>
    <w:lvl w:ilvl="0" w:tplc="33DA8B7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7462D77"/>
    <w:multiLevelType w:val="hybridMultilevel"/>
    <w:tmpl w:val="DF7E8516"/>
    <w:lvl w:ilvl="0" w:tplc="33DA8B7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AC31AE3"/>
    <w:multiLevelType w:val="hybridMultilevel"/>
    <w:tmpl w:val="85B4BC50"/>
    <w:lvl w:ilvl="0" w:tplc="0C090017">
      <w:start w:val="1"/>
      <w:numFmt w:val="lowerLetter"/>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39205EE"/>
    <w:multiLevelType w:val="hybridMultilevel"/>
    <w:tmpl w:val="57D87DB8"/>
    <w:lvl w:ilvl="0" w:tplc="33DA8B7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11"/>
  </w:num>
  <w:num w:numId="2">
    <w:abstractNumId w:val="6"/>
  </w:num>
  <w:num w:numId="3">
    <w:abstractNumId w:val="2"/>
  </w:num>
  <w:num w:numId="4">
    <w:abstractNumId w:val="8"/>
  </w:num>
  <w:num w:numId="5">
    <w:abstractNumId w:val="10"/>
  </w:num>
  <w:num w:numId="6">
    <w:abstractNumId w:val="7"/>
  </w:num>
  <w:num w:numId="7">
    <w:abstractNumId w:val="1"/>
  </w:num>
  <w:num w:numId="8">
    <w:abstractNumId w:val="9"/>
  </w:num>
  <w:num w:numId="9">
    <w:abstractNumId w:val="3"/>
  </w:num>
  <w:num w:numId="10">
    <w:abstractNumId w:val="4"/>
  </w:num>
  <w:num w:numId="11">
    <w:abstractNumId w:val="5"/>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81A"/>
    <w:rsid w:val="00000C3D"/>
    <w:rsid w:val="00000FC7"/>
    <w:rsid w:val="0000197B"/>
    <w:rsid w:val="00001F3C"/>
    <w:rsid w:val="00002018"/>
    <w:rsid w:val="0000245D"/>
    <w:rsid w:val="00002538"/>
    <w:rsid w:val="00002F09"/>
    <w:rsid w:val="00003140"/>
    <w:rsid w:val="0000439D"/>
    <w:rsid w:val="00004BEF"/>
    <w:rsid w:val="00005232"/>
    <w:rsid w:val="00007744"/>
    <w:rsid w:val="00007C9F"/>
    <w:rsid w:val="00007D89"/>
    <w:rsid w:val="000106A7"/>
    <w:rsid w:val="00010719"/>
    <w:rsid w:val="00011574"/>
    <w:rsid w:val="00011D9E"/>
    <w:rsid w:val="00011DA5"/>
    <w:rsid w:val="00011FF5"/>
    <w:rsid w:val="00012045"/>
    <w:rsid w:val="00012553"/>
    <w:rsid w:val="00013344"/>
    <w:rsid w:val="00013A6F"/>
    <w:rsid w:val="00013E04"/>
    <w:rsid w:val="0001411E"/>
    <w:rsid w:val="00016372"/>
    <w:rsid w:val="00016CFC"/>
    <w:rsid w:val="00016F2C"/>
    <w:rsid w:val="00017272"/>
    <w:rsid w:val="0002087F"/>
    <w:rsid w:val="00020963"/>
    <w:rsid w:val="00020F84"/>
    <w:rsid w:val="00021008"/>
    <w:rsid w:val="000212A8"/>
    <w:rsid w:val="00021480"/>
    <w:rsid w:val="00021C54"/>
    <w:rsid w:val="0002282F"/>
    <w:rsid w:val="000228BA"/>
    <w:rsid w:val="00022C63"/>
    <w:rsid w:val="00022DF5"/>
    <w:rsid w:val="00023027"/>
    <w:rsid w:val="0002310D"/>
    <w:rsid w:val="00023397"/>
    <w:rsid w:val="00024349"/>
    <w:rsid w:val="00024407"/>
    <w:rsid w:val="000252C7"/>
    <w:rsid w:val="00025D78"/>
    <w:rsid w:val="00026179"/>
    <w:rsid w:val="00027088"/>
    <w:rsid w:val="00027553"/>
    <w:rsid w:val="000276DD"/>
    <w:rsid w:val="00027757"/>
    <w:rsid w:val="00027827"/>
    <w:rsid w:val="00030719"/>
    <w:rsid w:val="00030798"/>
    <w:rsid w:val="00030891"/>
    <w:rsid w:val="00030DF5"/>
    <w:rsid w:val="00030E01"/>
    <w:rsid w:val="000317C1"/>
    <w:rsid w:val="000320BF"/>
    <w:rsid w:val="000322AB"/>
    <w:rsid w:val="0003284A"/>
    <w:rsid w:val="000328F1"/>
    <w:rsid w:val="00033472"/>
    <w:rsid w:val="00033B5F"/>
    <w:rsid w:val="0003420B"/>
    <w:rsid w:val="00034271"/>
    <w:rsid w:val="000344FD"/>
    <w:rsid w:val="00035746"/>
    <w:rsid w:val="00035F22"/>
    <w:rsid w:val="00036F50"/>
    <w:rsid w:val="00042711"/>
    <w:rsid w:val="00042BBB"/>
    <w:rsid w:val="00042D91"/>
    <w:rsid w:val="0004328E"/>
    <w:rsid w:val="00043347"/>
    <w:rsid w:val="0004364F"/>
    <w:rsid w:val="00043715"/>
    <w:rsid w:val="00043DDF"/>
    <w:rsid w:val="000447F3"/>
    <w:rsid w:val="00044A2F"/>
    <w:rsid w:val="00046247"/>
    <w:rsid w:val="00046D21"/>
    <w:rsid w:val="00047443"/>
    <w:rsid w:val="00047ADC"/>
    <w:rsid w:val="00047BDB"/>
    <w:rsid w:val="00047C38"/>
    <w:rsid w:val="000503F4"/>
    <w:rsid w:val="000509F3"/>
    <w:rsid w:val="00050E20"/>
    <w:rsid w:val="0005147E"/>
    <w:rsid w:val="0005159E"/>
    <w:rsid w:val="00052523"/>
    <w:rsid w:val="00052584"/>
    <w:rsid w:val="00052BE8"/>
    <w:rsid w:val="00053206"/>
    <w:rsid w:val="00053410"/>
    <w:rsid w:val="00053860"/>
    <w:rsid w:val="00054053"/>
    <w:rsid w:val="00054597"/>
    <w:rsid w:val="00054737"/>
    <w:rsid w:val="00054AAC"/>
    <w:rsid w:val="00055849"/>
    <w:rsid w:val="00055F16"/>
    <w:rsid w:val="00055F3B"/>
    <w:rsid w:val="00055FA4"/>
    <w:rsid w:val="000576FE"/>
    <w:rsid w:val="00060437"/>
    <w:rsid w:val="000605F8"/>
    <w:rsid w:val="0006104E"/>
    <w:rsid w:val="00061F71"/>
    <w:rsid w:val="00061FB6"/>
    <w:rsid w:val="00062608"/>
    <w:rsid w:val="00062AAD"/>
    <w:rsid w:val="000631F6"/>
    <w:rsid w:val="00063259"/>
    <w:rsid w:val="00063C05"/>
    <w:rsid w:val="00064038"/>
    <w:rsid w:val="00064C73"/>
    <w:rsid w:val="00064DDD"/>
    <w:rsid w:val="00064F63"/>
    <w:rsid w:val="000650E4"/>
    <w:rsid w:val="000653DF"/>
    <w:rsid w:val="00065A67"/>
    <w:rsid w:val="00065D22"/>
    <w:rsid w:val="00066482"/>
    <w:rsid w:val="00067729"/>
    <w:rsid w:val="000679AA"/>
    <w:rsid w:val="00067B36"/>
    <w:rsid w:val="00067C95"/>
    <w:rsid w:val="00067CB8"/>
    <w:rsid w:val="000709F8"/>
    <w:rsid w:val="00071E99"/>
    <w:rsid w:val="00072016"/>
    <w:rsid w:val="00072530"/>
    <w:rsid w:val="000732A9"/>
    <w:rsid w:val="0007332C"/>
    <w:rsid w:val="00074069"/>
    <w:rsid w:val="0007484A"/>
    <w:rsid w:val="0007489D"/>
    <w:rsid w:val="000748FD"/>
    <w:rsid w:val="00075171"/>
    <w:rsid w:val="00075461"/>
    <w:rsid w:val="00075626"/>
    <w:rsid w:val="000756B9"/>
    <w:rsid w:val="00075932"/>
    <w:rsid w:val="00075F53"/>
    <w:rsid w:val="0007610C"/>
    <w:rsid w:val="00077E8C"/>
    <w:rsid w:val="000802CB"/>
    <w:rsid w:val="0008074B"/>
    <w:rsid w:val="00080E1A"/>
    <w:rsid w:val="00080EA6"/>
    <w:rsid w:val="000814F9"/>
    <w:rsid w:val="0008195C"/>
    <w:rsid w:val="0008219E"/>
    <w:rsid w:val="00082369"/>
    <w:rsid w:val="0008275D"/>
    <w:rsid w:val="00082F1B"/>
    <w:rsid w:val="0008323A"/>
    <w:rsid w:val="000839A7"/>
    <w:rsid w:val="00084D4A"/>
    <w:rsid w:val="000852B8"/>
    <w:rsid w:val="00085784"/>
    <w:rsid w:val="00085B18"/>
    <w:rsid w:val="000860F1"/>
    <w:rsid w:val="00087F9E"/>
    <w:rsid w:val="00090118"/>
    <w:rsid w:val="00090331"/>
    <w:rsid w:val="00090923"/>
    <w:rsid w:val="00090D8B"/>
    <w:rsid w:val="000919BB"/>
    <w:rsid w:val="0009260F"/>
    <w:rsid w:val="0009275B"/>
    <w:rsid w:val="00093097"/>
    <w:rsid w:val="000931E3"/>
    <w:rsid w:val="00093632"/>
    <w:rsid w:val="000942AC"/>
    <w:rsid w:val="00095789"/>
    <w:rsid w:val="000968C1"/>
    <w:rsid w:val="000977A2"/>
    <w:rsid w:val="000977C4"/>
    <w:rsid w:val="000A0442"/>
    <w:rsid w:val="000A0DDE"/>
    <w:rsid w:val="000A1151"/>
    <w:rsid w:val="000A1520"/>
    <w:rsid w:val="000A1D3A"/>
    <w:rsid w:val="000A1EE0"/>
    <w:rsid w:val="000A3B80"/>
    <w:rsid w:val="000A4591"/>
    <w:rsid w:val="000A4DF2"/>
    <w:rsid w:val="000A4E09"/>
    <w:rsid w:val="000A4E93"/>
    <w:rsid w:val="000A540D"/>
    <w:rsid w:val="000A5B54"/>
    <w:rsid w:val="000A6C0F"/>
    <w:rsid w:val="000A7594"/>
    <w:rsid w:val="000A7B22"/>
    <w:rsid w:val="000A7B9E"/>
    <w:rsid w:val="000A7FF8"/>
    <w:rsid w:val="000B1CAC"/>
    <w:rsid w:val="000B1DF9"/>
    <w:rsid w:val="000B1E34"/>
    <w:rsid w:val="000B20D2"/>
    <w:rsid w:val="000B21D8"/>
    <w:rsid w:val="000B281A"/>
    <w:rsid w:val="000B3336"/>
    <w:rsid w:val="000B3BC8"/>
    <w:rsid w:val="000B3E92"/>
    <w:rsid w:val="000B3FCF"/>
    <w:rsid w:val="000B4B5D"/>
    <w:rsid w:val="000B4E2C"/>
    <w:rsid w:val="000B57B3"/>
    <w:rsid w:val="000B614A"/>
    <w:rsid w:val="000B64FD"/>
    <w:rsid w:val="000B66FC"/>
    <w:rsid w:val="000C12E1"/>
    <w:rsid w:val="000C1AFD"/>
    <w:rsid w:val="000C2594"/>
    <w:rsid w:val="000C2B70"/>
    <w:rsid w:val="000C32DF"/>
    <w:rsid w:val="000C3AA1"/>
    <w:rsid w:val="000C404E"/>
    <w:rsid w:val="000C4068"/>
    <w:rsid w:val="000C51EC"/>
    <w:rsid w:val="000C55AC"/>
    <w:rsid w:val="000C55DA"/>
    <w:rsid w:val="000C5C88"/>
    <w:rsid w:val="000C63B6"/>
    <w:rsid w:val="000C6715"/>
    <w:rsid w:val="000C6BD3"/>
    <w:rsid w:val="000C7AF1"/>
    <w:rsid w:val="000D009C"/>
    <w:rsid w:val="000D0870"/>
    <w:rsid w:val="000D10FA"/>
    <w:rsid w:val="000D23D6"/>
    <w:rsid w:val="000D2D63"/>
    <w:rsid w:val="000D315B"/>
    <w:rsid w:val="000D4F55"/>
    <w:rsid w:val="000D501C"/>
    <w:rsid w:val="000D50BB"/>
    <w:rsid w:val="000D6040"/>
    <w:rsid w:val="000D6B37"/>
    <w:rsid w:val="000D76E9"/>
    <w:rsid w:val="000E0894"/>
    <w:rsid w:val="000E19E5"/>
    <w:rsid w:val="000E1C0A"/>
    <w:rsid w:val="000E3572"/>
    <w:rsid w:val="000E361B"/>
    <w:rsid w:val="000E3694"/>
    <w:rsid w:val="000E4ACF"/>
    <w:rsid w:val="000E5513"/>
    <w:rsid w:val="000E575F"/>
    <w:rsid w:val="000E5BE5"/>
    <w:rsid w:val="000E6121"/>
    <w:rsid w:val="000E6621"/>
    <w:rsid w:val="000E6872"/>
    <w:rsid w:val="000E6CF6"/>
    <w:rsid w:val="000F08C5"/>
    <w:rsid w:val="000F0C0C"/>
    <w:rsid w:val="000F21E8"/>
    <w:rsid w:val="000F2334"/>
    <w:rsid w:val="000F33B0"/>
    <w:rsid w:val="000F4BA3"/>
    <w:rsid w:val="000F601A"/>
    <w:rsid w:val="000F61FE"/>
    <w:rsid w:val="000F6494"/>
    <w:rsid w:val="000F6A5D"/>
    <w:rsid w:val="000F72F4"/>
    <w:rsid w:val="000F7319"/>
    <w:rsid w:val="000F7EA5"/>
    <w:rsid w:val="00100632"/>
    <w:rsid w:val="001011A8"/>
    <w:rsid w:val="00101776"/>
    <w:rsid w:val="001023BA"/>
    <w:rsid w:val="001029B5"/>
    <w:rsid w:val="00103DE7"/>
    <w:rsid w:val="00103FE2"/>
    <w:rsid w:val="001040FF"/>
    <w:rsid w:val="001059F8"/>
    <w:rsid w:val="00105BB6"/>
    <w:rsid w:val="001065D5"/>
    <w:rsid w:val="001069C8"/>
    <w:rsid w:val="00106B44"/>
    <w:rsid w:val="00106DC5"/>
    <w:rsid w:val="00106E2B"/>
    <w:rsid w:val="00107632"/>
    <w:rsid w:val="00107D0B"/>
    <w:rsid w:val="00107DD0"/>
    <w:rsid w:val="00110107"/>
    <w:rsid w:val="00110BB8"/>
    <w:rsid w:val="00111191"/>
    <w:rsid w:val="00114520"/>
    <w:rsid w:val="0011540B"/>
    <w:rsid w:val="00115933"/>
    <w:rsid w:val="001159DF"/>
    <w:rsid w:val="0011692F"/>
    <w:rsid w:val="001170D7"/>
    <w:rsid w:val="0011713E"/>
    <w:rsid w:val="0012005F"/>
    <w:rsid w:val="00120075"/>
    <w:rsid w:val="00121537"/>
    <w:rsid w:val="00121A60"/>
    <w:rsid w:val="00121AA1"/>
    <w:rsid w:val="00121AFF"/>
    <w:rsid w:val="001220EB"/>
    <w:rsid w:val="001233D1"/>
    <w:rsid w:val="001234DD"/>
    <w:rsid w:val="00123FCC"/>
    <w:rsid w:val="00124472"/>
    <w:rsid w:val="00124868"/>
    <w:rsid w:val="00124E81"/>
    <w:rsid w:val="00125779"/>
    <w:rsid w:val="00125BE3"/>
    <w:rsid w:val="00126646"/>
    <w:rsid w:val="0012691F"/>
    <w:rsid w:val="00126FD5"/>
    <w:rsid w:val="00127771"/>
    <w:rsid w:val="001279D2"/>
    <w:rsid w:val="001301D2"/>
    <w:rsid w:val="001304B3"/>
    <w:rsid w:val="00130CFC"/>
    <w:rsid w:val="0013182A"/>
    <w:rsid w:val="00131C3F"/>
    <w:rsid w:val="00132C1F"/>
    <w:rsid w:val="001332E3"/>
    <w:rsid w:val="00133C2E"/>
    <w:rsid w:val="00135040"/>
    <w:rsid w:val="001350BA"/>
    <w:rsid w:val="00135320"/>
    <w:rsid w:val="00135A2C"/>
    <w:rsid w:val="0013634C"/>
    <w:rsid w:val="00137527"/>
    <w:rsid w:val="0013767F"/>
    <w:rsid w:val="001402E5"/>
    <w:rsid w:val="00140464"/>
    <w:rsid w:val="0014173D"/>
    <w:rsid w:val="001417B4"/>
    <w:rsid w:val="00141944"/>
    <w:rsid w:val="00142063"/>
    <w:rsid w:val="00142137"/>
    <w:rsid w:val="001422AB"/>
    <w:rsid w:val="001427DA"/>
    <w:rsid w:val="00142F9B"/>
    <w:rsid w:val="00143B2E"/>
    <w:rsid w:val="00143C58"/>
    <w:rsid w:val="00144C04"/>
    <w:rsid w:val="00144C89"/>
    <w:rsid w:val="00145034"/>
    <w:rsid w:val="001457ED"/>
    <w:rsid w:val="00146472"/>
    <w:rsid w:val="00146C5D"/>
    <w:rsid w:val="001476B4"/>
    <w:rsid w:val="00147D3C"/>
    <w:rsid w:val="00147DA1"/>
    <w:rsid w:val="00147DAB"/>
    <w:rsid w:val="00150E87"/>
    <w:rsid w:val="00151307"/>
    <w:rsid w:val="0015174E"/>
    <w:rsid w:val="00151907"/>
    <w:rsid w:val="00151A0E"/>
    <w:rsid w:val="00152914"/>
    <w:rsid w:val="00152BC5"/>
    <w:rsid w:val="00153679"/>
    <w:rsid w:val="001539BD"/>
    <w:rsid w:val="00153FBF"/>
    <w:rsid w:val="001544C1"/>
    <w:rsid w:val="001545E2"/>
    <w:rsid w:val="00154868"/>
    <w:rsid w:val="00154894"/>
    <w:rsid w:val="00154A02"/>
    <w:rsid w:val="00154CB8"/>
    <w:rsid w:val="00155307"/>
    <w:rsid w:val="001576FE"/>
    <w:rsid w:val="00157CA8"/>
    <w:rsid w:val="00160743"/>
    <w:rsid w:val="001607DB"/>
    <w:rsid w:val="001615CC"/>
    <w:rsid w:val="001622D0"/>
    <w:rsid w:val="001626C8"/>
    <w:rsid w:val="00162923"/>
    <w:rsid w:val="00162C0A"/>
    <w:rsid w:val="00162E1A"/>
    <w:rsid w:val="00163080"/>
    <w:rsid w:val="00163450"/>
    <w:rsid w:val="0016426A"/>
    <w:rsid w:val="0016457E"/>
    <w:rsid w:val="001651D1"/>
    <w:rsid w:val="00165258"/>
    <w:rsid w:val="00165644"/>
    <w:rsid w:val="00165851"/>
    <w:rsid w:val="00165982"/>
    <w:rsid w:val="0016722B"/>
    <w:rsid w:val="0016746E"/>
    <w:rsid w:val="00167493"/>
    <w:rsid w:val="00167577"/>
    <w:rsid w:val="0017031A"/>
    <w:rsid w:val="00170FCC"/>
    <w:rsid w:val="00171457"/>
    <w:rsid w:val="001720E6"/>
    <w:rsid w:val="001722E1"/>
    <w:rsid w:val="00172360"/>
    <w:rsid w:val="001725FC"/>
    <w:rsid w:val="00172B81"/>
    <w:rsid w:val="00172E6C"/>
    <w:rsid w:val="00173084"/>
    <w:rsid w:val="001733FA"/>
    <w:rsid w:val="0017489B"/>
    <w:rsid w:val="00174B87"/>
    <w:rsid w:val="00175502"/>
    <w:rsid w:val="00175BA3"/>
    <w:rsid w:val="00176424"/>
    <w:rsid w:val="0017653B"/>
    <w:rsid w:val="00177341"/>
    <w:rsid w:val="00180880"/>
    <w:rsid w:val="0018094D"/>
    <w:rsid w:val="001816DE"/>
    <w:rsid w:val="0018173F"/>
    <w:rsid w:val="00181818"/>
    <w:rsid w:val="00181DD7"/>
    <w:rsid w:val="001823C6"/>
    <w:rsid w:val="00182CB2"/>
    <w:rsid w:val="00182FC9"/>
    <w:rsid w:val="001842D6"/>
    <w:rsid w:val="00184EB5"/>
    <w:rsid w:val="0018562A"/>
    <w:rsid w:val="00185A28"/>
    <w:rsid w:val="00185C4D"/>
    <w:rsid w:val="0018618D"/>
    <w:rsid w:val="00186385"/>
    <w:rsid w:val="00186D41"/>
    <w:rsid w:val="001877FD"/>
    <w:rsid w:val="00187E4E"/>
    <w:rsid w:val="00190036"/>
    <w:rsid w:val="00190E98"/>
    <w:rsid w:val="001913AD"/>
    <w:rsid w:val="00191651"/>
    <w:rsid w:val="00192F50"/>
    <w:rsid w:val="001943AD"/>
    <w:rsid w:val="00194880"/>
    <w:rsid w:val="00194B40"/>
    <w:rsid w:val="001952CE"/>
    <w:rsid w:val="00195D42"/>
    <w:rsid w:val="0019656D"/>
    <w:rsid w:val="00197206"/>
    <w:rsid w:val="00197BCB"/>
    <w:rsid w:val="001A0727"/>
    <w:rsid w:val="001A0917"/>
    <w:rsid w:val="001A09C6"/>
    <w:rsid w:val="001A0F35"/>
    <w:rsid w:val="001A2E4A"/>
    <w:rsid w:val="001A4CF1"/>
    <w:rsid w:val="001A4EFE"/>
    <w:rsid w:val="001A5A26"/>
    <w:rsid w:val="001A60B4"/>
    <w:rsid w:val="001A60B6"/>
    <w:rsid w:val="001A6363"/>
    <w:rsid w:val="001A6F7C"/>
    <w:rsid w:val="001A7DBB"/>
    <w:rsid w:val="001B0C89"/>
    <w:rsid w:val="001B2037"/>
    <w:rsid w:val="001B316A"/>
    <w:rsid w:val="001B3234"/>
    <w:rsid w:val="001B3FC0"/>
    <w:rsid w:val="001B41D2"/>
    <w:rsid w:val="001B46E1"/>
    <w:rsid w:val="001B473F"/>
    <w:rsid w:val="001B4F3C"/>
    <w:rsid w:val="001B50FA"/>
    <w:rsid w:val="001B525E"/>
    <w:rsid w:val="001B6031"/>
    <w:rsid w:val="001B66AE"/>
    <w:rsid w:val="001B66BE"/>
    <w:rsid w:val="001B6BF0"/>
    <w:rsid w:val="001B7A7C"/>
    <w:rsid w:val="001C070D"/>
    <w:rsid w:val="001C08DF"/>
    <w:rsid w:val="001C0D13"/>
    <w:rsid w:val="001C1CA8"/>
    <w:rsid w:val="001C258E"/>
    <w:rsid w:val="001C2EB3"/>
    <w:rsid w:val="001C3026"/>
    <w:rsid w:val="001C31B7"/>
    <w:rsid w:val="001C3945"/>
    <w:rsid w:val="001C4729"/>
    <w:rsid w:val="001C474F"/>
    <w:rsid w:val="001C4900"/>
    <w:rsid w:val="001C4E42"/>
    <w:rsid w:val="001C65FB"/>
    <w:rsid w:val="001C7041"/>
    <w:rsid w:val="001C789D"/>
    <w:rsid w:val="001C7B03"/>
    <w:rsid w:val="001C7B4E"/>
    <w:rsid w:val="001D001F"/>
    <w:rsid w:val="001D0673"/>
    <w:rsid w:val="001D1600"/>
    <w:rsid w:val="001D1AA9"/>
    <w:rsid w:val="001D1E08"/>
    <w:rsid w:val="001D210A"/>
    <w:rsid w:val="001D26CA"/>
    <w:rsid w:val="001D485C"/>
    <w:rsid w:val="001D566B"/>
    <w:rsid w:val="001D587E"/>
    <w:rsid w:val="001D5A82"/>
    <w:rsid w:val="001D5AE6"/>
    <w:rsid w:val="001D5C29"/>
    <w:rsid w:val="001D6101"/>
    <w:rsid w:val="001D711B"/>
    <w:rsid w:val="001D74A5"/>
    <w:rsid w:val="001D78C9"/>
    <w:rsid w:val="001D7F9F"/>
    <w:rsid w:val="001E01AE"/>
    <w:rsid w:val="001E05CE"/>
    <w:rsid w:val="001E0992"/>
    <w:rsid w:val="001E0E4C"/>
    <w:rsid w:val="001E1196"/>
    <w:rsid w:val="001E12F8"/>
    <w:rsid w:val="001E1530"/>
    <w:rsid w:val="001E186B"/>
    <w:rsid w:val="001E22D4"/>
    <w:rsid w:val="001E24DF"/>
    <w:rsid w:val="001E29BB"/>
    <w:rsid w:val="001E2CD1"/>
    <w:rsid w:val="001E2ED3"/>
    <w:rsid w:val="001E382C"/>
    <w:rsid w:val="001E422D"/>
    <w:rsid w:val="001E515C"/>
    <w:rsid w:val="001E5496"/>
    <w:rsid w:val="001E614D"/>
    <w:rsid w:val="001E647B"/>
    <w:rsid w:val="001E6E58"/>
    <w:rsid w:val="001E703D"/>
    <w:rsid w:val="001E7280"/>
    <w:rsid w:val="001E75DB"/>
    <w:rsid w:val="001E764E"/>
    <w:rsid w:val="001E7D0A"/>
    <w:rsid w:val="001F0111"/>
    <w:rsid w:val="001F0553"/>
    <w:rsid w:val="001F0731"/>
    <w:rsid w:val="001F1E97"/>
    <w:rsid w:val="001F2808"/>
    <w:rsid w:val="001F2E8A"/>
    <w:rsid w:val="001F30E5"/>
    <w:rsid w:val="001F3FEF"/>
    <w:rsid w:val="001F4364"/>
    <w:rsid w:val="001F43E7"/>
    <w:rsid w:val="001F4E5B"/>
    <w:rsid w:val="001F5CB0"/>
    <w:rsid w:val="001F6793"/>
    <w:rsid w:val="001F7232"/>
    <w:rsid w:val="001F7735"/>
    <w:rsid w:val="001F7F5C"/>
    <w:rsid w:val="00200215"/>
    <w:rsid w:val="0020085F"/>
    <w:rsid w:val="002009A9"/>
    <w:rsid w:val="0020120D"/>
    <w:rsid w:val="002012EC"/>
    <w:rsid w:val="0020130B"/>
    <w:rsid w:val="00201E47"/>
    <w:rsid w:val="00202018"/>
    <w:rsid w:val="00202656"/>
    <w:rsid w:val="002045F2"/>
    <w:rsid w:val="002061C5"/>
    <w:rsid w:val="0020633E"/>
    <w:rsid w:val="00210480"/>
    <w:rsid w:val="002111D3"/>
    <w:rsid w:val="00212A07"/>
    <w:rsid w:val="00214658"/>
    <w:rsid w:val="00214BAE"/>
    <w:rsid w:val="002159A7"/>
    <w:rsid w:val="00215C03"/>
    <w:rsid w:val="00216303"/>
    <w:rsid w:val="0021676D"/>
    <w:rsid w:val="00216770"/>
    <w:rsid w:val="002168D1"/>
    <w:rsid w:val="0021703E"/>
    <w:rsid w:val="002170D1"/>
    <w:rsid w:val="002171D0"/>
    <w:rsid w:val="0021731D"/>
    <w:rsid w:val="002173FC"/>
    <w:rsid w:val="00217743"/>
    <w:rsid w:val="00217952"/>
    <w:rsid w:val="002179BB"/>
    <w:rsid w:val="002206B6"/>
    <w:rsid w:val="002209A5"/>
    <w:rsid w:val="0022136B"/>
    <w:rsid w:val="002216FA"/>
    <w:rsid w:val="00221968"/>
    <w:rsid w:val="00222603"/>
    <w:rsid w:val="00222F4C"/>
    <w:rsid w:val="002230BE"/>
    <w:rsid w:val="002232FE"/>
    <w:rsid w:val="00224075"/>
    <w:rsid w:val="0022483D"/>
    <w:rsid w:val="00224C43"/>
    <w:rsid w:val="002250C2"/>
    <w:rsid w:val="00225181"/>
    <w:rsid w:val="00225BD8"/>
    <w:rsid w:val="00225C3E"/>
    <w:rsid w:val="00225E6D"/>
    <w:rsid w:val="00226096"/>
    <w:rsid w:val="00230609"/>
    <w:rsid w:val="00230966"/>
    <w:rsid w:val="00230D6F"/>
    <w:rsid w:val="00232226"/>
    <w:rsid w:val="00232D1E"/>
    <w:rsid w:val="00232D58"/>
    <w:rsid w:val="0023315B"/>
    <w:rsid w:val="00233662"/>
    <w:rsid w:val="002337C1"/>
    <w:rsid w:val="002341C3"/>
    <w:rsid w:val="00234476"/>
    <w:rsid w:val="00234680"/>
    <w:rsid w:val="00235486"/>
    <w:rsid w:val="002357D8"/>
    <w:rsid w:val="00236194"/>
    <w:rsid w:val="0023643F"/>
    <w:rsid w:val="0023768E"/>
    <w:rsid w:val="00237C8F"/>
    <w:rsid w:val="00240728"/>
    <w:rsid w:val="002417B2"/>
    <w:rsid w:val="00241B9F"/>
    <w:rsid w:val="00242E8B"/>
    <w:rsid w:val="00243F7A"/>
    <w:rsid w:val="00246D29"/>
    <w:rsid w:val="0024733F"/>
    <w:rsid w:val="00247795"/>
    <w:rsid w:val="00247E13"/>
    <w:rsid w:val="00250DEE"/>
    <w:rsid w:val="00251ECD"/>
    <w:rsid w:val="00251F6C"/>
    <w:rsid w:val="00252A06"/>
    <w:rsid w:val="00252F59"/>
    <w:rsid w:val="00253182"/>
    <w:rsid w:val="0025324F"/>
    <w:rsid w:val="002536B5"/>
    <w:rsid w:val="002541AD"/>
    <w:rsid w:val="002549F9"/>
    <w:rsid w:val="00254DDA"/>
    <w:rsid w:val="002553EB"/>
    <w:rsid w:val="00255A21"/>
    <w:rsid w:val="0025635F"/>
    <w:rsid w:val="00256B59"/>
    <w:rsid w:val="0026017C"/>
    <w:rsid w:val="002601AF"/>
    <w:rsid w:val="00260EC8"/>
    <w:rsid w:val="0026126A"/>
    <w:rsid w:val="002619C4"/>
    <w:rsid w:val="00261C15"/>
    <w:rsid w:val="00261E9B"/>
    <w:rsid w:val="00261EFD"/>
    <w:rsid w:val="0026215C"/>
    <w:rsid w:val="0026234A"/>
    <w:rsid w:val="0026278F"/>
    <w:rsid w:val="0026350B"/>
    <w:rsid w:val="00263955"/>
    <w:rsid w:val="0026438F"/>
    <w:rsid w:val="002646CF"/>
    <w:rsid w:val="00264B94"/>
    <w:rsid w:val="00264E28"/>
    <w:rsid w:val="00265075"/>
    <w:rsid w:val="00265400"/>
    <w:rsid w:val="00266175"/>
    <w:rsid w:val="002667F6"/>
    <w:rsid w:val="00266A46"/>
    <w:rsid w:val="00270921"/>
    <w:rsid w:val="002713E0"/>
    <w:rsid w:val="00273B98"/>
    <w:rsid w:val="00274376"/>
    <w:rsid w:val="002747FB"/>
    <w:rsid w:val="00275B2A"/>
    <w:rsid w:val="0027634D"/>
    <w:rsid w:val="0027665D"/>
    <w:rsid w:val="0028040D"/>
    <w:rsid w:val="00280E2F"/>
    <w:rsid w:val="00280E4B"/>
    <w:rsid w:val="00280E87"/>
    <w:rsid w:val="00281B83"/>
    <w:rsid w:val="002822BB"/>
    <w:rsid w:val="00282AC7"/>
    <w:rsid w:val="002837C5"/>
    <w:rsid w:val="0028396F"/>
    <w:rsid w:val="002847C5"/>
    <w:rsid w:val="00285E33"/>
    <w:rsid w:val="00285F02"/>
    <w:rsid w:val="00286A25"/>
    <w:rsid w:val="002870D8"/>
    <w:rsid w:val="00287AE0"/>
    <w:rsid w:val="002910FE"/>
    <w:rsid w:val="00291862"/>
    <w:rsid w:val="0029199A"/>
    <w:rsid w:val="00292849"/>
    <w:rsid w:val="00293B42"/>
    <w:rsid w:val="002944DB"/>
    <w:rsid w:val="002950A1"/>
    <w:rsid w:val="0029543A"/>
    <w:rsid w:val="00295904"/>
    <w:rsid w:val="00295ACF"/>
    <w:rsid w:val="00296114"/>
    <w:rsid w:val="0029622E"/>
    <w:rsid w:val="0029716A"/>
    <w:rsid w:val="002A012B"/>
    <w:rsid w:val="002A05C1"/>
    <w:rsid w:val="002A1234"/>
    <w:rsid w:val="002A124C"/>
    <w:rsid w:val="002A15D9"/>
    <w:rsid w:val="002A1F19"/>
    <w:rsid w:val="002A2AD5"/>
    <w:rsid w:val="002A2F62"/>
    <w:rsid w:val="002A3397"/>
    <w:rsid w:val="002A3776"/>
    <w:rsid w:val="002A37D4"/>
    <w:rsid w:val="002A3F4B"/>
    <w:rsid w:val="002A436B"/>
    <w:rsid w:val="002A44FE"/>
    <w:rsid w:val="002A4EC8"/>
    <w:rsid w:val="002A530D"/>
    <w:rsid w:val="002A5E25"/>
    <w:rsid w:val="002A683C"/>
    <w:rsid w:val="002A6D11"/>
    <w:rsid w:val="002A6E7D"/>
    <w:rsid w:val="002A6F79"/>
    <w:rsid w:val="002A754E"/>
    <w:rsid w:val="002A7757"/>
    <w:rsid w:val="002B0F76"/>
    <w:rsid w:val="002B15EF"/>
    <w:rsid w:val="002B1A4A"/>
    <w:rsid w:val="002B1DB5"/>
    <w:rsid w:val="002B2923"/>
    <w:rsid w:val="002B36E8"/>
    <w:rsid w:val="002B3AA5"/>
    <w:rsid w:val="002B3B5C"/>
    <w:rsid w:val="002B4E7E"/>
    <w:rsid w:val="002B5366"/>
    <w:rsid w:val="002B549B"/>
    <w:rsid w:val="002B54D6"/>
    <w:rsid w:val="002B5B3A"/>
    <w:rsid w:val="002B61F5"/>
    <w:rsid w:val="002B6705"/>
    <w:rsid w:val="002B67DD"/>
    <w:rsid w:val="002B6A56"/>
    <w:rsid w:val="002B6FDF"/>
    <w:rsid w:val="002B7086"/>
    <w:rsid w:val="002C001B"/>
    <w:rsid w:val="002C0E29"/>
    <w:rsid w:val="002C25F3"/>
    <w:rsid w:val="002C36C5"/>
    <w:rsid w:val="002C4065"/>
    <w:rsid w:val="002C45C8"/>
    <w:rsid w:val="002C45FC"/>
    <w:rsid w:val="002C472D"/>
    <w:rsid w:val="002C53E4"/>
    <w:rsid w:val="002C5DD9"/>
    <w:rsid w:val="002C5E8B"/>
    <w:rsid w:val="002C6F5F"/>
    <w:rsid w:val="002C73F4"/>
    <w:rsid w:val="002C7598"/>
    <w:rsid w:val="002C75AE"/>
    <w:rsid w:val="002C76F2"/>
    <w:rsid w:val="002C7AE6"/>
    <w:rsid w:val="002D09B5"/>
    <w:rsid w:val="002D0EB8"/>
    <w:rsid w:val="002D1022"/>
    <w:rsid w:val="002D114B"/>
    <w:rsid w:val="002D1421"/>
    <w:rsid w:val="002D1511"/>
    <w:rsid w:val="002D168E"/>
    <w:rsid w:val="002D16D3"/>
    <w:rsid w:val="002D2292"/>
    <w:rsid w:val="002D26AC"/>
    <w:rsid w:val="002D473E"/>
    <w:rsid w:val="002D4A3D"/>
    <w:rsid w:val="002D4B6D"/>
    <w:rsid w:val="002D5302"/>
    <w:rsid w:val="002D5BC5"/>
    <w:rsid w:val="002D6798"/>
    <w:rsid w:val="002D7E03"/>
    <w:rsid w:val="002E0654"/>
    <w:rsid w:val="002E1337"/>
    <w:rsid w:val="002E1A55"/>
    <w:rsid w:val="002E1C9C"/>
    <w:rsid w:val="002E1CA8"/>
    <w:rsid w:val="002E1E2D"/>
    <w:rsid w:val="002E1FC4"/>
    <w:rsid w:val="002E36BA"/>
    <w:rsid w:val="002E37D1"/>
    <w:rsid w:val="002E3A85"/>
    <w:rsid w:val="002E506C"/>
    <w:rsid w:val="002E5254"/>
    <w:rsid w:val="002E6021"/>
    <w:rsid w:val="002E65F8"/>
    <w:rsid w:val="002F011D"/>
    <w:rsid w:val="002F046A"/>
    <w:rsid w:val="002F1506"/>
    <w:rsid w:val="002F2F84"/>
    <w:rsid w:val="002F3949"/>
    <w:rsid w:val="002F3FE1"/>
    <w:rsid w:val="002F4554"/>
    <w:rsid w:val="002F4701"/>
    <w:rsid w:val="002F4BE5"/>
    <w:rsid w:val="002F5448"/>
    <w:rsid w:val="002F577A"/>
    <w:rsid w:val="002F5B19"/>
    <w:rsid w:val="002F5E1C"/>
    <w:rsid w:val="002F5F39"/>
    <w:rsid w:val="002F6A60"/>
    <w:rsid w:val="002F6BB8"/>
    <w:rsid w:val="002F6F2B"/>
    <w:rsid w:val="002F7695"/>
    <w:rsid w:val="002F7FBD"/>
    <w:rsid w:val="00300340"/>
    <w:rsid w:val="00300F9A"/>
    <w:rsid w:val="0030116E"/>
    <w:rsid w:val="003011E0"/>
    <w:rsid w:val="0030202D"/>
    <w:rsid w:val="003020F3"/>
    <w:rsid w:val="0030241D"/>
    <w:rsid w:val="0030283F"/>
    <w:rsid w:val="0030335E"/>
    <w:rsid w:val="003036EC"/>
    <w:rsid w:val="00303AA2"/>
    <w:rsid w:val="003040BC"/>
    <w:rsid w:val="003041CA"/>
    <w:rsid w:val="00304B3B"/>
    <w:rsid w:val="00304B90"/>
    <w:rsid w:val="00305567"/>
    <w:rsid w:val="00305AB7"/>
    <w:rsid w:val="003065C9"/>
    <w:rsid w:val="00306946"/>
    <w:rsid w:val="00306B4D"/>
    <w:rsid w:val="00306FEF"/>
    <w:rsid w:val="00307B14"/>
    <w:rsid w:val="00310148"/>
    <w:rsid w:val="003117DF"/>
    <w:rsid w:val="00311A13"/>
    <w:rsid w:val="00311E96"/>
    <w:rsid w:val="00311EE2"/>
    <w:rsid w:val="00312369"/>
    <w:rsid w:val="0031299F"/>
    <w:rsid w:val="00313067"/>
    <w:rsid w:val="003130CA"/>
    <w:rsid w:val="00313153"/>
    <w:rsid w:val="00313C07"/>
    <w:rsid w:val="00313CB7"/>
    <w:rsid w:val="00314142"/>
    <w:rsid w:val="003148F8"/>
    <w:rsid w:val="003152D0"/>
    <w:rsid w:val="0031534E"/>
    <w:rsid w:val="00315645"/>
    <w:rsid w:val="0031573F"/>
    <w:rsid w:val="00315A01"/>
    <w:rsid w:val="00315F71"/>
    <w:rsid w:val="0031718D"/>
    <w:rsid w:val="00317248"/>
    <w:rsid w:val="003173E8"/>
    <w:rsid w:val="0031769C"/>
    <w:rsid w:val="0032017A"/>
    <w:rsid w:val="00321228"/>
    <w:rsid w:val="003215DE"/>
    <w:rsid w:val="003219B6"/>
    <w:rsid w:val="0032217F"/>
    <w:rsid w:val="0032239F"/>
    <w:rsid w:val="00323C5A"/>
    <w:rsid w:val="00325896"/>
    <w:rsid w:val="0032696A"/>
    <w:rsid w:val="00326D20"/>
    <w:rsid w:val="00327121"/>
    <w:rsid w:val="0033070E"/>
    <w:rsid w:val="00330FC5"/>
    <w:rsid w:val="003310B4"/>
    <w:rsid w:val="00331B79"/>
    <w:rsid w:val="00331F13"/>
    <w:rsid w:val="0033283A"/>
    <w:rsid w:val="00334AE1"/>
    <w:rsid w:val="00334B77"/>
    <w:rsid w:val="00335D85"/>
    <w:rsid w:val="003374CA"/>
    <w:rsid w:val="003378F3"/>
    <w:rsid w:val="00340353"/>
    <w:rsid w:val="00340CBD"/>
    <w:rsid w:val="00342BCC"/>
    <w:rsid w:val="003430C5"/>
    <w:rsid w:val="00343651"/>
    <w:rsid w:val="00343965"/>
    <w:rsid w:val="00344A12"/>
    <w:rsid w:val="003454D1"/>
    <w:rsid w:val="0034662C"/>
    <w:rsid w:val="0034679A"/>
    <w:rsid w:val="003467B3"/>
    <w:rsid w:val="003468DB"/>
    <w:rsid w:val="00347614"/>
    <w:rsid w:val="003476FB"/>
    <w:rsid w:val="0034779C"/>
    <w:rsid w:val="00347ABE"/>
    <w:rsid w:val="00350499"/>
    <w:rsid w:val="003512CD"/>
    <w:rsid w:val="0035154F"/>
    <w:rsid w:val="00351BEC"/>
    <w:rsid w:val="00351FA3"/>
    <w:rsid w:val="00352447"/>
    <w:rsid w:val="0035273D"/>
    <w:rsid w:val="00352C1B"/>
    <w:rsid w:val="00353BB6"/>
    <w:rsid w:val="00355B44"/>
    <w:rsid w:val="003561CA"/>
    <w:rsid w:val="00357203"/>
    <w:rsid w:val="00357C51"/>
    <w:rsid w:val="003607D0"/>
    <w:rsid w:val="00361303"/>
    <w:rsid w:val="003621F8"/>
    <w:rsid w:val="00363016"/>
    <w:rsid w:val="003633D8"/>
    <w:rsid w:val="00364975"/>
    <w:rsid w:val="00365031"/>
    <w:rsid w:val="00365675"/>
    <w:rsid w:val="00366317"/>
    <w:rsid w:val="003663A2"/>
    <w:rsid w:val="0036678E"/>
    <w:rsid w:val="003669D2"/>
    <w:rsid w:val="00367190"/>
    <w:rsid w:val="0036734D"/>
    <w:rsid w:val="0036787D"/>
    <w:rsid w:val="00370597"/>
    <w:rsid w:val="00370D20"/>
    <w:rsid w:val="00371764"/>
    <w:rsid w:val="00371CB6"/>
    <w:rsid w:val="00371FE7"/>
    <w:rsid w:val="003738A0"/>
    <w:rsid w:val="00373D47"/>
    <w:rsid w:val="003743A1"/>
    <w:rsid w:val="00374D37"/>
    <w:rsid w:val="003752CA"/>
    <w:rsid w:val="00375BF6"/>
    <w:rsid w:val="00376099"/>
    <w:rsid w:val="003763D6"/>
    <w:rsid w:val="00377894"/>
    <w:rsid w:val="00377E79"/>
    <w:rsid w:val="003800DF"/>
    <w:rsid w:val="0038044D"/>
    <w:rsid w:val="00380858"/>
    <w:rsid w:val="003818FB"/>
    <w:rsid w:val="00383907"/>
    <w:rsid w:val="0038396F"/>
    <w:rsid w:val="00383AB7"/>
    <w:rsid w:val="0038443A"/>
    <w:rsid w:val="00384468"/>
    <w:rsid w:val="00384595"/>
    <w:rsid w:val="003852D3"/>
    <w:rsid w:val="003853F6"/>
    <w:rsid w:val="003859EE"/>
    <w:rsid w:val="00386C7C"/>
    <w:rsid w:val="003873E1"/>
    <w:rsid w:val="003877E4"/>
    <w:rsid w:val="00387B5D"/>
    <w:rsid w:val="0039060F"/>
    <w:rsid w:val="00390B7C"/>
    <w:rsid w:val="003912A6"/>
    <w:rsid w:val="00391D7E"/>
    <w:rsid w:val="00391DBE"/>
    <w:rsid w:val="003920C7"/>
    <w:rsid w:val="003920DD"/>
    <w:rsid w:val="003921B4"/>
    <w:rsid w:val="003926DF"/>
    <w:rsid w:val="00392EEA"/>
    <w:rsid w:val="00393283"/>
    <w:rsid w:val="003935C7"/>
    <w:rsid w:val="003943AF"/>
    <w:rsid w:val="0039446F"/>
    <w:rsid w:val="00394994"/>
    <w:rsid w:val="00394D21"/>
    <w:rsid w:val="00394E13"/>
    <w:rsid w:val="00396F2F"/>
    <w:rsid w:val="00396FE2"/>
    <w:rsid w:val="00397655"/>
    <w:rsid w:val="00397B2F"/>
    <w:rsid w:val="00397EB3"/>
    <w:rsid w:val="003A170C"/>
    <w:rsid w:val="003A2EE8"/>
    <w:rsid w:val="003A33CF"/>
    <w:rsid w:val="003A3A6F"/>
    <w:rsid w:val="003A409A"/>
    <w:rsid w:val="003A4D12"/>
    <w:rsid w:val="003A5F00"/>
    <w:rsid w:val="003A65BA"/>
    <w:rsid w:val="003A77DA"/>
    <w:rsid w:val="003B019E"/>
    <w:rsid w:val="003B03D8"/>
    <w:rsid w:val="003B133E"/>
    <w:rsid w:val="003B13A6"/>
    <w:rsid w:val="003B1CFA"/>
    <w:rsid w:val="003B3E53"/>
    <w:rsid w:val="003B3EB1"/>
    <w:rsid w:val="003B520B"/>
    <w:rsid w:val="003B5CE3"/>
    <w:rsid w:val="003B607D"/>
    <w:rsid w:val="003B6F98"/>
    <w:rsid w:val="003B7062"/>
    <w:rsid w:val="003B7388"/>
    <w:rsid w:val="003B75A2"/>
    <w:rsid w:val="003B7651"/>
    <w:rsid w:val="003C00B9"/>
    <w:rsid w:val="003C01B9"/>
    <w:rsid w:val="003C0453"/>
    <w:rsid w:val="003C06D5"/>
    <w:rsid w:val="003C0AC3"/>
    <w:rsid w:val="003C16E1"/>
    <w:rsid w:val="003C1AEF"/>
    <w:rsid w:val="003C2C95"/>
    <w:rsid w:val="003C34DD"/>
    <w:rsid w:val="003C3F47"/>
    <w:rsid w:val="003C5634"/>
    <w:rsid w:val="003C5FCF"/>
    <w:rsid w:val="003C61E9"/>
    <w:rsid w:val="003C6217"/>
    <w:rsid w:val="003C625A"/>
    <w:rsid w:val="003C66F0"/>
    <w:rsid w:val="003C6B61"/>
    <w:rsid w:val="003C751D"/>
    <w:rsid w:val="003C7859"/>
    <w:rsid w:val="003C7914"/>
    <w:rsid w:val="003D02A1"/>
    <w:rsid w:val="003D0403"/>
    <w:rsid w:val="003D32A0"/>
    <w:rsid w:val="003D4096"/>
    <w:rsid w:val="003D477E"/>
    <w:rsid w:val="003D4807"/>
    <w:rsid w:val="003D4AC1"/>
    <w:rsid w:val="003D4B79"/>
    <w:rsid w:val="003D5281"/>
    <w:rsid w:val="003D57B5"/>
    <w:rsid w:val="003D5D1E"/>
    <w:rsid w:val="003D6467"/>
    <w:rsid w:val="003D6D24"/>
    <w:rsid w:val="003D6EE7"/>
    <w:rsid w:val="003D766B"/>
    <w:rsid w:val="003D785C"/>
    <w:rsid w:val="003D7A07"/>
    <w:rsid w:val="003E0884"/>
    <w:rsid w:val="003E0F06"/>
    <w:rsid w:val="003E3490"/>
    <w:rsid w:val="003E3AC8"/>
    <w:rsid w:val="003E46F7"/>
    <w:rsid w:val="003E4812"/>
    <w:rsid w:val="003E4A25"/>
    <w:rsid w:val="003E50D9"/>
    <w:rsid w:val="003E5130"/>
    <w:rsid w:val="003E5906"/>
    <w:rsid w:val="003E5DDB"/>
    <w:rsid w:val="003E65AD"/>
    <w:rsid w:val="003E6858"/>
    <w:rsid w:val="003E7090"/>
    <w:rsid w:val="003E70C2"/>
    <w:rsid w:val="003E7A8D"/>
    <w:rsid w:val="003E7CD4"/>
    <w:rsid w:val="003F014B"/>
    <w:rsid w:val="003F021E"/>
    <w:rsid w:val="003F0BC2"/>
    <w:rsid w:val="003F10F6"/>
    <w:rsid w:val="003F1CBE"/>
    <w:rsid w:val="003F1D02"/>
    <w:rsid w:val="003F1EF2"/>
    <w:rsid w:val="003F1FA7"/>
    <w:rsid w:val="003F21D7"/>
    <w:rsid w:val="003F23E4"/>
    <w:rsid w:val="003F24C3"/>
    <w:rsid w:val="003F31A1"/>
    <w:rsid w:val="003F48B3"/>
    <w:rsid w:val="003F5043"/>
    <w:rsid w:val="003F5F1E"/>
    <w:rsid w:val="003F6231"/>
    <w:rsid w:val="003F6B83"/>
    <w:rsid w:val="003F7468"/>
    <w:rsid w:val="003F779F"/>
    <w:rsid w:val="003F77F0"/>
    <w:rsid w:val="004022B3"/>
    <w:rsid w:val="00402401"/>
    <w:rsid w:val="00402979"/>
    <w:rsid w:val="00403990"/>
    <w:rsid w:val="00403A18"/>
    <w:rsid w:val="0040441E"/>
    <w:rsid w:val="00404F23"/>
    <w:rsid w:val="004051B3"/>
    <w:rsid w:val="0040529A"/>
    <w:rsid w:val="004054C2"/>
    <w:rsid w:val="00406535"/>
    <w:rsid w:val="00406B47"/>
    <w:rsid w:val="00406E73"/>
    <w:rsid w:val="00406F13"/>
    <w:rsid w:val="00407BD4"/>
    <w:rsid w:val="004105AA"/>
    <w:rsid w:val="00410E3A"/>
    <w:rsid w:val="00411621"/>
    <w:rsid w:val="00411742"/>
    <w:rsid w:val="00412506"/>
    <w:rsid w:val="004126F0"/>
    <w:rsid w:val="00412D1C"/>
    <w:rsid w:val="00413775"/>
    <w:rsid w:val="00413A31"/>
    <w:rsid w:val="00413BDA"/>
    <w:rsid w:val="00414B20"/>
    <w:rsid w:val="00415A30"/>
    <w:rsid w:val="0041659A"/>
    <w:rsid w:val="00416DCA"/>
    <w:rsid w:val="00416ECA"/>
    <w:rsid w:val="004179EA"/>
    <w:rsid w:val="00417E3F"/>
    <w:rsid w:val="00420E29"/>
    <w:rsid w:val="00421032"/>
    <w:rsid w:val="0042103B"/>
    <w:rsid w:val="00421185"/>
    <w:rsid w:val="004211CB"/>
    <w:rsid w:val="00421A76"/>
    <w:rsid w:val="00421FD2"/>
    <w:rsid w:val="004234F4"/>
    <w:rsid w:val="00424071"/>
    <w:rsid w:val="0042426C"/>
    <w:rsid w:val="00424AA9"/>
    <w:rsid w:val="004252F7"/>
    <w:rsid w:val="0042578E"/>
    <w:rsid w:val="004261B1"/>
    <w:rsid w:val="00426B61"/>
    <w:rsid w:val="00426F05"/>
    <w:rsid w:val="00427888"/>
    <w:rsid w:val="00427C6E"/>
    <w:rsid w:val="00431E49"/>
    <w:rsid w:val="00432151"/>
    <w:rsid w:val="00432FB9"/>
    <w:rsid w:val="0043369E"/>
    <w:rsid w:val="00433B56"/>
    <w:rsid w:val="00433D11"/>
    <w:rsid w:val="00434AB0"/>
    <w:rsid w:val="00435077"/>
    <w:rsid w:val="00437C8A"/>
    <w:rsid w:val="004409BB"/>
    <w:rsid w:val="00440C5C"/>
    <w:rsid w:val="00440CAA"/>
    <w:rsid w:val="00441567"/>
    <w:rsid w:val="00441977"/>
    <w:rsid w:val="00441AB0"/>
    <w:rsid w:val="00442CCB"/>
    <w:rsid w:val="00442F8D"/>
    <w:rsid w:val="00442FA2"/>
    <w:rsid w:val="00442FB7"/>
    <w:rsid w:val="0044308D"/>
    <w:rsid w:val="00443514"/>
    <w:rsid w:val="00443673"/>
    <w:rsid w:val="004438F1"/>
    <w:rsid w:val="00443AFB"/>
    <w:rsid w:val="00443BB6"/>
    <w:rsid w:val="004440D7"/>
    <w:rsid w:val="0044452C"/>
    <w:rsid w:val="00444CB5"/>
    <w:rsid w:val="00445942"/>
    <w:rsid w:val="00446590"/>
    <w:rsid w:val="00447634"/>
    <w:rsid w:val="00447F5D"/>
    <w:rsid w:val="00450181"/>
    <w:rsid w:val="004508C3"/>
    <w:rsid w:val="00450DE0"/>
    <w:rsid w:val="004510E2"/>
    <w:rsid w:val="004511E1"/>
    <w:rsid w:val="00451823"/>
    <w:rsid w:val="00452284"/>
    <w:rsid w:val="00452332"/>
    <w:rsid w:val="0045272A"/>
    <w:rsid w:val="00452D87"/>
    <w:rsid w:val="00453F51"/>
    <w:rsid w:val="00454F58"/>
    <w:rsid w:val="00455B5E"/>
    <w:rsid w:val="00455D24"/>
    <w:rsid w:val="00456245"/>
    <w:rsid w:val="00456294"/>
    <w:rsid w:val="00457C2F"/>
    <w:rsid w:val="00460412"/>
    <w:rsid w:val="00460B8B"/>
    <w:rsid w:val="00461372"/>
    <w:rsid w:val="00461D1E"/>
    <w:rsid w:val="00462C29"/>
    <w:rsid w:val="004653A5"/>
    <w:rsid w:val="0046590E"/>
    <w:rsid w:val="00465B28"/>
    <w:rsid w:val="00465E45"/>
    <w:rsid w:val="004660D9"/>
    <w:rsid w:val="0046669C"/>
    <w:rsid w:val="00466702"/>
    <w:rsid w:val="004667CE"/>
    <w:rsid w:val="004668D2"/>
    <w:rsid w:val="004669C2"/>
    <w:rsid w:val="00470B62"/>
    <w:rsid w:val="00470F48"/>
    <w:rsid w:val="00471845"/>
    <w:rsid w:val="00471874"/>
    <w:rsid w:val="00471A3B"/>
    <w:rsid w:val="004722AD"/>
    <w:rsid w:val="00472847"/>
    <w:rsid w:val="004728A3"/>
    <w:rsid w:val="00472C5D"/>
    <w:rsid w:val="004739DF"/>
    <w:rsid w:val="00473A10"/>
    <w:rsid w:val="00473AEB"/>
    <w:rsid w:val="00474012"/>
    <w:rsid w:val="00474180"/>
    <w:rsid w:val="00474464"/>
    <w:rsid w:val="00474CF7"/>
    <w:rsid w:val="00474F5A"/>
    <w:rsid w:val="004750DA"/>
    <w:rsid w:val="00476841"/>
    <w:rsid w:val="0047690B"/>
    <w:rsid w:val="004776DD"/>
    <w:rsid w:val="00477A10"/>
    <w:rsid w:val="00477DB5"/>
    <w:rsid w:val="004801F0"/>
    <w:rsid w:val="00480466"/>
    <w:rsid w:val="00480529"/>
    <w:rsid w:val="00480A07"/>
    <w:rsid w:val="00481CBD"/>
    <w:rsid w:val="004822F3"/>
    <w:rsid w:val="00482BE3"/>
    <w:rsid w:val="00483907"/>
    <w:rsid w:val="00483A2A"/>
    <w:rsid w:val="0048437E"/>
    <w:rsid w:val="004853C5"/>
    <w:rsid w:val="004856A1"/>
    <w:rsid w:val="00485A85"/>
    <w:rsid w:val="00485B24"/>
    <w:rsid w:val="0048694B"/>
    <w:rsid w:val="00486C45"/>
    <w:rsid w:val="00486F27"/>
    <w:rsid w:val="0048721F"/>
    <w:rsid w:val="00490AC8"/>
    <w:rsid w:val="00490E35"/>
    <w:rsid w:val="00491004"/>
    <w:rsid w:val="004930F4"/>
    <w:rsid w:val="004932DD"/>
    <w:rsid w:val="004932E1"/>
    <w:rsid w:val="00493908"/>
    <w:rsid w:val="0049454E"/>
    <w:rsid w:val="004945B7"/>
    <w:rsid w:val="0049469D"/>
    <w:rsid w:val="00495194"/>
    <w:rsid w:val="004953F4"/>
    <w:rsid w:val="00495465"/>
    <w:rsid w:val="00495A5E"/>
    <w:rsid w:val="00495B1C"/>
    <w:rsid w:val="00496C09"/>
    <w:rsid w:val="004A0558"/>
    <w:rsid w:val="004A1795"/>
    <w:rsid w:val="004A3131"/>
    <w:rsid w:val="004A3147"/>
    <w:rsid w:val="004A35DF"/>
    <w:rsid w:val="004A3896"/>
    <w:rsid w:val="004A39EC"/>
    <w:rsid w:val="004A3F7E"/>
    <w:rsid w:val="004A443A"/>
    <w:rsid w:val="004A455F"/>
    <w:rsid w:val="004A575F"/>
    <w:rsid w:val="004A5B89"/>
    <w:rsid w:val="004B080A"/>
    <w:rsid w:val="004B0D3D"/>
    <w:rsid w:val="004B0FBB"/>
    <w:rsid w:val="004B1008"/>
    <w:rsid w:val="004B12B1"/>
    <w:rsid w:val="004B19D0"/>
    <w:rsid w:val="004B1B25"/>
    <w:rsid w:val="004B1E1D"/>
    <w:rsid w:val="004B1EA2"/>
    <w:rsid w:val="004B2338"/>
    <w:rsid w:val="004B24CB"/>
    <w:rsid w:val="004B262B"/>
    <w:rsid w:val="004B2E41"/>
    <w:rsid w:val="004B39E9"/>
    <w:rsid w:val="004B419C"/>
    <w:rsid w:val="004B43A3"/>
    <w:rsid w:val="004B4DF4"/>
    <w:rsid w:val="004B4F0F"/>
    <w:rsid w:val="004B531F"/>
    <w:rsid w:val="004B5BDE"/>
    <w:rsid w:val="004B6111"/>
    <w:rsid w:val="004B72F8"/>
    <w:rsid w:val="004B76A1"/>
    <w:rsid w:val="004B77E0"/>
    <w:rsid w:val="004B7872"/>
    <w:rsid w:val="004B7DAC"/>
    <w:rsid w:val="004B7F9E"/>
    <w:rsid w:val="004B7FDA"/>
    <w:rsid w:val="004C03EC"/>
    <w:rsid w:val="004C05A9"/>
    <w:rsid w:val="004C0BD5"/>
    <w:rsid w:val="004C136F"/>
    <w:rsid w:val="004C1548"/>
    <w:rsid w:val="004C1957"/>
    <w:rsid w:val="004C1C0E"/>
    <w:rsid w:val="004C2337"/>
    <w:rsid w:val="004C275C"/>
    <w:rsid w:val="004C33AC"/>
    <w:rsid w:val="004C3E75"/>
    <w:rsid w:val="004C4139"/>
    <w:rsid w:val="004C48F0"/>
    <w:rsid w:val="004C5570"/>
    <w:rsid w:val="004C5C53"/>
    <w:rsid w:val="004C6128"/>
    <w:rsid w:val="004C61D8"/>
    <w:rsid w:val="004C775B"/>
    <w:rsid w:val="004C775D"/>
    <w:rsid w:val="004C78BD"/>
    <w:rsid w:val="004C7EE7"/>
    <w:rsid w:val="004D0A20"/>
    <w:rsid w:val="004D0BB3"/>
    <w:rsid w:val="004D0E4A"/>
    <w:rsid w:val="004D1162"/>
    <w:rsid w:val="004D1251"/>
    <w:rsid w:val="004D18BD"/>
    <w:rsid w:val="004D247D"/>
    <w:rsid w:val="004D28D7"/>
    <w:rsid w:val="004D2EF7"/>
    <w:rsid w:val="004D34D7"/>
    <w:rsid w:val="004D4169"/>
    <w:rsid w:val="004D497D"/>
    <w:rsid w:val="004D54D7"/>
    <w:rsid w:val="004D5F85"/>
    <w:rsid w:val="004D6275"/>
    <w:rsid w:val="004D64BC"/>
    <w:rsid w:val="004D64E9"/>
    <w:rsid w:val="004D7037"/>
    <w:rsid w:val="004D7648"/>
    <w:rsid w:val="004E0869"/>
    <w:rsid w:val="004E0EE6"/>
    <w:rsid w:val="004E147A"/>
    <w:rsid w:val="004E15FC"/>
    <w:rsid w:val="004E1722"/>
    <w:rsid w:val="004E1D04"/>
    <w:rsid w:val="004E2823"/>
    <w:rsid w:val="004E2C17"/>
    <w:rsid w:val="004E2C5A"/>
    <w:rsid w:val="004E3695"/>
    <w:rsid w:val="004E3C00"/>
    <w:rsid w:val="004E3DED"/>
    <w:rsid w:val="004E5D43"/>
    <w:rsid w:val="004E5E2D"/>
    <w:rsid w:val="004E5F53"/>
    <w:rsid w:val="004E6B29"/>
    <w:rsid w:val="004E7A44"/>
    <w:rsid w:val="004F036B"/>
    <w:rsid w:val="004F0761"/>
    <w:rsid w:val="004F0BF7"/>
    <w:rsid w:val="004F159B"/>
    <w:rsid w:val="004F1DF5"/>
    <w:rsid w:val="004F29DA"/>
    <w:rsid w:val="004F47D9"/>
    <w:rsid w:val="004F503D"/>
    <w:rsid w:val="004F577C"/>
    <w:rsid w:val="004F5BF3"/>
    <w:rsid w:val="004F6A72"/>
    <w:rsid w:val="004F7768"/>
    <w:rsid w:val="004F7C0B"/>
    <w:rsid w:val="00500094"/>
    <w:rsid w:val="005000B7"/>
    <w:rsid w:val="005018D1"/>
    <w:rsid w:val="005019D9"/>
    <w:rsid w:val="00503287"/>
    <w:rsid w:val="005038D2"/>
    <w:rsid w:val="00504FCF"/>
    <w:rsid w:val="0050502C"/>
    <w:rsid w:val="00505EE5"/>
    <w:rsid w:val="005073AB"/>
    <w:rsid w:val="005074A9"/>
    <w:rsid w:val="00507A0C"/>
    <w:rsid w:val="00510B7F"/>
    <w:rsid w:val="00510F02"/>
    <w:rsid w:val="005112E2"/>
    <w:rsid w:val="00511D16"/>
    <w:rsid w:val="005123D7"/>
    <w:rsid w:val="00512BB5"/>
    <w:rsid w:val="00514150"/>
    <w:rsid w:val="00514BE3"/>
    <w:rsid w:val="00515125"/>
    <w:rsid w:val="005153DB"/>
    <w:rsid w:val="0051679E"/>
    <w:rsid w:val="00517A3D"/>
    <w:rsid w:val="00517E46"/>
    <w:rsid w:val="0052167D"/>
    <w:rsid w:val="00521A09"/>
    <w:rsid w:val="005220A0"/>
    <w:rsid w:val="00522353"/>
    <w:rsid w:val="00522780"/>
    <w:rsid w:val="00522EBD"/>
    <w:rsid w:val="00523670"/>
    <w:rsid w:val="00523CC2"/>
    <w:rsid w:val="005264F0"/>
    <w:rsid w:val="005268CB"/>
    <w:rsid w:val="00526949"/>
    <w:rsid w:val="0052731F"/>
    <w:rsid w:val="00527598"/>
    <w:rsid w:val="00530009"/>
    <w:rsid w:val="005307C5"/>
    <w:rsid w:val="00530B44"/>
    <w:rsid w:val="00531841"/>
    <w:rsid w:val="0053188D"/>
    <w:rsid w:val="00531D33"/>
    <w:rsid w:val="00532201"/>
    <w:rsid w:val="0053289F"/>
    <w:rsid w:val="00533D3E"/>
    <w:rsid w:val="00533E3B"/>
    <w:rsid w:val="005344EE"/>
    <w:rsid w:val="005349CC"/>
    <w:rsid w:val="00534AE7"/>
    <w:rsid w:val="00534C7D"/>
    <w:rsid w:val="005358BA"/>
    <w:rsid w:val="00535A12"/>
    <w:rsid w:val="00536531"/>
    <w:rsid w:val="005367E2"/>
    <w:rsid w:val="00536818"/>
    <w:rsid w:val="00536904"/>
    <w:rsid w:val="005369DA"/>
    <w:rsid w:val="00536B16"/>
    <w:rsid w:val="00536DDE"/>
    <w:rsid w:val="0053700B"/>
    <w:rsid w:val="00537AB5"/>
    <w:rsid w:val="00537BB0"/>
    <w:rsid w:val="005413F2"/>
    <w:rsid w:val="0054290D"/>
    <w:rsid w:val="005429DC"/>
    <w:rsid w:val="00544134"/>
    <w:rsid w:val="0054452D"/>
    <w:rsid w:val="005449DC"/>
    <w:rsid w:val="00544D5F"/>
    <w:rsid w:val="005462E1"/>
    <w:rsid w:val="00546A54"/>
    <w:rsid w:val="00546B13"/>
    <w:rsid w:val="005473B2"/>
    <w:rsid w:val="0054741F"/>
    <w:rsid w:val="005475A3"/>
    <w:rsid w:val="00547FE5"/>
    <w:rsid w:val="00550262"/>
    <w:rsid w:val="005506E8"/>
    <w:rsid w:val="00551A42"/>
    <w:rsid w:val="00551B19"/>
    <w:rsid w:val="00552759"/>
    <w:rsid w:val="005530F8"/>
    <w:rsid w:val="00553BFF"/>
    <w:rsid w:val="00555069"/>
    <w:rsid w:val="005551A1"/>
    <w:rsid w:val="00555562"/>
    <w:rsid w:val="005559C1"/>
    <w:rsid w:val="00556983"/>
    <w:rsid w:val="00557D70"/>
    <w:rsid w:val="00557F0F"/>
    <w:rsid w:val="005601E7"/>
    <w:rsid w:val="00560287"/>
    <w:rsid w:val="00560405"/>
    <w:rsid w:val="0056113A"/>
    <w:rsid w:val="00562686"/>
    <w:rsid w:val="00562C9A"/>
    <w:rsid w:val="0056361B"/>
    <w:rsid w:val="00563A88"/>
    <w:rsid w:val="00563D2E"/>
    <w:rsid w:val="00563E39"/>
    <w:rsid w:val="00564F66"/>
    <w:rsid w:val="00565DFA"/>
    <w:rsid w:val="0056790B"/>
    <w:rsid w:val="00570186"/>
    <w:rsid w:val="00570D13"/>
    <w:rsid w:val="005714C3"/>
    <w:rsid w:val="005718B0"/>
    <w:rsid w:val="005718F7"/>
    <w:rsid w:val="00571A10"/>
    <w:rsid w:val="00571E35"/>
    <w:rsid w:val="0057219B"/>
    <w:rsid w:val="005735B5"/>
    <w:rsid w:val="0057371C"/>
    <w:rsid w:val="00573799"/>
    <w:rsid w:val="00573A8E"/>
    <w:rsid w:val="00573C77"/>
    <w:rsid w:val="00573DF7"/>
    <w:rsid w:val="00573F42"/>
    <w:rsid w:val="005752A3"/>
    <w:rsid w:val="00575F9D"/>
    <w:rsid w:val="00576EEC"/>
    <w:rsid w:val="00577502"/>
    <w:rsid w:val="00577633"/>
    <w:rsid w:val="0058164C"/>
    <w:rsid w:val="00581ECC"/>
    <w:rsid w:val="00582980"/>
    <w:rsid w:val="00582AB2"/>
    <w:rsid w:val="0058357C"/>
    <w:rsid w:val="005843CB"/>
    <w:rsid w:val="00585E8D"/>
    <w:rsid w:val="005867C7"/>
    <w:rsid w:val="00586CE0"/>
    <w:rsid w:val="00586E0A"/>
    <w:rsid w:val="00586E26"/>
    <w:rsid w:val="00587213"/>
    <w:rsid w:val="0058767F"/>
    <w:rsid w:val="00587709"/>
    <w:rsid w:val="005879E3"/>
    <w:rsid w:val="00590327"/>
    <w:rsid w:val="005905C3"/>
    <w:rsid w:val="005910A5"/>
    <w:rsid w:val="005917D9"/>
    <w:rsid w:val="0059192A"/>
    <w:rsid w:val="00591FFF"/>
    <w:rsid w:val="0059436F"/>
    <w:rsid w:val="00594A97"/>
    <w:rsid w:val="00595808"/>
    <w:rsid w:val="00596938"/>
    <w:rsid w:val="005969C8"/>
    <w:rsid w:val="00597087"/>
    <w:rsid w:val="005A1212"/>
    <w:rsid w:val="005A14BF"/>
    <w:rsid w:val="005A20C8"/>
    <w:rsid w:val="005A2594"/>
    <w:rsid w:val="005A270E"/>
    <w:rsid w:val="005A4B28"/>
    <w:rsid w:val="005A53E2"/>
    <w:rsid w:val="005A5829"/>
    <w:rsid w:val="005A69F2"/>
    <w:rsid w:val="005A6C3E"/>
    <w:rsid w:val="005A7831"/>
    <w:rsid w:val="005A7BBD"/>
    <w:rsid w:val="005A7BD9"/>
    <w:rsid w:val="005B0311"/>
    <w:rsid w:val="005B0952"/>
    <w:rsid w:val="005B116B"/>
    <w:rsid w:val="005B1A95"/>
    <w:rsid w:val="005B3B63"/>
    <w:rsid w:val="005B469E"/>
    <w:rsid w:val="005B489B"/>
    <w:rsid w:val="005B5EA3"/>
    <w:rsid w:val="005B6705"/>
    <w:rsid w:val="005B7FBB"/>
    <w:rsid w:val="005C09B9"/>
    <w:rsid w:val="005C1AF2"/>
    <w:rsid w:val="005C210E"/>
    <w:rsid w:val="005C21AB"/>
    <w:rsid w:val="005C2633"/>
    <w:rsid w:val="005C3095"/>
    <w:rsid w:val="005C391A"/>
    <w:rsid w:val="005C4348"/>
    <w:rsid w:val="005C457C"/>
    <w:rsid w:val="005C4BC9"/>
    <w:rsid w:val="005C4D13"/>
    <w:rsid w:val="005C50B4"/>
    <w:rsid w:val="005C5B87"/>
    <w:rsid w:val="005C6700"/>
    <w:rsid w:val="005C6CD4"/>
    <w:rsid w:val="005C75D9"/>
    <w:rsid w:val="005C7C5C"/>
    <w:rsid w:val="005C7F35"/>
    <w:rsid w:val="005D0474"/>
    <w:rsid w:val="005D1279"/>
    <w:rsid w:val="005D16DA"/>
    <w:rsid w:val="005D1780"/>
    <w:rsid w:val="005D1CE7"/>
    <w:rsid w:val="005D1DC4"/>
    <w:rsid w:val="005D32A3"/>
    <w:rsid w:val="005D3531"/>
    <w:rsid w:val="005D46DB"/>
    <w:rsid w:val="005D4C85"/>
    <w:rsid w:val="005D5DB1"/>
    <w:rsid w:val="005D664C"/>
    <w:rsid w:val="005D6821"/>
    <w:rsid w:val="005D7037"/>
    <w:rsid w:val="005D77A2"/>
    <w:rsid w:val="005E0815"/>
    <w:rsid w:val="005E0DFF"/>
    <w:rsid w:val="005E13E2"/>
    <w:rsid w:val="005E161E"/>
    <w:rsid w:val="005E1BE5"/>
    <w:rsid w:val="005E1C80"/>
    <w:rsid w:val="005E22A0"/>
    <w:rsid w:val="005E294B"/>
    <w:rsid w:val="005E2D2D"/>
    <w:rsid w:val="005E32BA"/>
    <w:rsid w:val="005E32E7"/>
    <w:rsid w:val="005E34F6"/>
    <w:rsid w:val="005E3A02"/>
    <w:rsid w:val="005E3DAA"/>
    <w:rsid w:val="005E3F2A"/>
    <w:rsid w:val="005E4438"/>
    <w:rsid w:val="005E5069"/>
    <w:rsid w:val="005E5072"/>
    <w:rsid w:val="005E511F"/>
    <w:rsid w:val="005E57D0"/>
    <w:rsid w:val="005E5F90"/>
    <w:rsid w:val="005E66E6"/>
    <w:rsid w:val="005F0638"/>
    <w:rsid w:val="005F1599"/>
    <w:rsid w:val="005F1ED7"/>
    <w:rsid w:val="005F20FF"/>
    <w:rsid w:val="005F2FA4"/>
    <w:rsid w:val="005F3759"/>
    <w:rsid w:val="005F392E"/>
    <w:rsid w:val="005F3C0E"/>
    <w:rsid w:val="005F4923"/>
    <w:rsid w:val="005F493A"/>
    <w:rsid w:val="005F49A2"/>
    <w:rsid w:val="005F4AC9"/>
    <w:rsid w:val="005F4B3F"/>
    <w:rsid w:val="005F4B74"/>
    <w:rsid w:val="005F4EC8"/>
    <w:rsid w:val="005F5133"/>
    <w:rsid w:val="005F537A"/>
    <w:rsid w:val="005F56F3"/>
    <w:rsid w:val="005F6492"/>
    <w:rsid w:val="005F6739"/>
    <w:rsid w:val="005F6FD1"/>
    <w:rsid w:val="005F778C"/>
    <w:rsid w:val="005F7960"/>
    <w:rsid w:val="005F7A61"/>
    <w:rsid w:val="005F7BE6"/>
    <w:rsid w:val="005F7D69"/>
    <w:rsid w:val="005F7DBA"/>
    <w:rsid w:val="005F7DFE"/>
    <w:rsid w:val="00600420"/>
    <w:rsid w:val="00600453"/>
    <w:rsid w:val="00601282"/>
    <w:rsid w:val="00602336"/>
    <w:rsid w:val="00603422"/>
    <w:rsid w:val="0060398B"/>
    <w:rsid w:val="00604865"/>
    <w:rsid w:val="00604881"/>
    <w:rsid w:val="00604CC8"/>
    <w:rsid w:val="0060524D"/>
    <w:rsid w:val="0060578D"/>
    <w:rsid w:val="0060784E"/>
    <w:rsid w:val="006104D5"/>
    <w:rsid w:val="006107C2"/>
    <w:rsid w:val="006111D7"/>
    <w:rsid w:val="00611C83"/>
    <w:rsid w:val="00611E2B"/>
    <w:rsid w:val="00611EA5"/>
    <w:rsid w:val="006124E0"/>
    <w:rsid w:val="006127DC"/>
    <w:rsid w:val="006130F4"/>
    <w:rsid w:val="006134C6"/>
    <w:rsid w:val="00613764"/>
    <w:rsid w:val="00614870"/>
    <w:rsid w:val="006150DB"/>
    <w:rsid w:val="00615B60"/>
    <w:rsid w:val="00616463"/>
    <w:rsid w:val="00617D8E"/>
    <w:rsid w:val="0062022E"/>
    <w:rsid w:val="00620402"/>
    <w:rsid w:val="0062094F"/>
    <w:rsid w:val="00621B0A"/>
    <w:rsid w:val="00621D62"/>
    <w:rsid w:val="0062237C"/>
    <w:rsid w:val="0062289E"/>
    <w:rsid w:val="0062310A"/>
    <w:rsid w:val="006238D0"/>
    <w:rsid w:val="00623AD5"/>
    <w:rsid w:val="00623B2B"/>
    <w:rsid w:val="006247DE"/>
    <w:rsid w:val="00625066"/>
    <w:rsid w:val="0062545A"/>
    <w:rsid w:val="0062593E"/>
    <w:rsid w:val="00625A04"/>
    <w:rsid w:val="006264C5"/>
    <w:rsid w:val="0062732C"/>
    <w:rsid w:val="00627913"/>
    <w:rsid w:val="00627CF8"/>
    <w:rsid w:val="00627F70"/>
    <w:rsid w:val="00630C21"/>
    <w:rsid w:val="00630D83"/>
    <w:rsid w:val="00631057"/>
    <w:rsid w:val="006317C5"/>
    <w:rsid w:val="00631F69"/>
    <w:rsid w:val="00633769"/>
    <w:rsid w:val="006345F8"/>
    <w:rsid w:val="00634F7D"/>
    <w:rsid w:val="006350C1"/>
    <w:rsid w:val="00635615"/>
    <w:rsid w:val="00636258"/>
    <w:rsid w:val="0063625F"/>
    <w:rsid w:val="00636515"/>
    <w:rsid w:val="00636970"/>
    <w:rsid w:val="00636EA0"/>
    <w:rsid w:val="0063704E"/>
    <w:rsid w:val="0063776A"/>
    <w:rsid w:val="00637A94"/>
    <w:rsid w:val="00637BE3"/>
    <w:rsid w:val="006407B4"/>
    <w:rsid w:val="0064148F"/>
    <w:rsid w:val="0064197D"/>
    <w:rsid w:val="006419A5"/>
    <w:rsid w:val="00642446"/>
    <w:rsid w:val="006429CA"/>
    <w:rsid w:val="00643917"/>
    <w:rsid w:val="006440C7"/>
    <w:rsid w:val="00644AF2"/>
    <w:rsid w:val="00644DA6"/>
    <w:rsid w:val="0064550A"/>
    <w:rsid w:val="00646DDE"/>
    <w:rsid w:val="00647C3C"/>
    <w:rsid w:val="00647F38"/>
    <w:rsid w:val="00650783"/>
    <w:rsid w:val="0065103B"/>
    <w:rsid w:val="0065148F"/>
    <w:rsid w:val="00651537"/>
    <w:rsid w:val="00652AF5"/>
    <w:rsid w:val="006535F9"/>
    <w:rsid w:val="006537FD"/>
    <w:rsid w:val="00653896"/>
    <w:rsid w:val="00655049"/>
    <w:rsid w:val="00655F0F"/>
    <w:rsid w:val="00656067"/>
    <w:rsid w:val="006562D1"/>
    <w:rsid w:val="00657677"/>
    <w:rsid w:val="00657E25"/>
    <w:rsid w:val="00657FFE"/>
    <w:rsid w:val="006607FA"/>
    <w:rsid w:val="00660D69"/>
    <w:rsid w:val="00661CE5"/>
    <w:rsid w:val="0066205A"/>
    <w:rsid w:val="00662457"/>
    <w:rsid w:val="00662F0C"/>
    <w:rsid w:val="006637B7"/>
    <w:rsid w:val="006652CE"/>
    <w:rsid w:val="00665478"/>
    <w:rsid w:val="0066612B"/>
    <w:rsid w:val="006663D9"/>
    <w:rsid w:val="006669F2"/>
    <w:rsid w:val="00667267"/>
    <w:rsid w:val="006672AD"/>
    <w:rsid w:val="006672C0"/>
    <w:rsid w:val="00670F6A"/>
    <w:rsid w:val="00671572"/>
    <w:rsid w:val="006716F7"/>
    <w:rsid w:val="00671925"/>
    <w:rsid w:val="006719F5"/>
    <w:rsid w:val="0067208D"/>
    <w:rsid w:val="006729F5"/>
    <w:rsid w:val="00672B0F"/>
    <w:rsid w:val="00672CC3"/>
    <w:rsid w:val="00673572"/>
    <w:rsid w:val="00673C53"/>
    <w:rsid w:val="00674726"/>
    <w:rsid w:val="00674B7E"/>
    <w:rsid w:val="00674DA3"/>
    <w:rsid w:val="0067507D"/>
    <w:rsid w:val="00675CF5"/>
    <w:rsid w:val="00676912"/>
    <w:rsid w:val="00677359"/>
    <w:rsid w:val="006779A3"/>
    <w:rsid w:val="00677E06"/>
    <w:rsid w:val="006807C9"/>
    <w:rsid w:val="00680BBA"/>
    <w:rsid w:val="00680D5E"/>
    <w:rsid w:val="006810DE"/>
    <w:rsid w:val="00681219"/>
    <w:rsid w:val="006812B0"/>
    <w:rsid w:val="00681B04"/>
    <w:rsid w:val="006820D0"/>
    <w:rsid w:val="00682CDF"/>
    <w:rsid w:val="0068343E"/>
    <w:rsid w:val="00683D6D"/>
    <w:rsid w:val="006840AA"/>
    <w:rsid w:val="006850C1"/>
    <w:rsid w:val="0068594B"/>
    <w:rsid w:val="00685A91"/>
    <w:rsid w:val="00685E7B"/>
    <w:rsid w:val="00685FB7"/>
    <w:rsid w:val="006869BE"/>
    <w:rsid w:val="00686C16"/>
    <w:rsid w:val="00687517"/>
    <w:rsid w:val="00687E65"/>
    <w:rsid w:val="006908C9"/>
    <w:rsid w:val="00690954"/>
    <w:rsid w:val="00690B16"/>
    <w:rsid w:val="00690CD6"/>
    <w:rsid w:val="006917A8"/>
    <w:rsid w:val="00691B73"/>
    <w:rsid w:val="00692C23"/>
    <w:rsid w:val="00693559"/>
    <w:rsid w:val="00693654"/>
    <w:rsid w:val="00694E7B"/>
    <w:rsid w:val="0069521F"/>
    <w:rsid w:val="00695752"/>
    <w:rsid w:val="006960AD"/>
    <w:rsid w:val="00696571"/>
    <w:rsid w:val="006975B8"/>
    <w:rsid w:val="00697D41"/>
    <w:rsid w:val="006A03B6"/>
    <w:rsid w:val="006A0454"/>
    <w:rsid w:val="006A1070"/>
    <w:rsid w:val="006A1208"/>
    <w:rsid w:val="006A1A49"/>
    <w:rsid w:val="006A1BE2"/>
    <w:rsid w:val="006A1DEA"/>
    <w:rsid w:val="006A2EC9"/>
    <w:rsid w:val="006A2FC1"/>
    <w:rsid w:val="006A2FFE"/>
    <w:rsid w:val="006A326D"/>
    <w:rsid w:val="006A328B"/>
    <w:rsid w:val="006A3893"/>
    <w:rsid w:val="006A3AD2"/>
    <w:rsid w:val="006A3CB3"/>
    <w:rsid w:val="006A4059"/>
    <w:rsid w:val="006A44BC"/>
    <w:rsid w:val="006A4609"/>
    <w:rsid w:val="006A5819"/>
    <w:rsid w:val="006A72C4"/>
    <w:rsid w:val="006A7ADD"/>
    <w:rsid w:val="006A7E58"/>
    <w:rsid w:val="006B05F1"/>
    <w:rsid w:val="006B088A"/>
    <w:rsid w:val="006B1061"/>
    <w:rsid w:val="006B292D"/>
    <w:rsid w:val="006B3095"/>
    <w:rsid w:val="006B3CA9"/>
    <w:rsid w:val="006B44DA"/>
    <w:rsid w:val="006B4722"/>
    <w:rsid w:val="006B4D70"/>
    <w:rsid w:val="006B4FB6"/>
    <w:rsid w:val="006B6B77"/>
    <w:rsid w:val="006B793E"/>
    <w:rsid w:val="006C02BB"/>
    <w:rsid w:val="006C0D4E"/>
    <w:rsid w:val="006C11B6"/>
    <w:rsid w:val="006C1318"/>
    <w:rsid w:val="006C1328"/>
    <w:rsid w:val="006C217C"/>
    <w:rsid w:val="006C2614"/>
    <w:rsid w:val="006C26BC"/>
    <w:rsid w:val="006C3939"/>
    <w:rsid w:val="006C403A"/>
    <w:rsid w:val="006C433C"/>
    <w:rsid w:val="006C4BF8"/>
    <w:rsid w:val="006C4DB1"/>
    <w:rsid w:val="006C60DD"/>
    <w:rsid w:val="006C64B0"/>
    <w:rsid w:val="006C6B5B"/>
    <w:rsid w:val="006C6EA5"/>
    <w:rsid w:val="006C705A"/>
    <w:rsid w:val="006D0999"/>
    <w:rsid w:val="006D09AB"/>
    <w:rsid w:val="006D0D3C"/>
    <w:rsid w:val="006D0D9A"/>
    <w:rsid w:val="006D0F1B"/>
    <w:rsid w:val="006D10FA"/>
    <w:rsid w:val="006D1128"/>
    <w:rsid w:val="006D1C94"/>
    <w:rsid w:val="006D269A"/>
    <w:rsid w:val="006D28CB"/>
    <w:rsid w:val="006D2BEB"/>
    <w:rsid w:val="006D2C55"/>
    <w:rsid w:val="006D353E"/>
    <w:rsid w:val="006D358B"/>
    <w:rsid w:val="006D3728"/>
    <w:rsid w:val="006D3A59"/>
    <w:rsid w:val="006D419A"/>
    <w:rsid w:val="006D4CA0"/>
    <w:rsid w:val="006D5C7F"/>
    <w:rsid w:val="006D6613"/>
    <w:rsid w:val="006D68DD"/>
    <w:rsid w:val="006D6C91"/>
    <w:rsid w:val="006D7722"/>
    <w:rsid w:val="006D7960"/>
    <w:rsid w:val="006D7A2D"/>
    <w:rsid w:val="006E0219"/>
    <w:rsid w:val="006E040A"/>
    <w:rsid w:val="006E1265"/>
    <w:rsid w:val="006E1994"/>
    <w:rsid w:val="006E1F50"/>
    <w:rsid w:val="006E200F"/>
    <w:rsid w:val="006E2084"/>
    <w:rsid w:val="006E30E3"/>
    <w:rsid w:val="006E3498"/>
    <w:rsid w:val="006E3564"/>
    <w:rsid w:val="006E36DC"/>
    <w:rsid w:val="006E3766"/>
    <w:rsid w:val="006E3785"/>
    <w:rsid w:val="006E3CE1"/>
    <w:rsid w:val="006E4040"/>
    <w:rsid w:val="006E4678"/>
    <w:rsid w:val="006E4881"/>
    <w:rsid w:val="006E4B4C"/>
    <w:rsid w:val="006E4FEF"/>
    <w:rsid w:val="006E59D7"/>
    <w:rsid w:val="006E5A3B"/>
    <w:rsid w:val="006E5C5F"/>
    <w:rsid w:val="006E66DC"/>
    <w:rsid w:val="006E6917"/>
    <w:rsid w:val="006E7630"/>
    <w:rsid w:val="006E7AE8"/>
    <w:rsid w:val="006E7E18"/>
    <w:rsid w:val="006F01A1"/>
    <w:rsid w:val="006F0206"/>
    <w:rsid w:val="006F029D"/>
    <w:rsid w:val="006F07E7"/>
    <w:rsid w:val="006F09D0"/>
    <w:rsid w:val="006F0BFB"/>
    <w:rsid w:val="006F1FC0"/>
    <w:rsid w:val="006F27F5"/>
    <w:rsid w:val="006F2CEF"/>
    <w:rsid w:val="006F30E5"/>
    <w:rsid w:val="006F323E"/>
    <w:rsid w:val="006F35C6"/>
    <w:rsid w:val="006F3B79"/>
    <w:rsid w:val="006F47CE"/>
    <w:rsid w:val="006F567E"/>
    <w:rsid w:val="006F5881"/>
    <w:rsid w:val="006F599A"/>
    <w:rsid w:val="006F731F"/>
    <w:rsid w:val="0070044A"/>
    <w:rsid w:val="007007AD"/>
    <w:rsid w:val="00700985"/>
    <w:rsid w:val="00701369"/>
    <w:rsid w:val="00701468"/>
    <w:rsid w:val="0070201F"/>
    <w:rsid w:val="007020F3"/>
    <w:rsid w:val="007021ED"/>
    <w:rsid w:val="0070221B"/>
    <w:rsid w:val="007022F9"/>
    <w:rsid w:val="00702B4D"/>
    <w:rsid w:val="007030A7"/>
    <w:rsid w:val="007035EE"/>
    <w:rsid w:val="00703E08"/>
    <w:rsid w:val="00704506"/>
    <w:rsid w:val="00704C25"/>
    <w:rsid w:val="00704FB6"/>
    <w:rsid w:val="00705257"/>
    <w:rsid w:val="0070527D"/>
    <w:rsid w:val="0070604E"/>
    <w:rsid w:val="007061B1"/>
    <w:rsid w:val="00706598"/>
    <w:rsid w:val="00707071"/>
    <w:rsid w:val="00707119"/>
    <w:rsid w:val="007078FC"/>
    <w:rsid w:val="00710DE0"/>
    <w:rsid w:val="00712040"/>
    <w:rsid w:val="0071236E"/>
    <w:rsid w:val="00712EB0"/>
    <w:rsid w:val="0071419E"/>
    <w:rsid w:val="007147B7"/>
    <w:rsid w:val="00715100"/>
    <w:rsid w:val="0071582D"/>
    <w:rsid w:val="0071589B"/>
    <w:rsid w:val="00715ADC"/>
    <w:rsid w:val="00715DCA"/>
    <w:rsid w:val="007165BC"/>
    <w:rsid w:val="007168AA"/>
    <w:rsid w:val="00716BD2"/>
    <w:rsid w:val="00717B71"/>
    <w:rsid w:val="00717D89"/>
    <w:rsid w:val="007203EB"/>
    <w:rsid w:val="00720ED2"/>
    <w:rsid w:val="00721055"/>
    <w:rsid w:val="00721209"/>
    <w:rsid w:val="007221C7"/>
    <w:rsid w:val="00722AFC"/>
    <w:rsid w:val="00722EB1"/>
    <w:rsid w:val="00722F63"/>
    <w:rsid w:val="007232C0"/>
    <w:rsid w:val="00723B29"/>
    <w:rsid w:val="00723F50"/>
    <w:rsid w:val="00724415"/>
    <w:rsid w:val="00724749"/>
    <w:rsid w:val="00724ECD"/>
    <w:rsid w:val="00725307"/>
    <w:rsid w:val="007253C1"/>
    <w:rsid w:val="0072576F"/>
    <w:rsid w:val="007262A6"/>
    <w:rsid w:val="00727274"/>
    <w:rsid w:val="00730015"/>
    <w:rsid w:val="00730BC1"/>
    <w:rsid w:val="00730D6E"/>
    <w:rsid w:val="00730E77"/>
    <w:rsid w:val="00732475"/>
    <w:rsid w:val="0073278D"/>
    <w:rsid w:val="00732A0B"/>
    <w:rsid w:val="00733F1D"/>
    <w:rsid w:val="00733F6F"/>
    <w:rsid w:val="0073493E"/>
    <w:rsid w:val="00734A27"/>
    <w:rsid w:val="007352E4"/>
    <w:rsid w:val="00736534"/>
    <w:rsid w:val="007368B2"/>
    <w:rsid w:val="007370BF"/>
    <w:rsid w:val="0073737E"/>
    <w:rsid w:val="00737820"/>
    <w:rsid w:val="007379CC"/>
    <w:rsid w:val="00737D77"/>
    <w:rsid w:val="007406B7"/>
    <w:rsid w:val="0074117E"/>
    <w:rsid w:val="007417A0"/>
    <w:rsid w:val="00741A96"/>
    <w:rsid w:val="00741FC7"/>
    <w:rsid w:val="007421E9"/>
    <w:rsid w:val="00742BF4"/>
    <w:rsid w:val="0074377A"/>
    <w:rsid w:val="00744E86"/>
    <w:rsid w:val="00744EE1"/>
    <w:rsid w:val="007456A6"/>
    <w:rsid w:val="00745A82"/>
    <w:rsid w:val="00745D4D"/>
    <w:rsid w:val="00747319"/>
    <w:rsid w:val="007479E3"/>
    <w:rsid w:val="00747C19"/>
    <w:rsid w:val="0075147A"/>
    <w:rsid w:val="00751589"/>
    <w:rsid w:val="00751B9D"/>
    <w:rsid w:val="007520CE"/>
    <w:rsid w:val="00752BFE"/>
    <w:rsid w:val="0075324E"/>
    <w:rsid w:val="00753485"/>
    <w:rsid w:val="0075362B"/>
    <w:rsid w:val="00754E84"/>
    <w:rsid w:val="007551E2"/>
    <w:rsid w:val="00755623"/>
    <w:rsid w:val="007562AE"/>
    <w:rsid w:val="00756B11"/>
    <w:rsid w:val="00756D82"/>
    <w:rsid w:val="00756FBE"/>
    <w:rsid w:val="00757256"/>
    <w:rsid w:val="00757439"/>
    <w:rsid w:val="00757C9E"/>
    <w:rsid w:val="00760DA0"/>
    <w:rsid w:val="007618FB"/>
    <w:rsid w:val="007623FF"/>
    <w:rsid w:val="007635ED"/>
    <w:rsid w:val="007640B4"/>
    <w:rsid w:val="0076413E"/>
    <w:rsid w:val="00764A35"/>
    <w:rsid w:val="00765581"/>
    <w:rsid w:val="007658B2"/>
    <w:rsid w:val="00765F6B"/>
    <w:rsid w:val="00766845"/>
    <w:rsid w:val="00766933"/>
    <w:rsid w:val="00766C5D"/>
    <w:rsid w:val="00766EA5"/>
    <w:rsid w:val="00767222"/>
    <w:rsid w:val="007706B9"/>
    <w:rsid w:val="00770703"/>
    <w:rsid w:val="00770938"/>
    <w:rsid w:val="00770D16"/>
    <w:rsid w:val="00770E2E"/>
    <w:rsid w:val="0077177B"/>
    <w:rsid w:val="00771851"/>
    <w:rsid w:val="00771B9F"/>
    <w:rsid w:val="00771CAE"/>
    <w:rsid w:val="0077261C"/>
    <w:rsid w:val="00772B8E"/>
    <w:rsid w:val="00772C85"/>
    <w:rsid w:val="007732FE"/>
    <w:rsid w:val="00773DB7"/>
    <w:rsid w:val="00774080"/>
    <w:rsid w:val="007743F2"/>
    <w:rsid w:val="00774925"/>
    <w:rsid w:val="00774945"/>
    <w:rsid w:val="00775259"/>
    <w:rsid w:val="00775367"/>
    <w:rsid w:val="007754DA"/>
    <w:rsid w:val="00775A1C"/>
    <w:rsid w:val="00775C9C"/>
    <w:rsid w:val="00775CA0"/>
    <w:rsid w:val="00776011"/>
    <w:rsid w:val="0077658B"/>
    <w:rsid w:val="0077680E"/>
    <w:rsid w:val="00776CE0"/>
    <w:rsid w:val="00777539"/>
    <w:rsid w:val="00777B54"/>
    <w:rsid w:val="00777D9B"/>
    <w:rsid w:val="007805A5"/>
    <w:rsid w:val="00780A28"/>
    <w:rsid w:val="00780EA6"/>
    <w:rsid w:val="00781C33"/>
    <w:rsid w:val="00782563"/>
    <w:rsid w:val="0078358A"/>
    <w:rsid w:val="007836B1"/>
    <w:rsid w:val="007837E9"/>
    <w:rsid w:val="0078384A"/>
    <w:rsid w:val="00784B82"/>
    <w:rsid w:val="00785508"/>
    <w:rsid w:val="00785877"/>
    <w:rsid w:val="00785FE5"/>
    <w:rsid w:val="007862CB"/>
    <w:rsid w:val="00787263"/>
    <w:rsid w:val="0078734F"/>
    <w:rsid w:val="00787799"/>
    <w:rsid w:val="00787B01"/>
    <w:rsid w:val="0079027D"/>
    <w:rsid w:val="0079070A"/>
    <w:rsid w:val="00790958"/>
    <w:rsid w:val="00790D9C"/>
    <w:rsid w:val="00790DE4"/>
    <w:rsid w:val="007911C3"/>
    <w:rsid w:val="00791945"/>
    <w:rsid w:val="00791C67"/>
    <w:rsid w:val="00791ECB"/>
    <w:rsid w:val="007921B2"/>
    <w:rsid w:val="00793561"/>
    <w:rsid w:val="0079450B"/>
    <w:rsid w:val="00794636"/>
    <w:rsid w:val="00794726"/>
    <w:rsid w:val="00795B7C"/>
    <w:rsid w:val="00795BB3"/>
    <w:rsid w:val="00796674"/>
    <w:rsid w:val="00796F47"/>
    <w:rsid w:val="00797535"/>
    <w:rsid w:val="00797651"/>
    <w:rsid w:val="00797FFB"/>
    <w:rsid w:val="007A0813"/>
    <w:rsid w:val="007A11AB"/>
    <w:rsid w:val="007A212C"/>
    <w:rsid w:val="007A22A4"/>
    <w:rsid w:val="007A3267"/>
    <w:rsid w:val="007A3AB7"/>
    <w:rsid w:val="007A45EA"/>
    <w:rsid w:val="007A4B4A"/>
    <w:rsid w:val="007A4EF1"/>
    <w:rsid w:val="007A51E4"/>
    <w:rsid w:val="007A5D2E"/>
    <w:rsid w:val="007A6586"/>
    <w:rsid w:val="007A664B"/>
    <w:rsid w:val="007A6A2D"/>
    <w:rsid w:val="007A6BAA"/>
    <w:rsid w:val="007A6E77"/>
    <w:rsid w:val="007A6F38"/>
    <w:rsid w:val="007A7C8A"/>
    <w:rsid w:val="007A7E59"/>
    <w:rsid w:val="007B1645"/>
    <w:rsid w:val="007B1FAD"/>
    <w:rsid w:val="007B2177"/>
    <w:rsid w:val="007B26D1"/>
    <w:rsid w:val="007B2C41"/>
    <w:rsid w:val="007B2DB4"/>
    <w:rsid w:val="007B5325"/>
    <w:rsid w:val="007B6A61"/>
    <w:rsid w:val="007B6B05"/>
    <w:rsid w:val="007B7918"/>
    <w:rsid w:val="007B7C46"/>
    <w:rsid w:val="007C059C"/>
    <w:rsid w:val="007C130C"/>
    <w:rsid w:val="007C1490"/>
    <w:rsid w:val="007C1EAF"/>
    <w:rsid w:val="007C2C7D"/>
    <w:rsid w:val="007C3C92"/>
    <w:rsid w:val="007C42FB"/>
    <w:rsid w:val="007C4C0E"/>
    <w:rsid w:val="007C4D4D"/>
    <w:rsid w:val="007C4E96"/>
    <w:rsid w:val="007C5140"/>
    <w:rsid w:val="007C6224"/>
    <w:rsid w:val="007C7F48"/>
    <w:rsid w:val="007D0281"/>
    <w:rsid w:val="007D0394"/>
    <w:rsid w:val="007D0806"/>
    <w:rsid w:val="007D0E25"/>
    <w:rsid w:val="007D1158"/>
    <w:rsid w:val="007D1B45"/>
    <w:rsid w:val="007D1F9F"/>
    <w:rsid w:val="007D2051"/>
    <w:rsid w:val="007D31E3"/>
    <w:rsid w:val="007D44F3"/>
    <w:rsid w:val="007D4EC4"/>
    <w:rsid w:val="007D5960"/>
    <w:rsid w:val="007D59FC"/>
    <w:rsid w:val="007D6419"/>
    <w:rsid w:val="007D687E"/>
    <w:rsid w:val="007D6B0D"/>
    <w:rsid w:val="007D6C85"/>
    <w:rsid w:val="007D74F0"/>
    <w:rsid w:val="007D7C1F"/>
    <w:rsid w:val="007D7CF5"/>
    <w:rsid w:val="007E0609"/>
    <w:rsid w:val="007E0EE7"/>
    <w:rsid w:val="007E148F"/>
    <w:rsid w:val="007E227E"/>
    <w:rsid w:val="007E2482"/>
    <w:rsid w:val="007E276C"/>
    <w:rsid w:val="007E448C"/>
    <w:rsid w:val="007E4784"/>
    <w:rsid w:val="007E50F5"/>
    <w:rsid w:val="007E5428"/>
    <w:rsid w:val="007E6544"/>
    <w:rsid w:val="007E69FF"/>
    <w:rsid w:val="007F03B9"/>
    <w:rsid w:val="007F10AA"/>
    <w:rsid w:val="007F1933"/>
    <w:rsid w:val="007F1AAB"/>
    <w:rsid w:val="007F1C44"/>
    <w:rsid w:val="007F25CB"/>
    <w:rsid w:val="007F2F28"/>
    <w:rsid w:val="007F3424"/>
    <w:rsid w:val="007F3F8E"/>
    <w:rsid w:val="007F4352"/>
    <w:rsid w:val="007F56F7"/>
    <w:rsid w:val="007F5DE9"/>
    <w:rsid w:val="007F6186"/>
    <w:rsid w:val="007F62D7"/>
    <w:rsid w:val="007F6549"/>
    <w:rsid w:val="007F66A6"/>
    <w:rsid w:val="007F6BAA"/>
    <w:rsid w:val="007F6CC8"/>
    <w:rsid w:val="0080023D"/>
    <w:rsid w:val="0080058A"/>
    <w:rsid w:val="00801C72"/>
    <w:rsid w:val="00802073"/>
    <w:rsid w:val="008030C5"/>
    <w:rsid w:val="008037A4"/>
    <w:rsid w:val="008041B7"/>
    <w:rsid w:val="008054B5"/>
    <w:rsid w:val="00805628"/>
    <w:rsid w:val="00805672"/>
    <w:rsid w:val="00805E2F"/>
    <w:rsid w:val="00805EA2"/>
    <w:rsid w:val="00806019"/>
    <w:rsid w:val="0080611F"/>
    <w:rsid w:val="008061B3"/>
    <w:rsid w:val="00806C70"/>
    <w:rsid w:val="00806FF8"/>
    <w:rsid w:val="00807F4B"/>
    <w:rsid w:val="00810222"/>
    <w:rsid w:val="008102D1"/>
    <w:rsid w:val="00810625"/>
    <w:rsid w:val="00810735"/>
    <w:rsid w:val="008108DA"/>
    <w:rsid w:val="00810AF9"/>
    <w:rsid w:val="008113DB"/>
    <w:rsid w:val="0081252A"/>
    <w:rsid w:val="00813B01"/>
    <w:rsid w:val="00814271"/>
    <w:rsid w:val="00814B69"/>
    <w:rsid w:val="008152D6"/>
    <w:rsid w:val="0081578B"/>
    <w:rsid w:val="00815890"/>
    <w:rsid w:val="008159C6"/>
    <w:rsid w:val="00816369"/>
    <w:rsid w:val="00816737"/>
    <w:rsid w:val="00816D7E"/>
    <w:rsid w:val="00816E4D"/>
    <w:rsid w:val="0081719C"/>
    <w:rsid w:val="008173F0"/>
    <w:rsid w:val="008174D9"/>
    <w:rsid w:val="00817826"/>
    <w:rsid w:val="00817BFF"/>
    <w:rsid w:val="00820A02"/>
    <w:rsid w:val="00820CCC"/>
    <w:rsid w:val="00820F56"/>
    <w:rsid w:val="0082177A"/>
    <w:rsid w:val="00821B6A"/>
    <w:rsid w:val="00821D1D"/>
    <w:rsid w:val="008223A6"/>
    <w:rsid w:val="0082250C"/>
    <w:rsid w:val="00822D62"/>
    <w:rsid w:val="00824098"/>
    <w:rsid w:val="0082473F"/>
    <w:rsid w:val="0082474B"/>
    <w:rsid w:val="0082487E"/>
    <w:rsid w:val="00825CB4"/>
    <w:rsid w:val="00826822"/>
    <w:rsid w:val="00826AD5"/>
    <w:rsid w:val="00826CF3"/>
    <w:rsid w:val="008272B1"/>
    <w:rsid w:val="008274B0"/>
    <w:rsid w:val="008274E4"/>
    <w:rsid w:val="00827F11"/>
    <w:rsid w:val="00830E99"/>
    <w:rsid w:val="00831207"/>
    <w:rsid w:val="0083173A"/>
    <w:rsid w:val="00832008"/>
    <w:rsid w:val="00833384"/>
    <w:rsid w:val="00833770"/>
    <w:rsid w:val="00833E2A"/>
    <w:rsid w:val="00835351"/>
    <w:rsid w:val="008356F9"/>
    <w:rsid w:val="00835CFD"/>
    <w:rsid w:val="00836CD1"/>
    <w:rsid w:val="008377E5"/>
    <w:rsid w:val="008405F0"/>
    <w:rsid w:val="00840E5D"/>
    <w:rsid w:val="00842D23"/>
    <w:rsid w:val="0084305D"/>
    <w:rsid w:val="00843DA9"/>
    <w:rsid w:val="00844DD7"/>
    <w:rsid w:val="0084571D"/>
    <w:rsid w:val="00845A61"/>
    <w:rsid w:val="00845F64"/>
    <w:rsid w:val="00846270"/>
    <w:rsid w:val="00846D61"/>
    <w:rsid w:val="00846F2D"/>
    <w:rsid w:val="00847613"/>
    <w:rsid w:val="00847847"/>
    <w:rsid w:val="008502EA"/>
    <w:rsid w:val="008508B2"/>
    <w:rsid w:val="00850B2E"/>
    <w:rsid w:val="00850F7B"/>
    <w:rsid w:val="00851558"/>
    <w:rsid w:val="00851F2A"/>
    <w:rsid w:val="008520A8"/>
    <w:rsid w:val="008528C9"/>
    <w:rsid w:val="008533C4"/>
    <w:rsid w:val="0085363B"/>
    <w:rsid w:val="00853757"/>
    <w:rsid w:val="008538A1"/>
    <w:rsid w:val="008539D7"/>
    <w:rsid w:val="00854468"/>
    <w:rsid w:val="00854D25"/>
    <w:rsid w:val="00854D7B"/>
    <w:rsid w:val="00855AC7"/>
    <w:rsid w:val="008568A0"/>
    <w:rsid w:val="00856B8A"/>
    <w:rsid w:val="00857B15"/>
    <w:rsid w:val="00857DEE"/>
    <w:rsid w:val="00860530"/>
    <w:rsid w:val="008630BA"/>
    <w:rsid w:val="00863916"/>
    <w:rsid w:val="0086391F"/>
    <w:rsid w:val="0086396B"/>
    <w:rsid w:val="00864253"/>
    <w:rsid w:val="00864922"/>
    <w:rsid w:val="00865349"/>
    <w:rsid w:val="00865EC5"/>
    <w:rsid w:val="00866EAE"/>
    <w:rsid w:val="00867496"/>
    <w:rsid w:val="00867BCC"/>
    <w:rsid w:val="00867FA5"/>
    <w:rsid w:val="008703B2"/>
    <w:rsid w:val="0087053D"/>
    <w:rsid w:val="00871061"/>
    <w:rsid w:val="00871299"/>
    <w:rsid w:val="00871694"/>
    <w:rsid w:val="0087222D"/>
    <w:rsid w:val="00872538"/>
    <w:rsid w:val="00872A57"/>
    <w:rsid w:val="0087314A"/>
    <w:rsid w:val="00873A2C"/>
    <w:rsid w:val="008741DC"/>
    <w:rsid w:val="00875234"/>
    <w:rsid w:val="00875E87"/>
    <w:rsid w:val="00876871"/>
    <w:rsid w:val="008768DB"/>
    <w:rsid w:val="008771F1"/>
    <w:rsid w:val="00877C8B"/>
    <w:rsid w:val="00880C7C"/>
    <w:rsid w:val="00882C36"/>
    <w:rsid w:val="00882CF6"/>
    <w:rsid w:val="00883347"/>
    <w:rsid w:val="00883501"/>
    <w:rsid w:val="00883CF4"/>
    <w:rsid w:val="00884676"/>
    <w:rsid w:val="008850A3"/>
    <w:rsid w:val="00885785"/>
    <w:rsid w:val="00885D71"/>
    <w:rsid w:val="008864AB"/>
    <w:rsid w:val="00886886"/>
    <w:rsid w:val="00887431"/>
    <w:rsid w:val="00887D03"/>
    <w:rsid w:val="00890485"/>
    <w:rsid w:val="00890614"/>
    <w:rsid w:val="008908D2"/>
    <w:rsid w:val="00890FEB"/>
    <w:rsid w:val="0089164A"/>
    <w:rsid w:val="008919A2"/>
    <w:rsid w:val="00891C1D"/>
    <w:rsid w:val="00894638"/>
    <w:rsid w:val="008951BD"/>
    <w:rsid w:val="00896586"/>
    <w:rsid w:val="0089662F"/>
    <w:rsid w:val="008966F3"/>
    <w:rsid w:val="008968B9"/>
    <w:rsid w:val="00896B77"/>
    <w:rsid w:val="00897319"/>
    <w:rsid w:val="00897A00"/>
    <w:rsid w:val="00897AD8"/>
    <w:rsid w:val="00897BB0"/>
    <w:rsid w:val="008A068D"/>
    <w:rsid w:val="008A33EB"/>
    <w:rsid w:val="008A4A53"/>
    <w:rsid w:val="008A564A"/>
    <w:rsid w:val="008A652D"/>
    <w:rsid w:val="008A6B0F"/>
    <w:rsid w:val="008A6D1E"/>
    <w:rsid w:val="008A6EE0"/>
    <w:rsid w:val="008A739A"/>
    <w:rsid w:val="008A7A57"/>
    <w:rsid w:val="008A7B6F"/>
    <w:rsid w:val="008B0398"/>
    <w:rsid w:val="008B08E2"/>
    <w:rsid w:val="008B0D06"/>
    <w:rsid w:val="008B10AB"/>
    <w:rsid w:val="008B19F0"/>
    <w:rsid w:val="008B2582"/>
    <w:rsid w:val="008B2722"/>
    <w:rsid w:val="008B2926"/>
    <w:rsid w:val="008B3D13"/>
    <w:rsid w:val="008B4414"/>
    <w:rsid w:val="008B4C3B"/>
    <w:rsid w:val="008B54B1"/>
    <w:rsid w:val="008B59B5"/>
    <w:rsid w:val="008B6DA7"/>
    <w:rsid w:val="008B70C6"/>
    <w:rsid w:val="008B7173"/>
    <w:rsid w:val="008B74CB"/>
    <w:rsid w:val="008B7E29"/>
    <w:rsid w:val="008C00DF"/>
    <w:rsid w:val="008C04F9"/>
    <w:rsid w:val="008C0AD4"/>
    <w:rsid w:val="008C0C00"/>
    <w:rsid w:val="008C1152"/>
    <w:rsid w:val="008C2697"/>
    <w:rsid w:val="008C29E8"/>
    <w:rsid w:val="008C2DD1"/>
    <w:rsid w:val="008C3718"/>
    <w:rsid w:val="008C3845"/>
    <w:rsid w:val="008C3915"/>
    <w:rsid w:val="008C3BD6"/>
    <w:rsid w:val="008C45AB"/>
    <w:rsid w:val="008C5550"/>
    <w:rsid w:val="008C5818"/>
    <w:rsid w:val="008C6BFF"/>
    <w:rsid w:val="008C7829"/>
    <w:rsid w:val="008C7FAC"/>
    <w:rsid w:val="008D00F3"/>
    <w:rsid w:val="008D275F"/>
    <w:rsid w:val="008D2C8C"/>
    <w:rsid w:val="008D2F15"/>
    <w:rsid w:val="008D3001"/>
    <w:rsid w:val="008D4519"/>
    <w:rsid w:val="008D46C5"/>
    <w:rsid w:val="008D486B"/>
    <w:rsid w:val="008D4E3F"/>
    <w:rsid w:val="008D5ACE"/>
    <w:rsid w:val="008D5B8F"/>
    <w:rsid w:val="008D5BB2"/>
    <w:rsid w:val="008D5D9F"/>
    <w:rsid w:val="008D62C6"/>
    <w:rsid w:val="008D70C9"/>
    <w:rsid w:val="008D71CB"/>
    <w:rsid w:val="008D7954"/>
    <w:rsid w:val="008E0658"/>
    <w:rsid w:val="008E10AA"/>
    <w:rsid w:val="008E2A88"/>
    <w:rsid w:val="008E2F4D"/>
    <w:rsid w:val="008E345F"/>
    <w:rsid w:val="008E3D0D"/>
    <w:rsid w:val="008E3D92"/>
    <w:rsid w:val="008E47E7"/>
    <w:rsid w:val="008E60BC"/>
    <w:rsid w:val="008E62B6"/>
    <w:rsid w:val="008E6334"/>
    <w:rsid w:val="008E6C68"/>
    <w:rsid w:val="008E7B77"/>
    <w:rsid w:val="008F0BAB"/>
    <w:rsid w:val="008F2209"/>
    <w:rsid w:val="008F2302"/>
    <w:rsid w:val="008F2609"/>
    <w:rsid w:val="008F2FEC"/>
    <w:rsid w:val="008F4341"/>
    <w:rsid w:val="008F43E7"/>
    <w:rsid w:val="008F511C"/>
    <w:rsid w:val="008F5B52"/>
    <w:rsid w:val="008F63F0"/>
    <w:rsid w:val="008F64E6"/>
    <w:rsid w:val="008F7842"/>
    <w:rsid w:val="00900B1D"/>
    <w:rsid w:val="00900B36"/>
    <w:rsid w:val="00901BBA"/>
    <w:rsid w:val="00901CB1"/>
    <w:rsid w:val="0090205D"/>
    <w:rsid w:val="00902567"/>
    <w:rsid w:val="00902A80"/>
    <w:rsid w:val="00904AF3"/>
    <w:rsid w:val="009053DE"/>
    <w:rsid w:val="00906384"/>
    <w:rsid w:val="009071C9"/>
    <w:rsid w:val="0090767B"/>
    <w:rsid w:val="00907E35"/>
    <w:rsid w:val="00910026"/>
    <w:rsid w:val="00910B5F"/>
    <w:rsid w:val="00911A64"/>
    <w:rsid w:val="00911E74"/>
    <w:rsid w:val="00912837"/>
    <w:rsid w:val="00913082"/>
    <w:rsid w:val="009136BA"/>
    <w:rsid w:val="00913E4E"/>
    <w:rsid w:val="009160A5"/>
    <w:rsid w:val="0091648E"/>
    <w:rsid w:val="0091699D"/>
    <w:rsid w:val="00916F60"/>
    <w:rsid w:val="00917298"/>
    <w:rsid w:val="00917359"/>
    <w:rsid w:val="00917623"/>
    <w:rsid w:val="00917677"/>
    <w:rsid w:val="00920A67"/>
    <w:rsid w:val="009211CD"/>
    <w:rsid w:val="00921988"/>
    <w:rsid w:val="00921FA0"/>
    <w:rsid w:val="00922212"/>
    <w:rsid w:val="0092509C"/>
    <w:rsid w:val="0092511A"/>
    <w:rsid w:val="00925A32"/>
    <w:rsid w:val="00926E08"/>
    <w:rsid w:val="0092724F"/>
    <w:rsid w:val="00927332"/>
    <w:rsid w:val="00927375"/>
    <w:rsid w:val="00927D8F"/>
    <w:rsid w:val="009301B3"/>
    <w:rsid w:val="009303B2"/>
    <w:rsid w:val="0093112A"/>
    <w:rsid w:val="009319A9"/>
    <w:rsid w:val="00931BCE"/>
    <w:rsid w:val="00931DA0"/>
    <w:rsid w:val="009323D1"/>
    <w:rsid w:val="009324C0"/>
    <w:rsid w:val="00932756"/>
    <w:rsid w:val="00933673"/>
    <w:rsid w:val="0093466E"/>
    <w:rsid w:val="00934776"/>
    <w:rsid w:val="00934F36"/>
    <w:rsid w:val="00935456"/>
    <w:rsid w:val="00935A39"/>
    <w:rsid w:val="00935DC9"/>
    <w:rsid w:val="00936669"/>
    <w:rsid w:val="00936AF0"/>
    <w:rsid w:val="009377A3"/>
    <w:rsid w:val="00937949"/>
    <w:rsid w:val="00937A27"/>
    <w:rsid w:val="009412F4"/>
    <w:rsid w:val="00941838"/>
    <w:rsid w:val="009421E6"/>
    <w:rsid w:val="0094238C"/>
    <w:rsid w:val="00942FF0"/>
    <w:rsid w:val="0094424C"/>
    <w:rsid w:val="009453C0"/>
    <w:rsid w:val="009461B2"/>
    <w:rsid w:val="009465EE"/>
    <w:rsid w:val="0094699D"/>
    <w:rsid w:val="009476EE"/>
    <w:rsid w:val="0095027C"/>
    <w:rsid w:val="009507E0"/>
    <w:rsid w:val="0095155A"/>
    <w:rsid w:val="00952331"/>
    <w:rsid w:val="00952ABA"/>
    <w:rsid w:val="009534DA"/>
    <w:rsid w:val="0095413B"/>
    <w:rsid w:val="009542F2"/>
    <w:rsid w:val="009546D7"/>
    <w:rsid w:val="0095478D"/>
    <w:rsid w:val="009549F9"/>
    <w:rsid w:val="00954DFA"/>
    <w:rsid w:val="00955924"/>
    <w:rsid w:val="00956500"/>
    <w:rsid w:val="00956801"/>
    <w:rsid w:val="00957822"/>
    <w:rsid w:val="009578B2"/>
    <w:rsid w:val="00960247"/>
    <w:rsid w:val="009606E1"/>
    <w:rsid w:val="00960CC3"/>
    <w:rsid w:val="00961773"/>
    <w:rsid w:val="00962E12"/>
    <w:rsid w:val="0096306E"/>
    <w:rsid w:val="009631D9"/>
    <w:rsid w:val="00963752"/>
    <w:rsid w:val="0096429C"/>
    <w:rsid w:val="00964D51"/>
    <w:rsid w:val="00965392"/>
    <w:rsid w:val="0096654B"/>
    <w:rsid w:val="00966FD5"/>
    <w:rsid w:val="00967230"/>
    <w:rsid w:val="00967686"/>
    <w:rsid w:val="0097046D"/>
    <w:rsid w:val="0097076F"/>
    <w:rsid w:val="00970C1C"/>
    <w:rsid w:val="00971014"/>
    <w:rsid w:val="0097141D"/>
    <w:rsid w:val="009716CF"/>
    <w:rsid w:val="00971969"/>
    <w:rsid w:val="00971B7D"/>
    <w:rsid w:val="009721FB"/>
    <w:rsid w:val="009725E5"/>
    <w:rsid w:val="00972CA6"/>
    <w:rsid w:val="00972F15"/>
    <w:rsid w:val="009730B7"/>
    <w:rsid w:val="009736FD"/>
    <w:rsid w:val="00973F22"/>
    <w:rsid w:val="0097470F"/>
    <w:rsid w:val="00975ABD"/>
    <w:rsid w:val="00975BC6"/>
    <w:rsid w:val="00976A93"/>
    <w:rsid w:val="00976FAC"/>
    <w:rsid w:val="00977253"/>
    <w:rsid w:val="009776D1"/>
    <w:rsid w:val="00977D2C"/>
    <w:rsid w:val="00977E1F"/>
    <w:rsid w:val="00981195"/>
    <w:rsid w:val="009819DD"/>
    <w:rsid w:val="0098219A"/>
    <w:rsid w:val="009826DD"/>
    <w:rsid w:val="0098290F"/>
    <w:rsid w:val="00982D2C"/>
    <w:rsid w:val="00983A24"/>
    <w:rsid w:val="00983E6F"/>
    <w:rsid w:val="009845DA"/>
    <w:rsid w:val="00984CD2"/>
    <w:rsid w:val="00984ECC"/>
    <w:rsid w:val="009850D3"/>
    <w:rsid w:val="00985761"/>
    <w:rsid w:val="009864EF"/>
    <w:rsid w:val="0098772A"/>
    <w:rsid w:val="00987D2E"/>
    <w:rsid w:val="00987F7B"/>
    <w:rsid w:val="00991047"/>
    <w:rsid w:val="00991109"/>
    <w:rsid w:val="00991F18"/>
    <w:rsid w:val="00992C41"/>
    <w:rsid w:val="00993F0E"/>
    <w:rsid w:val="0099404C"/>
    <w:rsid w:val="009948E0"/>
    <w:rsid w:val="009951AE"/>
    <w:rsid w:val="0099527E"/>
    <w:rsid w:val="00995438"/>
    <w:rsid w:val="00995C5D"/>
    <w:rsid w:val="009969E4"/>
    <w:rsid w:val="00996EDD"/>
    <w:rsid w:val="00997246"/>
    <w:rsid w:val="009A023B"/>
    <w:rsid w:val="009A0283"/>
    <w:rsid w:val="009A0FFF"/>
    <w:rsid w:val="009A1015"/>
    <w:rsid w:val="009A1AB7"/>
    <w:rsid w:val="009A1E6B"/>
    <w:rsid w:val="009A1F66"/>
    <w:rsid w:val="009A270B"/>
    <w:rsid w:val="009A2ADB"/>
    <w:rsid w:val="009A377D"/>
    <w:rsid w:val="009A484C"/>
    <w:rsid w:val="009A6676"/>
    <w:rsid w:val="009A71E7"/>
    <w:rsid w:val="009B04FF"/>
    <w:rsid w:val="009B0A29"/>
    <w:rsid w:val="009B34C9"/>
    <w:rsid w:val="009B390C"/>
    <w:rsid w:val="009B3B75"/>
    <w:rsid w:val="009B3C16"/>
    <w:rsid w:val="009B3EE2"/>
    <w:rsid w:val="009B3FE1"/>
    <w:rsid w:val="009B4CFC"/>
    <w:rsid w:val="009B4DB7"/>
    <w:rsid w:val="009B51DC"/>
    <w:rsid w:val="009B5708"/>
    <w:rsid w:val="009B72AB"/>
    <w:rsid w:val="009C062E"/>
    <w:rsid w:val="009C0EBA"/>
    <w:rsid w:val="009C1063"/>
    <w:rsid w:val="009C13B1"/>
    <w:rsid w:val="009C1DDC"/>
    <w:rsid w:val="009C4400"/>
    <w:rsid w:val="009C4693"/>
    <w:rsid w:val="009C46B6"/>
    <w:rsid w:val="009C4BA7"/>
    <w:rsid w:val="009C4E88"/>
    <w:rsid w:val="009C53AA"/>
    <w:rsid w:val="009C5412"/>
    <w:rsid w:val="009C56B0"/>
    <w:rsid w:val="009C5CA7"/>
    <w:rsid w:val="009C6108"/>
    <w:rsid w:val="009C666B"/>
    <w:rsid w:val="009C6F19"/>
    <w:rsid w:val="009C70C5"/>
    <w:rsid w:val="009D00BF"/>
    <w:rsid w:val="009D05CA"/>
    <w:rsid w:val="009D0736"/>
    <w:rsid w:val="009D0CB2"/>
    <w:rsid w:val="009D0FFE"/>
    <w:rsid w:val="009D240C"/>
    <w:rsid w:val="009D274D"/>
    <w:rsid w:val="009D2AB1"/>
    <w:rsid w:val="009D2E34"/>
    <w:rsid w:val="009D32D4"/>
    <w:rsid w:val="009D3845"/>
    <w:rsid w:val="009D409D"/>
    <w:rsid w:val="009D4D89"/>
    <w:rsid w:val="009D4EC1"/>
    <w:rsid w:val="009D572A"/>
    <w:rsid w:val="009D5CE0"/>
    <w:rsid w:val="009D5E37"/>
    <w:rsid w:val="009D62CC"/>
    <w:rsid w:val="009D6FA8"/>
    <w:rsid w:val="009E029C"/>
    <w:rsid w:val="009E0567"/>
    <w:rsid w:val="009E1F5A"/>
    <w:rsid w:val="009E241B"/>
    <w:rsid w:val="009E245F"/>
    <w:rsid w:val="009E267A"/>
    <w:rsid w:val="009E3451"/>
    <w:rsid w:val="009E4CBA"/>
    <w:rsid w:val="009E574D"/>
    <w:rsid w:val="009E5B63"/>
    <w:rsid w:val="009E6C0D"/>
    <w:rsid w:val="009E6DF5"/>
    <w:rsid w:val="009F2658"/>
    <w:rsid w:val="009F2AC1"/>
    <w:rsid w:val="009F3467"/>
    <w:rsid w:val="009F36E4"/>
    <w:rsid w:val="009F38BA"/>
    <w:rsid w:val="009F39BE"/>
    <w:rsid w:val="009F4F8D"/>
    <w:rsid w:val="009F52A3"/>
    <w:rsid w:val="009F54A7"/>
    <w:rsid w:val="009F5A12"/>
    <w:rsid w:val="009F6613"/>
    <w:rsid w:val="009F7127"/>
    <w:rsid w:val="009F737A"/>
    <w:rsid w:val="009F7C00"/>
    <w:rsid w:val="00A0022A"/>
    <w:rsid w:val="00A008FB"/>
    <w:rsid w:val="00A00D13"/>
    <w:rsid w:val="00A02907"/>
    <w:rsid w:val="00A02CBF"/>
    <w:rsid w:val="00A02FD1"/>
    <w:rsid w:val="00A040D5"/>
    <w:rsid w:val="00A059CB"/>
    <w:rsid w:val="00A061FA"/>
    <w:rsid w:val="00A06D35"/>
    <w:rsid w:val="00A06DBF"/>
    <w:rsid w:val="00A07E0F"/>
    <w:rsid w:val="00A10952"/>
    <w:rsid w:val="00A10B0C"/>
    <w:rsid w:val="00A10BA1"/>
    <w:rsid w:val="00A10D02"/>
    <w:rsid w:val="00A1187B"/>
    <w:rsid w:val="00A11BCC"/>
    <w:rsid w:val="00A13BFF"/>
    <w:rsid w:val="00A13E1E"/>
    <w:rsid w:val="00A14BEF"/>
    <w:rsid w:val="00A14E6B"/>
    <w:rsid w:val="00A15297"/>
    <w:rsid w:val="00A1534C"/>
    <w:rsid w:val="00A15C35"/>
    <w:rsid w:val="00A16B1F"/>
    <w:rsid w:val="00A16D80"/>
    <w:rsid w:val="00A16F6D"/>
    <w:rsid w:val="00A17532"/>
    <w:rsid w:val="00A20B72"/>
    <w:rsid w:val="00A21830"/>
    <w:rsid w:val="00A2217E"/>
    <w:rsid w:val="00A22533"/>
    <w:rsid w:val="00A22CF8"/>
    <w:rsid w:val="00A2375E"/>
    <w:rsid w:val="00A241D7"/>
    <w:rsid w:val="00A24230"/>
    <w:rsid w:val="00A2449F"/>
    <w:rsid w:val="00A2563C"/>
    <w:rsid w:val="00A25D8E"/>
    <w:rsid w:val="00A2642C"/>
    <w:rsid w:val="00A27074"/>
    <w:rsid w:val="00A2730A"/>
    <w:rsid w:val="00A3033F"/>
    <w:rsid w:val="00A318CC"/>
    <w:rsid w:val="00A32010"/>
    <w:rsid w:val="00A3285F"/>
    <w:rsid w:val="00A32D6F"/>
    <w:rsid w:val="00A33807"/>
    <w:rsid w:val="00A3418C"/>
    <w:rsid w:val="00A34C8A"/>
    <w:rsid w:val="00A355D8"/>
    <w:rsid w:val="00A35DBF"/>
    <w:rsid w:val="00A36340"/>
    <w:rsid w:val="00A37029"/>
    <w:rsid w:val="00A3724E"/>
    <w:rsid w:val="00A372B8"/>
    <w:rsid w:val="00A430D7"/>
    <w:rsid w:val="00A450E9"/>
    <w:rsid w:val="00A45E11"/>
    <w:rsid w:val="00A47FDF"/>
    <w:rsid w:val="00A5019B"/>
    <w:rsid w:val="00A50764"/>
    <w:rsid w:val="00A51B96"/>
    <w:rsid w:val="00A524F2"/>
    <w:rsid w:val="00A53081"/>
    <w:rsid w:val="00A53AE4"/>
    <w:rsid w:val="00A53DDB"/>
    <w:rsid w:val="00A549B9"/>
    <w:rsid w:val="00A54AE0"/>
    <w:rsid w:val="00A55035"/>
    <w:rsid w:val="00A55503"/>
    <w:rsid w:val="00A55B56"/>
    <w:rsid w:val="00A55C0B"/>
    <w:rsid w:val="00A5623E"/>
    <w:rsid w:val="00A56A42"/>
    <w:rsid w:val="00A56BEA"/>
    <w:rsid w:val="00A572AF"/>
    <w:rsid w:val="00A60A59"/>
    <w:rsid w:val="00A61018"/>
    <w:rsid w:val="00A6144F"/>
    <w:rsid w:val="00A61DC1"/>
    <w:rsid w:val="00A61E51"/>
    <w:rsid w:val="00A6277B"/>
    <w:rsid w:val="00A62C70"/>
    <w:rsid w:val="00A63A32"/>
    <w:rsid w:val="00A63F8D"/>
    <w:rsid w:val="00A652D8"/>
    <w:rsid w:val="00A6531A"/>
    <w:rsid w:val="00A6531C"/>
    <w:rsid w:val="00A657F6"/>
    <w:rsid w:val="00A66A99"/>
    <w:rsid w:val="00A67095"/>
    <w:rsid w:val="00A6780A"/>
    <w:rsid w:val="00A67C75"/>
    <w:rsid w:val="00A70165"/>
    <w:rsid w:val="00A70443"/>
    <w:rsid w:val="00A705A3"/>
    <w:rsid w:val="00A713A1"/>
    <w:rsid w:val="00A7172C"/>
    <w:rsid w:val="00A71952"/>
    <w:rsid w:val="00A71D7F"/>
    <w:rsid w:val="00A71E3C"/>
    <w:rsid w:val="00A72916"/>
    <w:rsid w:val="00A73A11"/>
    <w:rsid w:val="00A7473D"/>
    <w:rsid w:val="00A76259"/>
    <w:rsid w:val="00A76C8F"/>
    <w:rsid w:val="00A76E73"/>
    <w:rsid w:val="00A76F4A"/>
    <w:rsid w:val="00A7786D"/>
    <w:rsid w:val="00A77AA5"/>
    <w:rsid w:val="00A77AA7"/>
    <w:rsid w:val="00A77C02"/>
    <w:rsid w:val="00A77CDF"/>
    <w:rsid w:val="00A804C5"/>
    <w:rsid w:val="00A81217"/>
    <w:rsid w:val="00A817F9"/>
    <w:rsid w:val="00A819CC"/>
    <w:rsid w:val="00A81A5E"/>
    <w:rsid w:val="00A82769"/>
    <w:rsid w:val="00A829E2"/>
    <w:rsid w:val="00A82E95"/>
    <w:rsid w:val="00A82ECB"/>
    <w:rsid w:val="00A833DF"/>
    <w:rsid w:val="00A83552"/>
    <w:rsid w:val="00A83AE6"/>
    <w:rsid w:val="00A851C8"/>
    <w:rsid w:val="00A85C14"/>
    <w:rsid w:val="00A85CDE"/>
    <w:rsid w:val="00A85D1D"/>
    <w:rsid w:val="00A865F9"/>
    <w:rsid w:val="00A86A59"/>
    <w:rsid w:val="00A87034"/>
    <w:rsid w:val="00A87095"/>
    <w:rsid w:val="00A870C7"/>
    <w:rsid w:val="00A87183"/>
    <w:rsid w:val="00A90477"/>
    <w:rsid w:val="00A905BC"/>
    <w:rsid w:val="00A90AA9"/>
    <w:rsid w:val="00A90B01"/>
    <w:rsid w:val="00A90DFE"/>
    <w:rsid w:val="00A910CA"/>
    <w:rsid w:val="00A9110A"/>
    <w:rsid w:val="00A9192E"/>
    <w:rsid w:val="00A91D40"/>
    <w:rsid w:val="00A92396"/>
    <w:rsid w:val="00A9298E"/>
    <w:rsid w:val="00A93730"/>
    <w:rsid w:val="00A94AEE"/>
    <w:rsid w:val="00A94FBC"/>
    <w:rsid w:val="00A959F6"/>
    <w:rsid w:val="00A963EB"/>
    <w:rsid w:val="00A9646F"/>
    <w:rsid w:val="00A975B6"/>
    <w:rsid w:val="00A975D8"/>
    <w:rsid w:val="00A9773B"/>
    <w:rsid w:val="00AA01B6"/>
    <w:rsid w:val="00AA064C"/>
    <w:rsid w:val="00AA082E"/>
    <w:rsid w:val="00AA0E19"/>
    <w:rsid w:val="00AA1093"/>
    <w:rsid w:val="00AA389A"/>
    <w:rsid w:val="00AA3A89"/>
    <w:rsid w:val="00AA3B83"/>
    <w:rsid w:val="00AA490A"/>
    <w:rsid w:val="00AA7C29"/>
    <w:rsid w:val="00AB025A"/>
    <w:rsid w:val="00AB0F0B"/>
    <w:rsid w:val="00AB1A09"/>
    <w:rsid w:val="00AB2474"/>
    <w:rsid w:val="00AB2B9A"/>
    <w:rsid w:val="00AB2D22"/>
    <w:rsid w:val="00AB2F42"/>
    <w:rsid w:val="00AB329F"/>
    <w:rsid w:val="00AB3AFB"/>
    <w:rsid w:val="00AB3B61"/>
    <w:rsid w:val="00AB3D87"/>
    <w:rsid w:val="00AB48DB"/>
    <w:rsid w:val="00AB4E5A"/>
    <w:rsid w:val="00AB4FC1"/>
    <w:rsid w:val="00AB5F6B"/>
    <w:rsid w:val="00AB5FAE"/>
    <w:rsid w:val="00AB6B93"/>
    <w:rsid w:val="00AB7C9E"/>
    <w:rsid w:val="00AC1182"/>
    <w:rsid w:val="00AC14D7"/>
    <w:rsid w:val="00AC17D8"/>
    <w:rsid w:val="00AC2CB1"/>
    <w:rsid w:val="00AC3CF5"/>
    <w:rsid w:val="00AC3D4D"/>
    <w:rsid w:val="00AC3D7E"/>
    <w:rsid w:val="00AC455E"/>
    <w:rsid w:val="00AC4AE1"/>
    <w:rsid w:val="00AC4FC7"/>
    <w:rsid w:val="00AC5591"/>
    <w:rsid w:val="00AC55D5"/>
    <w:rsid w:val="00AC5CEF"/>
    <w:rsid w:val="00AC5E3E"/>
    <w:rsid w:val="00AC6032"/>
    <w:rsid w:val="00AC7043"/>
    <w:rsid w:val="00AC7901"/>
    <w:rsid w:val="00AC7DA6"/>
    <w:rsid w:val="00AD0405"/>
    <w:rsid w:val="00AD0CAB"/>
    <w:rsid w:val="00AD125A"/>
    <w:rsid w:val="00AD153B"/>
    <w:rsid w:val="00AD22C7"/>
    <w:rsid w:val="00AD259A"/>
    <w:rsid w:val="00AD26AC"/>
    <w:rsid w:val="00AD29E2"/>
    <w:rsid w:val="00AD2BC6"/>
    <w:rsid w:val="00AD4AC9"/>
    <w:rsid w:val="00AD4CAF"/>
    <w:rsid w:val="00AD515D"/>
    <w:rsid w:val="00AD63CE"/>
    <w:rsid w:val="00AD6A1F"/>
    <w:rsid w:val="00AD6AC5"/>
    <w:rsid w:val="00AE0C5E"/>
    <w:rsid w:val="00AE0FE3"/>
    <w:rsid w:val="00AE14DF"/>
    <w:rsid w:val="00AE1F87"/>
    <w:rsid w:val="00AE23E5"/>
    <w:rsid w:val="00AE242E"/>
    <w:rsid w:val="00AE34F8"/>
    <w:rsid w:val="00AE35CE"/>
    <w:rsid w:val="00AE3A37"/>
    <w:rsid w:val="00AE4ABF"/>
    <w:rsid w:val="00AE6123"/>
    <w:rsid w:val="00AE6528"/>
    <w:rsid w:val="00AE6943"/>
    <w:rsid w:val="00AE70B3"/>
    <w:rsid w:val="00AE7A31"/>
    <w:rsid w:val="00AF0028"/>
    <w:rsid w:val="00AF0530"/>
    <w:rsid w:val="00AF142E"/>
    <w:rsid w:val="00AF284A"/>
    <w:rsid w:val="00AF2B68"/>
    <w:rsid w:val="00AF31F3"/>
    <w:rsid w:val="00AF3470"/>
    <w:rsid w:val="00AF3762"/>
    <w:rsid w:val="00AF3A67"/>
    <w:rsid w:val="00AF4C03"/>
    <w:rsid w:val="00AF581D"/>
    <w:rsid w:val="00AF583A"/>
    <w:rsid w:val="00AF5F53"/>
    <w:rsid w:val="00AF6A8C"/>
    <w:rsid w:val="00AF76BA"/>
    <w:rsid w:val="00AF7942"/>
    <w:rsid w:val="00B0006E"/>
    <w:rsid w:val="00B0041B"/>
    <w:rsid w:val="00B005F7"/>
    <w:rsid w:val="00B009B1"/>
    <w:rsid w:val="00B00E3D"/>
    <w:rsid w:val="00B01935"/>
    <w:rsid w:val="00B0273E"/>
    <w:rsid w:val="00B03162"/>
    <w:rsid w:val="00B03456"/>
    <w:rsid w:val="00B035A1"/>
    <w:rsid w:val="00B03B55"/>
    <w:rsid w:val="00B04437"/>
    <w:rsid w:val="00B04712"/>
    <w:rsid w:val="00B04967"/>
    <w:rsid w:val="00B05286"/>
    <w:rsid w:val="00B059EC"/>
    <w:rsid w:val="00B0696C"/>
    <w:rsid w:val="00B06D38"/>
    <w:rsid w:val="00B07F97"/>
    <w:rsid w:val="00B105D2"/>
    <w:rsid w:val="00B10A2E"/>
    <w:rsid w:val="00B10D0A"/>
    <w:rsid w:val="00B114A4"/>
    <w:rsid w:val="00B12498"/>
    <w:rsid w:val="00B12764"/>
    <w:rsid w:val="00B12C3E"/>
    <w:rsid w:val="00B1353D"/>
    <w:rsid w:val="00B13922"/>
    <w:rsid w:val="00B14A65"/>
    <w:rsid w:val="00B14BB8"/>
    <w:rsid w:val="00B14DBE"/>
    <w:rsid w:val="00B1539E"/>
    <w:rsid w:val="00B155E5"/>
    <w:rsid w:val="00B15968"/>
    <w:rsid w:val="00B164FD"/>
    <w:rsid w:val="00B16B76"/>
    <w:rsid w:val="00B200AD"/>
    <w:rsid w:val="00B20185"/>
    <w:rsid w:val="00B21394"/>
    <w:rsid w:val="00B215E6"/>
    <w:rsid w:val="00B2267D"/>
    <w:rsid w:val="00B22C43"/>
    <w:rsid w:val="00B22E89"/>
    <w:rsid w:val="00B22F05"/>
    <w:rsid w:val="00B23591"/>
    <w:rsid w:val="00B240F9"/>
    <w:rsid w:val="00B24AF7"/>
    <w:rsid w:val="00B24BDA"/>
    <w:rsid w:val="00B254BF"/>
    <w:rsid w:val="00B26839"/>
    <w:rsid w:val="00B26ECD"/>
    <w:rsid w:val="00B270DE"/>
    <w:rsid w:val="00B2719B"/>
    <w:rsid w:val="00B272A3"/>
    <w:rsid w:val="00B272F6"/>
    <w:rsid w:val="00B27B5C"/>
    <w:rsid w:val="00B30096"/>
    <w:rsid w:val="00B30461"/>
    <w:rsid w:val="00B31739"/>
    <w:rsid w:val="00B348CC"/>
    <w:rsid w:val="00B351AE"/>
    <w:rsid w:val="00B355CE"/>
    <w:rsid w:val="00B35EA0"/>
    <w:rsid w:val="00B3671C"/>
    <w:rsid w:val="00B36AD4"/>
    <w:rsid w:val="00B37240"/>
    <w:rsid w:val="00B376C0"/>
    <w:rsid w:val="00B377A8"/>
    <w:rsid w:val="00B40235"/>
    <w:rsid w:val="00B403A4"/>
    <w:rsid w:val="00B403F4"/>
    <w:rsid w:val="00B4078E"/>
    <w:rsid w:val="00B40949"/>
    <w:rsid w:val="00B40BD7"/>
    <w:rsid w:val="00B40BE1"/>
    <w:rsid w:val="00B414E7"/>
    <w:rsid w:val="00B415F3"/>
    <w:rsid w:val="00B41850"/>
    <w:rsid w:val="00B420C5"/>
    <w:rsid w:val="00B42351"/>
    <w:rsid w:val="00B42A51"/>
    <w:rsid w:val="00B431A4"/>
    <w:rsid w:val="00B4395E"/>
    <w:rsid w:val="00B44351"/>
    <w:rsid w:val="00B44395"/>
    <w:rsid w:val="00B44A86"/>
    <w:rsid w:val="00B45918"/>
    <w:rsid w:val="00B45A9C"/>
    <w:rsid w:val="00B475D7"/>
    <w:rsid w:val="00B47BFA"/>
    <w:rsid w:val="00B502E3"/>
    <w:rsid w:val="00B50314"/>
    <w:rsid w:val="00B5080D"/>
    <w:rsid w:val="00B50878"/>
    <w:rsid w:val="00B50935"/>
    <w:rsid w:val="00B519F6"/>
    <w:rsid w:val="00B52CED"/>
    <w:rsid w:val="00B53160"/>
    <w:rsid w:val="00B544DE"/>
    <w:rsid w:val="00B54EED"/>
    <w:rsid w:val="00B558FB"/>
    <w:rsid w:val="00B55CF9"/>
    <w:rsid w:val="00B56AA7"/>
    <w:rsid w:val="00B570A4"/>
    <w:rsid w:val="00B6050B"/>
    <w:rsid w:val="00B6056F"/>
    <w:rsid w:val="00B61657"/>
    <w:rsid w:val="00B6208F"/>
    <w:rsid w:val="00B6244A"/>
    <w:rsid w:val="00B62513"/>
    <w:rsid w:val="00B62608"/>
    <w:rsid w:val="00B6319E"/>
    <w:rsid w:val="00B64482"/>
    <w:rsid w:val="00B64E98"/>
    <w:rsid w:val="00B6515E"/>
    <w:rsid w:val="00B653EA"/>
    <w:rsid w:val="00B65555"/>
    <w:rsid w:val="00B66026"/>
    <w:rsid w:val="00B66353"/>
    <w:rsid w:val="00B66AC8"/>
    <w:rsid w:val="00B673D5"/>
    <w:rsid w:val="00B676CF"/>
    <w:rsid w:val="00B67BB5"/>
    <w:rsid w:val="00B705B4"/>
    <w:rsid w:val="00B70747"/>
    <w:rsid w:val="00B7097D"/>
    <w:rsid w:val="00B70C0A"/>
    <w:rsid w:val="00B71043"/>
    <w:rsid w:val="00B71098"/>
    <w:rsid w:val="00B71AE8"/>
    <w:rsid w:val="00B71E50"/>
    <w:rsid w:val="00B72F5B"/>
    <w:rsid w:val="00B73B2A"/>
    <w:rsid w:val="00B73B2F"/>
    <w:rsid w:val="00B73C6E"/>
    <w:rsid w:val="00B7500D"/>
    <w:rsid w:val="00B75791"/>
    <w:rsid w:val="00B75D55"/>
    <w:rsid w:val="00B75D86"/>
    <w:rsid w:val="00B763EC"/>
    <w:rsid w:val="00B76428"/>
    <w:rsid w:val="00B76681"/>
    <w:rsid w:val="00B7695B"/>
    <w:rsid w:val="00B76B07"/>
    <w:rsid w:val="00B76E55"/>
    <w:rsid w:val="00B76F17"/>
    <w:rsid w:val="00B771BE"/>
    <w:rsid w:val="00B77465"/>
    <w:rsid w:val="00B775E4"/>
    <w:rsid w:val="00B77CED"/>
    <w:rsid w:val="00B77E15"/>
    <w:rsid w:val="00B80239"/>
    <w:rsid w:val="00B803F3"/>
    <w:rsid w:val="00B80442"/>
    <w:rsid w:val="00B81426"/>
    <w:rsid w:val="00B8144B"/>
    <w:rsid w:val="00B81A00"/>
    <w:rsid w:val="00B8252C"/>
    <w:rsid w:val="00B82DE9"/>
    <w:rsid w:val="00B8340C"/>
    <w:rsid w:val="00B83FBE"/>
    <w:rsid w:val="00B86483"/>
    <w:rsid w:val="00B86541"/>
    <w:rsid w:val="00B8672B"/>
    <w:rsid w:val="00B86DA7"/>
    <w:rsid w:val="00B8725C"/>
    <w:rsid w:val="00B8775C"/>
    <w:rsid w:val="00B90409"/>
    <w:rsid w:val="00B9074F"/>
    <w:rsid w:val="00B9098E"/>
    <w:rsid w:val="00B90E9F"/>
    <w:rsid w:val="00B9133B"/>
    <w:rsid w:val="00B913A9"/>
    <w:rsid w:val="00B91C21"/>
    <w:rsid w:val="00B929A6"/>
    <w:rsid w:val="00B92CE6"/>
    <w:rsid w:val="00B92D20"/>
    <w:rsid w:val="00B92D72"/>
    <w:rsid w:val="00B92E79"/>
    <w:rsid w:val="00B932A7"/>
    <w:rsid w:val="00B9369A"/>
    <w:rsid w:val="00B94C86"/>
    <w:rsid w:val="00B9509F"/>
    <w:rsid w:val="00B955DB"/>
    <w:rsid w:val="00B958C7"/>
    <w:rsid w:val="00B9594E"/>
    <w:rsid w:val="00B963C1"/>
    <w:rsid w:val="00B964A5"/>
    <w:rsid w:val="00B96B84"/>
    <w:rsid w:val="00B9715A"/>
    <w:rsid w:val="00B97491"/>
    <w:rsid w:val="00BA049C"/>
    <w:rsid w:val="00BA17B6"/>
    <w:rsid w:val="00BA1A01"/>
    <w:rsid w:val="00BA24C6"/>
    <w:rsid w:val="00BA27E8"/>
    <w:rsid w:val="00BA3099"/>
    <w:rsid w:val="00BA3E87"/>
    <w:rsid w:val="00BA4252"/>
    <w:rsid w:val="00BA43FD"/>
    <w:rsid w:val="00BA47C0"/>
    <w:rsid w:val="00BA511E"/>
    <w:rsid w:val="00BA5844"/>
    <w:rsid w:val="00BA5FDB"/>
    <w:rsid w:val="00BA632D"/>
    <w:rsid w:val="00BA7074"/>
    <w:rsid w:val="00BA7BF1"/>
    <w:rsid w:val="00BA7F71"/>
    <w:rsid w:val="00BB0273"/>
    <w:rsid w:val="00BB0AB9"/>
    <w:rsid w:val="00BB1957"/>
    <w:rsid w:val="00BB1B7E"/>
    <w:rsid w:val="00BB1D47"/>
    <w:rsid w:val="00BB28AE"/>
    <w:rsid w:val="00BB3D08"/>
    <w:rsid w:val="00BB3D6D"/>
    <w:rsid w:val="00BB52BA"/>
    <w:rsid w:val="00BB5D31"/>
    <w:rsid w:val="00BB680D"/>
    <w:rsid w:val="00BB6C72"/>
    <w:rsid w:val="00BB738F"/>
    <w:rsid w:val="00BB73F6"/>
    <w:rsid w:val="00BB77EA"/>
    <w:rsid w:val="00BB7EF2"/>
    <w:rsid w:val="00BB7F99"/>
    <w:rsid w:val="00BC0234"/>
    <w:rsid w:val="00BC027F"/>
    <w:rsid w:val="00BC0AF3"/>
    <w:rsid w:val="00BC0DAE"/>
    <w:rsid w:val="00BC0E50"/>
    <w:rsid w:val="00BC15D2"/>
    <w:rsid w:val="00BC1685"/>
    <w:rsid w:val="00BC1C1F"/>
    <w:rsid w:val="00BC1F31"/>
    <w:rsid w:val="00BC2401"/>
    <w:rsid w:val="00BC3683"/>
    <w:rsid w:val="00BC3FCA"/>
    <w:rsid w:val="00BC43B2"/>
    <w:rsid w:val="00BC45C8"/>
    <w:rsid w:val="00BC4791"/>
    <w:rsid w:val="00BC4F24"/>
    <w:rsid w:val="00BC5350"/>
    <w:rsid w:val="00BC5C7A"/>
    <w:rsid w:val="00BC5D40"/>
    <w:rsid w:val="00BC612D"/>
    <w:rsid w:val="00BC6142"/>
    <w:rsid w:val="00BC7A0B"/>
    <w:rsid w:val="00BD02D0"/>
    <w:rsid w:val="00BD157E"/>
    <w:rsid w:val="00BD21A9"/>
    <w:rsid w:val="00BD24D4"/>
    <w:rsid w:val="00BD264D"/>
    <w:rsid w:val="00BD3BEE"/>
    <w:rsid w:val="00BD3FC5"/>
    <w:rsid w:val="00BD4980"/>
    <w:rsid w:val="00BD5E6B"/>
    <w:rsid w:val="00BD656D"/>
    <w:rsid w:val="00BD65E0"/>
    <w:rsid w:val="00BD66CD"/>
    <w:rsid w:val="00BD688E"/>
    <w:rsid w:val="00BD777C"/>
    <w:rsid w:val="00BD7856"/>
    <w:rsid w:val="00BD7E1B"/>
    <w:rsid w:val="00BE06C5"/>
    <w:rsid w:val="00BE0BF0"/>
    <w:rsid w:val="00BE0D79"/>
    <w:rsid w:val="00BE18C2"/>
    <w:rsid w:val="00BE25B3"/>
    <w:rsid w:val="00BE35F6"/>
    <w:rsid w:val="00BE40F1"/>
    <w:rsid w:val="00BE48C2"/>
    <w:rsid w:val="00BE507C"/>
    <w:rsid w:val="00BE5884"/>
    <w:rsid w:val="00BE5897"/>
    <w:rsid w:val="00BE5B3C"/>
    <w:rsid w:val="00BE5FD7"/>
    <w:rsid w:val="00BE62B0"/>
    <w:rsid w:val="00BE62BA"/>
    <w:rsid w:val="00BE62F8"/>
    <w:rsid w:val="00BE636F"/>
    <w:rsid w:val="00BE71BA"/>
    <w:rsid w:val="00BF0BC3"/>
    <w:rsid w:val="00BF0E24"/>
    <w:rsid w:val="00BF100B"/>
    <w:rsid w:val="00BF192A"/>
    <w:rsid w:val="00BF1D92"/>
    <w:rsid w:val="00BF1FCC"/>
    <w:rsid w:val="00BF21EF"/>
    <w:rsid w:val="00BF267F"/>
    <w:rsid w:val="00BF4423"/>
    <w:rsid w:val="00BF45A8"/>
    <w:rsid w:val="00BF4B22"/>
    <w:rsid w:val="00BF4D11"/>
    <w:rsid w:val="00BF5F0C"/>
    <w:rsid w:val="00BF68F1"/>
    <w:rsid w:val="00BF6DB8"/>
    <w:rsid w:val="00BF7917"/>
    <w:rsid w:val="00C00A07"/>
    <w:rsid w:val="00C00A67"/>
    <w:rsid w:val="00C01329"/>
    <w:rsid w:val="00C01697"/>
    <w:rsid w:val="00C01F46"/>
    <w:rsid w:val="00C03A20"/>
    <w:rsid w:val="00C04130"/>
    <w:rsid w:val="00C04C6E"/>
    <w:rsid w:val="00C04E1D"/>
    <w:rsid w:val="00C053B2"/>
    <w:rsid w:val="00C057F6"/>
    <w:rsid w:val="00C0585F"/>
    <w:rsid w:val="00C05B25"/>
    <w:rsid w:val="00C05D68"/>
    <w:rsid w:val="00C05EFA"/>
    <w:rsid w:val="00C063C5"/>
    <w:rsid w:val="00C06B17"/>
    <w:rsid w:val="00C06B36"/>
    <w:rsid w:val="00C06C64"/>
    <w:rsid w:val="00C07507"/>
    <w:rsid w:val="00C07840"/>
    <w:rsid w:val="00C07938"/>
    <w:rsid w:val="00C10AE8"/>
    <w:rsid w:val="00C10B4B"/>
    <w:rsid w:val="00C12143"/>
    <w:rsid w:val="00C1259E"/>
    <w:rsid w:val="00C131A9"/>
    <w:rsid w:val="00C13D78"/>
    <w:rsid w:val="00C13F4E"/>
    <w:rsid w:val="00C142B8"/>
    <w:rsid w:val="00C1488B"/>
    <w:rsid w:val="00C14E7F"/>
    <w:rsid w:val="00C15BEF"/>
    <w:rsid w:val="00C16277"/>
    <w:rsid w:val="00C17321"/>
    <w:rsid w:val="00C175F9"/>
    <w:rsid w:val="00C177E8"/>
    <w:rsid w:val="00C1793D"/>
    <w:rsid w:val="00C17A4D"/>
    <w:rsid w:val="00C20997"/>
    <w:rsid w:val="00C20DCD"/>
    <w:rsid w:val="00C20F17"/>
    <w:rsid w:val="00C21189"/>
    <w:rsid w:val="00C21783"/>
    <w:rsid w:val="00C2191E"/>
    <w:rsid w:val="00C228C7"/>
    <w:rsid w:val="00C22DFD"/>
    <w:rsid w:val="00C236D6"/>
    <w:rsid w:val="00C241BF"/>
    <w:rsid w:val="00C24407"/>
    <w:rsid w:val="00C24995"/>
    <w:rsid w:val="00C249F6"/>
    <w:rsid w:val="00C25407"/>
    <w:rsid w:val="00C268FF"/>
    <w:rsid w:val="00C26F80"/>
    <w:rsid w:val="00C27552"/>
    <w:rsid w:val="00C309FC"/>
    <w:rsid w:val="00C30D34"/>
    <w:rsid w:val="00C313B7"/>
    <w:rsid w:val="00C31822"/>
    <w:rsid w:val="00C3246D"/>
    <w:rsid w:val="00C32D4D"/>
    <w:rsid w:val="00C32FD0"/>
    <w:rsid w:val="00C34048"/>
    <w:rsid w:val="00C34CD0"/>
    <w:rsid w:val="00C34FEE"/>
    <w:rsid w:val="00C35039"/>
    <w:rsid w:val="00C35D59"/>
    <w:rsid w:val="00C36146"/>
    <w:rsid w:val="00C37EA3"/>
    <w:rsid w:val="00C42BDF"/>
    <w:rsid w:val="00C42D23"/>
    <w:rsid w:val="00C43A66"/>
    <w:rsid w:val="00C44421"/>
    <w:rsid w:val="00C44CC9"/>
    <w:rsid w:val="00C45844"/>
    <w:rsid w:val="00C463A2"/>
    <w:rsid w:val="00C46B6A"/>
    <w:rsid w:val="00C471AA"/>
    <w:rsid w:val="00C4730E"/>
    <w:rsid w:val="00C473A8"/>
    <w:rsid w:val="00C47596"/>
    <w:rsid w:val="00C50E86"/>
    <w:rsid w:val="00C51440"/>
    <w:rsid w:val="00C5148E"/>
    <w:rsid w:val="00C516FB"/>
    <w:rsid w:val="00C5209D"/>
    <w:rsid w:val="00C5219B"/>
    <w:rsid w:val="00C5246A"/>
    <w:rsid w:val="00C526A6"/>
    <w:rsid w:val="00C52FA1"/>
    <w:rsid w:val="00C53FCE"/>
    <w:rsid w:val="00C54B8A"/>
    <w:rsid w:val="00C5571E"/>
    <w:rsid w:val="00C5652F"/>
    <w:rsid w:val="00C56A4E"/>
    <w:rsid w:val="00C578DC"/>
    <w:rsid w:val="00C57D5A"/>
    <w:rsid w:val="00C604E9"/>
    <w:rsid w:val="00C61731"/>
    <w:rsid w:val="00C623AB"/>
    <w:rsid w:val="00C623DF"/>
    <w:rsid w:val="00C6278E"/>
    <w:rsid w:val="00C64150"/>
    <w:rsid w:val="00C65299"/>
    <w:rsid w:val="00C654E5"/>
    <w:rsid w:val="00C6600B"/>
    <w:rsid w:val="00C663E5"/>
    <w:rsid w:val="00C704C7"/>
    <w:rsid w:val="00C705DB"/>
    <w:rsid w:val="00C709EB"/>
    <w:rsid w:val="00C712D8"/>
    <w:rsid w:val="00C715D7"/>
    <w:rsid w:val="00C71C82"/>
    <w:rsid w:val="00C71FBC"/>
    <w:rsid w:val="00C72148"/>
    <w:rsid w:val="00C734F8"/>
    <w:rsid w:val="00C73FB2"/>
    <w:rsid w:val="00C7465A"/>
    <w:rsid w:val="00C74F7F"/>
    <w:rsid w:val="00C7504D"/>
    <w:rsid w:val="00C7549A"/>
    <w:rsid w:val="00C75976"/>
    <w:rsid w:val="00C76D90"/>
    <w:rsid w:val="00C772B1"/>
    <w:rsid w:val="00C77DF7"/>
    <w:rsid w:val="00C80EB5"/>
    <w:rsid w:val="00C81086"/>
    <w:rsid w:val="00C810BC"/>
    <w:rsid w:val="00C82178"/>
    <w:rsid w:val="00C82E3F"/>
    <w:rsid w:val="00C82F22"/>
    <w:rsid w:val="00C82FB6"/>
    <w:rsid w:val="00C83A75"/>
    <w:rsid w:val="00C84A56"/>
    <w:rsid w:val="00C85541"/>
    <w:rsid w:val="00C85AE7"/>
    <w:rsid w:val="00C85E6A"/>
    <w:rsid w:val="00C85ED3"/>
    <w:rsid w:val="00C863F8"/>
    <w:rsid w:val="00C86533"/>
    <w:rsid w:val="00C8677F"/>
    <w:rsid w:val="00C86D58"/>
    <w:rsid w:val="00C86F19"/>
    <w:rsid w:val="00C86FBF"/>
    <w:rsid w:val="00C873DE"/>
    <w:rsid w:val="00C879A3"/>
    <w:rsid w:val="00C879E0"/>
    <w:rsid w:val="00C87F54"/>
    <w:rsid w:val="00C9012B"/>
    <w:rsid w:val="00C918BE"/>
    <w:rsid w:val="00C91C3F"/>
    <w:rsid w:val="00C91FE4"/>
    <w:rsid w:val="00C926AE"/>
    <w:rsid w:val="00C92E6B"/>
    <w:rsid w:val="00C940DE"/>
    <w:rsid w:val="00C94392"/>
    <w:rsid w:val="00C944F0"/>
    <w:rsid w:val="00C94619"/>
    <w:rsid w:val="00C9490D"/>
    <w:rsid w:val="00C94DFA"/>
    <w:rsid w:val="00C95066"/>
    <w:rsid w:val="00C9647D"/>
    <w:rsid w:val="00CA097A"/>
    <w:rsid w:val="00CA0F4F"/>
    <w:rsid w:val="00CA1E1E"/>
    <w:rsid w:val="00CA372F"/>
    <w:rsid w:val="00CA4108"/>
    <w:rsid w:val="00CA41F4"/>
    <w:rsid w:val="00CA5ABF"/>
    <w:rsid w:val="00CA6292"/>
    <w:rsid w:val="00CB11BA"/>
    <w:rsid w:val="00CB1C88"/>
    <w:rsid w:val="00CB1CCC"/>
    <w:rsid w:val="00CB29A4"/>
    <w:rsid w:val="00CB37E7"/>
    <w:rsid w:val="00CB45F5"/>
    <w:rsid w:val="00CB485A"/>
    <w:rsid w:val="00CB4C0B"/>
    <w:rsid w:val="00CB6031"/>
    <w:rsid w:val="00CB647C"/>
    <w:rsid w:val="00CB6AC0"/>
    <w:rsid w:val="00CB6B74"/>
    <w:rsid w:val="00CB74EA"/>
    <w:rsid w:val="00CC0542"/>
    <w:rsid w:val="00CC0CF2"/>
    <w:rsid w:val="00CC136F"/>
    <w:rsid w:val="00CC1502"/>
    <w:rsid w:val="00CC16A0"/>
    <w:rsid w:val="00CC23AD"/>
    <w:rsid w:val="00CC2AB4"/>
    <w:rsid w:val="00CC2F2D"/>
    <w:rsid w:val="00CC31CF"/>
    <w:rsid w:val="00CC32C7"/>
    <w:rsid w:val="00CC36C3"/>
    <w:rsid w:val="00CC4136"/>
    <w:rsid w:val="00CC4DDC"/>
    <w:rsid w:val="00CC5B7D"/>
    <w:rsid w:val="00CC629D"/>
    <w:rsid w:val="00CC63C4"/>
    <w:rsid w:val="00CC6A52"/>
    <w:rsid w:val="00CC6CC3"/>
    <w:rsid w:val="00CC7002"/>
    <w:rsid w:val="00CC7E06"/>
    <w:rsid w:val="00CD0101"/>
    <w:rsid w:val="00CD0333"/>
    <w:rsid w:val="00CD0804"/>
    <w:rsid w:val="00CD0C2A"/>
    <w:rsid w:val="00CD1155"/>
    <w:rsid w:val="00CD1893"/>
    <w:rsid w:val="00CD25B5"/>
    <w:rsid w:val="00CD26FA"/>
    <w:rsid w:val="00CD2988"/>
    <w:rsid w:val="00CD33ED"/>
    <w:rsid w:val="00CD3EAA"/>
    <w:rsid w:val="00CD460E"/>
    <w:rsid w:val="00CD4922"/>
    <w:rsid w:val="00CD4E9D"/>
    <w:rsid w:val="00CD5B90"/>
    <w:rsid w:val="00CD666B"/>
    <w:rsid w:val="00CD6875"/>
    <w:rsid w:val="00CD694A"/>
    <w:rsid w:val="00CD6E0C"/>
    <w:rsid w:val="00CD77DF"/>
    <w:rsid w:val="00CD7BD6"/>
    <w:rsid w:val="00CD7E10"/>
    <w:rsid w:val="00CE00E4"/>
    <w:rsid w:val="00CE0D5F"/>
    <w:rsid w:val="00CE12AD"/>
    <w:rsid w:val="00CE188B"/>
    <w:rsid w:val="00CE1A3C"/>
    <w:rsid w:val="00CE1B94"/>
    <w:rsid w:val="00CE2967"/>
    <w:rsid w:val="00CE2C92"/>
    <w:rsid w:val="00CE3147"/>
    <w:rsid w:val="00CE3191"/>
    <w:rsid w:val="00CE331C"/>
    <w:rsid w:val="00CE39E5"/>
    <w:rsid w:val="00CE51AC"/>
    <w:rsid w:val="00CE5411"/>
    <w:rsid w:val="00CE5D95"/>
    <w:rsid w:val="00CE643C"/>
    <w:rsid w:val="00CE6F13"/>
    <w:rsid w:val="00CE782D"/>
    <w:rsid w:val="00CF003E"/>
    <w:rsid w:val="00CF0C65"/>
    <w:rsid w:val="00CF1ADE"/>
    <w:rsid w:val="00CF1B49"/>
    <w:rsid w:val="00CF2218"/>
    <w:rsid w:val="00CF2A07"/>
    <w:rsid w:val="00CF34BD"/>
    <w:rsid w:val="00CF365E"/>
    <w:rsid w:val="00CF3885"/>
    <w:rsid w:val="00CF3DDB"/>
    <w:rsid w:val="00CF4693"/>
    <w:rsid w:val="00CF46B8"/>
    <w:rsid w:val="00CF4C80"/>
    <w:rsid w:val="00CF5D56"/>
    <w:rsid w:val="00CF7186"/>
    <w:rsid w:val="00CF7CF9"/>
    <w:rsid w:val="00D00101"/>
    <w:rsid w:val="00D002BE"/>
    <w:rsid w:val="00D00579"/>
    <w:rsid w:val="00D00EDE"/>
    <w:rsid w:val="00D01189"/>
    <w:rsid w:val="00D01567"/>
    <w:rsid w:val="00D01DBB"/>
    <w:rsid w:val="00D02399"/>
    <w:rsid w:val="00D02985"/>
    <w:rsid w:val="00D03100"/>
    <w:rsid w:val="00D05BDA"/>
    <w:rsid w:val="00D05C42"/>
    <w:rsid w:val="00D05C51"/>
    <w:rsid w:val="00D05D2B"/>
    <w:rsid w:val="00D06027"/>
    <w:rsid w:val="00D0693A"/>
    <w:rsid w:val="00D069D3"/>
    <w:rsid w:val="00D07688"/>
    <w:rsid w:val="00D07A33"/>
    <w:rsid w:val="00D07D92"/>
    <w:rsid w:val="00D10701"/>
    <w:rsid w:val="00D10927"/>
    <w:rsid w:val="00D11AD8"/>
    <w:rsid w:val="00D11D90"/>
    <w:rsid w:val="00D120BD"/>
    <w:rsid w:val="00D120F3"/>
    <w:rsid w:val="00D121B3"/>
    <w:rsid w:val="00D13D88"/>
    <w:rsid w:val="00D1495A"/>
    <w:rsid w:val="00D14AC4"/>
    <w:rsid w:val="00D150A2"/>
    <w:rsid w:val="00D1603E"/>
    <w:rsid w:val="00D173C3"/>
    <w:rsid w:val="00D173FE"/>
    <w:rsid w:val="00D1747B"/>
    <w:rsid w:val="00D202A2"/>
    <w:rsid w:val="00D20A92"/>
    <w:rsid w:val="00D21116"/>
    <w:rsid w:val="00D2119B"/>
    <w:rsid w:val="00D217B6"/>
    <w:rsid w:val="00D223CA"/>
    <w:rsid w:val="00D2249D"/>
    <w:rsid w:val="00D227D2"/>
    <w:rsid w:val="00D23289"/>
    <w:rsid w:val="00D232CE"/>
    <w:rsid w:val="00D237A7"/>
    <w:rsid w:val="00D238CF"/>
    <w:rsid w:val="00D23A14"/>
    <w:rsid w:val="00D243DD"/>
    <w:rsid w:val="00D24A65"/>
    <w:rsid w:val="00D2539A"/>
    <w:rsid w:val="00D253CD"/>
    <w:rsid w:val="00D25560"/>
    <w:rsid w:val="00D26106"/>
    <w:rsid w:val="00D264D2"/>
    <w:rsid w:val="00D26FB9"/>
    <w:rsid w:val="00D2722B"/>
    <w:rsid w:val="00D27EED"/>
    <w:rsid w:val="00D30272"/>
    <w:rsid w:val="00D309AC"/>
    <w:rsid w:val="00D30ACD"/>
    <w:rsid w:val="00D30DE8"/>
    <w:rsid w:val="00D30F08"/>
    <w:rsid w:val="00D31410"/>
    <w:rsid w:val="00D31E3F"/>
    <w:rsid w:val="00D32B4F"/>
    <w:rsid w:val="00D32B6E"/>
    <w:rsid w:val="00D33B76"/>
    <w:rsid w:val="00D33BF6"/>
    <w:rsid w:val="00D342F5"/>
    <w:rsid w:val="00D35D34"/>
    <w:rsid w:val="00D367EC"/>
    <w:rsid w:val="00D36FBA"/>
    <w:rsid w:val="00D37035"/>
    <w:rsid w:val="00D406F4"/>
    <w:rsid w:val="00D411D8"/>
    <w:rsid w:val="00D41F4E"/>
    <w:rsid w:val="00D42969"/>
    <w:rsid w:val="00D429C8"/>
    <w:rsid w:val="00D43658"/>
    <w:rsid w:val="00D43D7A"/>
    <w:rsid w:val="00D43EFB"/>
    <w:rsid w:val="00D441D0"/>
    <w:rsid w:val="00D451B8"/>
    <w:rsid w:val="00D4570E"/>
    <w:rsid w:val="00D46517"/>
    <w:rsid w:val="00D4655C"/>
    <w:rsid w:val="00D46B15"/>
    <w:rsid w:val="00D4706F"/>
    <w:rsid w:val="00D4744F"/>
    <w:rsid w:val="00D47472"/>
    <w:rsid w:val="00D501F1"/>
    <w:rsid w:val="00D5140E"/>
    <w:rsid w:val="00D516BB"/>
    <w:rsid w:val="00D51919"/>
    <w:rsid w:val="00D51B44"/>
    <w:rsid w:val="00D51CA5"/>
    <w:rsid w:val="00D52622"/>
    <w:rsid w:val="00D52B46"/>
    <w:rsid w:val="00D52D01"/>
    <w:rsid w:val="00D52D84"/>
    <w:rsid w:val="00D535BC"/>
    <w:rsid w:val="00D53E35"/>
    <w:rsid w:val="00D546BF"/>
    <w:rsid w:val="00D54AFF"/>
    <w:rsid w:val="00D54C96"/>
    <w:rsid w:val="00D54FB1"/>
    <w:rsid w:val="00D5733B"/>
    <w:rsid w:val="00D57F09"/>
    <w:rsid w:val="00D602E7"/>
    <w:rsid w:val="00D6137A"/>
    <w:rsid w:val="00D62263"/>
    <w:rsid w:val="00D62798"/>
    <w:rsid w:val="00D627EB"/>
    <w:rsid w:val="00D631F4"/>
    <w:rsid w:val="00D6325C"/>
    <w:rsid w:val="00D63929"/>
    <w:rsid w:val="00D63B59"/>
    <w:rsid w:val="00D63C33"/>
    <w:rsid w:val="00D64024"/>
    <w:rsid w:val="00D64EF0"/>
    <w:rsid w:val="00D65402"/>
    <w:rsid w:val="00D661F4"/>
    <w:rsid w:val="00D6645E"/>
    <w:rsid w:val="00D674A4"/>
    <w:rsid w:val="00D67BDB"/>
    <w:rsid w:val="00D67ECA"/>
    <w:rsid w:val="00D67FF1"/>
    <w:rsid w:val="00D70AEA"/>
    <w:rsid w:val="00D720ED"/>
    <w:rsid w:val="00D723FE"/>
    <w:rsid w:val="00D7254F"/>
    <w:rsid w:val="00D73E2B"/>
    <w:rsid w:val="00D743DF"/>
    <w:rsid w:val="00D74604"/>
    <w:rsid w:val="00D74761"/>
    <w:rsid w:val="00D74A1F"/>
    <w:rsid w:val="00D754E6"/>
    <w:rsid w:val="00D75A7D"/>
    <w:rsid w:val="00D75B02"/>
    <w:rsid w:val="00D76596"/>
    <w:rsid w:val="00D774AE"/>
    <w:rsid w:val="00D7786E"/>
    <w:rsid w:val="00D77BF0"/>
    <w:rsid w:val="00D80855"/>
    <w:rsid w:val="00D80EB4"/>
    <w:rsid w:val="00D80FAF"/>
    <w:rsid w:val="00D82042"/>
    <w:rsid w:val="00D825EC"/>
    <w:rsid w:val="00D83620"/>
    <w:rsid w:val="00D83A49"/>
    <w:rsid w:val="00D83B67"/>
    <w:rsid w:val="00D8486B"/>
    <w:rsid w:val="00D84B03"/>
    <w:rsid w:val="00D84EC7"/>
    <w:rsid w:val="00D84FE9"/>
    <w:rsid w:val="00D85449"/>
    <w:rsid w:val="00D8596B"/>
    <w:rsid w:val="00D8636D"/>
    <w:rsid w:val="00D86D56"/>
    <w:rsid w:val="00D872AB"/>
    <w:rsid w:val="00D87AF3"/>
    <w:rsid w:val="00D87B90"/>
    <w:rsid w:val="00D87F6B"/>
    <w:rsid w:val="00D902A6"/>
    <w:rsid w:val="00D904DA"/>
    <w:rsid w:val="00D9060E"/>
    <w:rsid w:val="00D9121C"/>
    <w:rsid w:val="00D91C3C"/>
    <w:rsid w:val="00D92031"/>
    <w:rsid w:val="00D9270B"/>
    <w:rsid w:val="00D929A7"/>
    <w:rsid w:val="00D929C1"/>
    <w:rsid w:val="00D92E2F"/>
    <w:rsid w:val="00D933E2"/>
    <w:rsid w:val="00D935DE"/>
    <w:rsid w:val="00D9383B"/>
    <w:rsid w:val="00D93952"/>
    <w:rsid w:val="00D93A84"/>
    <w:rsid w:val="00D94A89"/>
    <w:rsid w:val="00D94ACE"/>
    <w:rsid w:val="00D95BB7"/>
    <w:rsid w:val="00D9616F"/>
    <w:rsid w:val="00D96F1E"/>
    <w:rsid w:val="00D96F98"/>
    <w:rsid w:val="00D97068"/>
    <w:rsid w:val="00D973B7"/>
    <w:rsid w:val="00D9750D"/>
    <w:rsid w:val="00D975AB"/>
    <w:rsid w:val="00D97FFB"/>
    <w:rsid w:val="00DA0099"/>
    <w:rsid w:val="00DA009C"/>
    <w:rsid w:val="00DA218F"/>
    <w:rsid w:val="00DA2475"/>
    <w:rsid w:val="00DA3557"/>
    <w:rsid w:val="00DA39E8"/>
    <w:rsid w:val="00DA3E5F"/>
    <w:rsid w:val="00DA4255"/>
    <w:rsid w:val="00DA4B37"/>
    <w:rsid w:val="00DA5B3D"/>
    <w:rsid w:val="00DA6188"/>
    <w:rsid w:val="00DA6FEF"/>
    <w:rsid w:val="00DB06C8"/>
    <w:rsid w:val="00DB0729"/>
    <w:rsid w:val="00DB0772"/>
    <w:rsid w:val="00DB08ED"/>
    <w:rsid w:val="00DB16F4"/>
    <w:rsid w:val="00DB18A7"/>
    <w:rsid w:val="00DB1E5F"/>
    <w:rsid w:val="00DB2295"/>
    <w:rsid w:val="00DB3F1F"/>
    <w:rsid w:val="00DB5D87"/>
    <w:rsid w:val="00DB797D"/>
    <w:rsid w:val="00DB7E5B"/>
    <w:rsid w:val="00DC0210"/>
    <w:rsid w:val="00DC05B6"/>
    <w:rsid w:val="00DC0B97"/>
    <w:rsid w:val="00DC0E0F"/>
    <w:rsid w:val="00DC2CC3"/>
    <w:rsid w:val="00DC3438"/>
    <w:rsid w:val="00DC36EB"/>
    <w:rsid w:val="00DC3A36"/>
    <w:rsid w:val="00DC3D79"/>
    <w:rsid w:val="00DC49F9"/>
    <w:rsid w:val="00DC4A1E"/>
    <w:rsid w:val="00DC4EC2"/>
    <w:rsid w:val="00DC5516"/>
    <w:rsid w:val="00DC6407"/>
    <w:rsid w:val="00DC6FD5"/>
    <w:rsid w:val="00DC7AF4"/>
    <w:rsid w:val="00DC7BDD"/>
    <w:rsid w:val="00DC7DD0"/>
    <w:rsid w:val="00DD0172"/>
    <w:rsid w:val="00DD0BD3"/>
    <w:rsid w:val="00DD378B"/>
    <w:rsid w:val="00DD3E58"/>
    <w:rsid w:val="00DD4025"/>
    <w:rsid w:val="00DD4528"/>
    <w:rsid w:val="00DD4A54"/>
    <w:rsid w:val="00DD52C1"/>
    <w:rsid w:val="00DD5F0F"/>
    <w:rsid w:val="00DD6100"/>
    <w:rsid w:val="00DD6651"/>
    <w:rsid w:val="00DD6E7E"/>
    <w:rsid w:val="00DD713C"/>
    <w:rsid w:val="00DD7668"/>
    <w:rsid w:val="00DD7BD0"/>
    <w:rsid w:val="00DE0390"/>
    <w:rsid w:val="00DE07AD"/>
    <w:rsid w:val="00DE0942"/>
    <w:rsid w:val="00DE168D"/>
    <w:rsid w:val="00DE170D"/>
    <w:rsid w:val="00DE1938"/>
    <w:rsid w:val="00DE1AE4"/>
    <w:rsid w:val="00DE2039"/>
    <w:rsid w:val="00DE222D"/>
    <w:rsid w:val="00DE33A4"/>
    <w:rsid w:val="00DE5AA1"/>
    <w:rsid w:val="00DE5B6A"/>
    <w:rsid w:val="00DE64BE"/>
    <w:rsid w:val="00DE7309"/>
    <w:rsid w:val="00DE7D75"/>
    <w:rsid w:val="00DF149D"/>
    <w:rsid w:val="00DF1B9B"/>
    <w:rsid w:val="00DF1CD1"/>
    <w:rsid w:val="00DF3A90"/>
    <w:rsid w:val="00DF3D0D"/>
    <w:rsid w:val="00DF40D2"/>
    <w:rsid w:val="00DF411A"/>
    <w:rsid w:val="00DF422D"/>
    <w:rsid w:val="00DF57FB"/>
    <w:rsid w:val="00DF5AD0"/>
    <w:rsid w:val="00DF6A9B"/>
    <w:rsid w:val="00DF6F18"/>
    <w:rsid w:val="00DF73FC"/>
    <w:rsid w:val="00DF7914"/>
    <w:rsid w:val="00DF7CE2"/>
    <w:rsid w:val="00DF7F58"/>
    <w:rsid w:val="00E012EC"/>
    <w:rsid w:val="00E016D0"/>
    <w:rsid w:val="00E020A8"/>
    <w:rsid w:val="00E027CB"/>
    <w:rsid w:val="00E027E2"/>
    <w:rsid w:val="00E03B15"/>
    <w:rsid w:val="00E03D44"/>
    <w:rsid w:val="00E04012"/>
    <w:rsid w:val="00E05144"/>
    <w:rsid w:val="00E055D2"/>
    <w:rsid w:val="00E05C59"/>
    <w:rsid w:val="00E05D60"/>
    <w:rsid w:val="00E066B1"/>
    <w:rsid w:val="00E06896"/>
    <w:rsid w:val="00E070DA"/>
    <w:rsid w:val="00E074E6"/>
    <w:rsid w:val="00E07518"/>
    <w:rsid w:val="00E104A1"/>
    <w:rsid w:val="00E11D91"/>
    <w:rsid w:val="00E12673"/>
    <w:rsid w:val="00E128E9"/>
    <w:rsid w:val="00E142DE"/>
    <w:rsid w:val="00E14634"/>
    <w:rsid w:val="00E15183"/>
    <w:rsid w:val="00E155EE"/>
    <w:rsid w:val="00E15724"/>
    <w:rsid w:val="00E161C5"/>
    <w:rsid w:val="00E20424"/>
    <w:rsid w:val="00E20C11"/>
    <w:rsid w:val="00E2100D"/>
    <w:rsid w:val="00E21882"/>
    <w:rsid w:val="00E21F2C"/>
    <w:rsid w:val="00E23111"/>
    <w:rsid w:val="00E24C70"/>
    <w:rsid w:val="00E24DDB"/>
    <w:rsid w:val="00E26287"/>
    <w:rsid w:val="00E262C4"/>
    <w:rsid w:val="00E2656A"/>
    <w:rsid w:val="00E26688"/>
    <w:rsid w:val="00E26761"/>
    <w:rsid w:val="00E26919"/>
    <w:rsid w:val="00E27B25"/>
    <w:rsid w:val="00E3020E"/>
    <w:rsid w:val="00E31850"/>
    <w:rsid w:val="00E31E99"/>
    <w:rsid w:val="00E352EC"/>
    <w:rsid w:val="00E353E5"/>
    <w:rsid w:val="00E357B0"/>
    <w:rsid w:val="00E36143"/>
    <w:rsid w:val="00E37C57"/>
    <w:rsid w:val="00E37E8C"/>
    <w:rsid w:val="00E4026E"/>
    <w:rsid w:val="00E40CA8"/>
    <w:rsid w:val="00E41A11"/>
    <w:rsid w:val="00E42524"/>
    <w:rsid w:val="00E42C7E"/>
    <w:rsid w:val="00E436E9"/>
    <w:rsid w:val="00E43AD8"/>
    <w:rsid w:val="00E43E20"/>
    <w:rsid w:val="00E43F44"/>
    <w:rsid w:val="00E44525"/>
    <w:rsid w:val="00E4592F"/>
    <w:rsid w:val="00E45A1D"/>
    <w:rsid w:val="00E464B4"/>
    <w:rsid w:val="00E46B88"/>
    <w:rsid w:val="00E46F03"/>
    <w:rsid w:val="00E47ED9"/>
    <w:rsid w:val="00E5007B"/>
    <w:rsid w:val="00E501E5"/>
    <w:rsid w:val="00E5216C"/>
    <w:rsid w:val="00E52EB3"/>
    <w:rsid w:val="00E53544"/>
    <w:rsid w:val="00E53DF5"/>
    <w:rsid w:val="00E55DB3"/>
    <w:rsid w:val="00E56526"/>
    <w:rsid w:val="00E56713"/>
    <w:rsid w:val="00E568F1"/>
    <w:rsid w:val="00E56D23"/>
    <w:rsid w:val="00E56F2A"/>
    <w:rsid w:val="00E5762B"/>
    <w:rsid w:val="00E60054"/>
    <w:rsid w:val="00E605D1"/>
    <w:rsid w:val="00E60617"/>
    <w:rsid w:val="00E60B85"/>
    <w:rsid w:val="00E628F9"/>
    <w:rsid w:val="00E631D7"/>
    <w:rsid w:val="00E64CB3"/>
    <w:rsid w:val="00E665B5"/>
    <w:rsid w:val="00E668E9"/>
    <w:rsid w:val="00E66DEB"/>
    <w:rsid w:val="00E671F2"/>
    <w:rsid w:val="00E67A3E"/>
    <w:rsid w:val="00E67BF0"/>
    <w:rsid w:val="00E700C3"/>
    <w:rsid w:val="00E70D3B"/>
    <w:rsid w:val="00E70ECC"/>
    <w:rsid w:val="00E7249C"/>
    <w:rsid w:val="00E72CD5"/>
    <w:rsid w:val="00E72D93"/>
    <w:rsid w:val="00E73045"/>
    <w:rsid w:val="00E73341"/>
    <w:rsid w:val="00E73C69"/>
    <w:rsid w:val="00E7409F"/>
    <w:rsid w:val="00E75493"/>
    <w:rsid w:val="00E75C3D"/>
    <w:rsid w:val="00E778BB"/>
    <w:rsid w:val="00E779DF"/>
    <w:rsid w:val="00E77B0A"/>
    <w:rsid w:val="00E77CD1"/>
    <w:rsid w:val="00E800F6"/>
    <w:rsid w:val="00E80E1F"/>
    <w:rsid w:val="00E81401"/>
    <w:rsid w:val="00E81FFE"/>
    <w:rsid w:val="00E82643"/>
    <w:rsid w:val="00E82A93"/>
    <w:rsid w:val="00E82F5A"/>
    <w:rsid w:val="00E8379B"/>
    <w:rsid w:val="00E8430E"/>
    <w:rsid w:val="00E84DDC"/>
    <w:rsid w:val="00E84EC3"/>
    <w:rsid w:val="00E85223"/>
    <w:rsid w:val="00E853DA"/>
    <w:rsid w:val="00E859F3"/>
    <w:rsid w:val="00E868C9"/>
    <w:rsid w:val="00E8690E"/>
    <w:rsid w:val="00E86DDB"/>
    <w:rsid w:val="00E87905"/>
    <w:rsid w:val="00E9040A"/>
    <w:rsid w:val="00E907AC"/>
    <w:rsid w:val="00E90AD4"/>
    <w:rsid w:val="00E9115D"/>
    <w:rsid w:val="00E927F8"/>
    <w:rsid w:val="00E943C8"/>
    <w:rsid w:val="00E949A2"/>
    <w:rsid w:val="00E9605E"/>
    <w:rsid w:val="00E963E6"/>
    <w:rsid w:val="00E97DA9"/>
    <w:rsid w:val="00EA0008"/>
    <w:rsid w:val="00EA05CB"/>
    <w:rsid w:val="00EA0856"/>
    <w:rsid w:val="00EA13A3"/>
    <w:rsid w:val="00EA1E46"/>
    <w:rsid w:val="00EA34E9"/>
    <w:rsid w:val="00EA36DF"/>
    <w:rsid w:val="00EA38E6"/>
    <w:rsid w:val="00EA484F"/>
    <w:rsid w:val="00EA5EC7"/>
    <w:rsid w:val="00EA6502"/>
    <w:rsid w:val="00EA6A18"/>
    <w:rsid w:val="00EA7474"/>
    <w:rsid w:val="00EA7575"/>
    <w:rsid w:val="00EA7837"/>
    <w:rsid w:val="00EA7A6F"/>
    <w:rsid w:val="00EA7CBC"/>
    <w:rsid w:val="00EB05C8"/>
    <w:rsid w:val="00EB0A2C"/>
    <w:rsid w:val="00EB0ADE"/>
    <w:rsid w:val="00EB0C97"/>
    <w:rsid w:val="00EB0EEF"/>
    <w:rsid w:val="00EB12DF"/>
    <w:rsid w:val="00EB1441"/>
    <w:rsid w:val="00EB19C6"/>
    <w:rsid w:val="00EB2536"/>
    <w:rsid w:val="00EB26EB"/>
    <w:rsid w:val="00EB2B5E"/>
    <w:rsid w:val="00EB2ECC"/>
    <w:rsid w:val="00EB3507"/>
    <w:rsid w:val="00EB37E7"/>
    <w:rsid w:val="00EB3C6E"/>
    <w:rsid w:val="00EB3CFA"/>
    <w:rsid w:val="00EB4B95"/>
    <w:rsid w:val="00EB51E7"/>
    <w:rsid w:val="00EB5546"/>
    <w:rsid w:val="00EB5C89"/>
    <w:rsid w:val="00EB6CFE"/>
    <w:rsid w:val="00EB7039"/>
    <w:rsid w:val="00EB7AD1"/>
    <w:rsid w:val="00EB7BA9"/>
    <w:rsid w:val="00EB7E8F"/>
    <w:rsid w:val="00EC0045"/>
    <w:rsid w:val="00EC0244"/>
    <w:rsid w:val="00EC039B"/>
    <w:rsid w:val="00EC1307"/>
    <w:rsid w:val="00EC2CA4"/>
    <w:rsid w:val="00EC3EF4"/>
    <w:rsid w:val="00EC3F21"/>
    <w:rsid w:val="00EC4009"/>
    <w:rsid w:val="00EC47E6"/>
    <w:rsid w:val="00EC63A6"/>
    <w:rsid w:val="00EC6740"/>
    <w:rsid w:val="00EC6F66"/>
    <w:rsid w:val="00EC718D"/>
    <w:rsid w:val="00EC7259"/>
    <w:rsid w:val="00EC72F4"/>
    <w:rsid w:val="00EC7C8E"/>
    <w:rsid w:val="00EC7D0F"/>
    <w:rsid w:val="00ED109E"/>
    <w:rsid w:val="00ED10AC"/>
    <w:rsid w:val="00ED1164"/>
    <w:rsid w:val="00ED2219"/>
    <w:rsid w:val="00ED2F8F"/>
    <w:rsid w:val="00ED2FE7"/>
    <w:rsid w:val="00ED537C"/>
    <w:rsid w:val="00ED5E7B"/>
    <w:rsid w:val="00ED73A9"/>
    <w:rsid w:val="00ED7F4D"/>
    <w:rsid w:val="00EE0147"/>
    <w:rsid w:val="00EE092F"/>
    <w:rsid w:val="00EE1D47"/>
    <w:rsid w:val="00EE227A"/>
    <w:rsid w:val="00EE4D29"/>
    <w:rsid w:val="00EE5682"/>
    <w:rsid w:val="00EE5E1E"/>
    <w:rsid w:val="00EE66F2"/>
    <w:rsid w:val="00EE68C0"/>
    <w:rsid w:val="00EE7A44"/>
    <w:rsid w:val="00EE7CA1"/>
    <w:rsid w:val="00EE7CC4"/>
    <w:rsid w:val="00EF023C"/>
    <w:rsid w:val="00EF114C"/>
    <w:rsid w:val="00EF12CF"/>
    <w:rsid w:val="00EF1483"/>
    <w:rsid w:val="00EF2277"/>
    <w:rsid w:val="00EF2A5E"/>
    <w:rsid w:val="00EF3085"/>
    <w:rsid w:val="00EF4635"/>
    <w:rsid w:val="00EF55B7"/>
    <w:rsid w:val="00EF5914"/>
    <w:rsid w:val="00EF5956"/>
    <w:rsid w:val="00EF5DBE"/>
    <w:rsid w:val="00EF5EC4"/>
    <w:rsid w:val="00EF66AE"/>
    <w:rsid w:val="00EF69DD"/>
    <w:rsid w:val="00EF6E42"/>
    <w:rsid w:val="00F01464"/>
    <w:rsid w:val="00F025F7"/>
    <w:rsid w:val="00F03393"/>
    <w:rsid w:val="00F05621"/>
    <w:rsid w:val="00F057FC"/>
    <w:rsid w:val="00F05B34"/>
    <w:rsid w:val="00F05F6C"/>
    <w:rsid w:val="00F06285"/>
    <w:rsid w:val="00F062D7"/>
    <w:rsid w:val="00F065CA"/>
    <w:rsid w:val="00F0727F"/>
    <w:rsid w:val="00F079D4"/>
    <w:rsid w:val="00F11848"/>
    <w:rsid w:val="00F11864"/>
    <w:rsid w:val="00F118E8"/>
    <w:rsid w:val="00F12B4E"/>
    <w:rsid w:val="00F13645"/>
    <w:rsid w:val="00F1489D"/>
    <w:rsid w:val="00F14973"/>
    <w:rsid w:val="00F14C38"/>
    <w:rsid w:val="00F14CC0"/>
    <w:rsid w:val="00F151E7"/>
    <w:rsid w:val="00F1597E"/>
    <w:rsid w:val="00F168C4"/>
    <w:rsid w:val="00F16910"/>
    <w:rsid w:val="00F16B41"/>
    <w:rsid w:val="00F175A8"/>
    <w:rsid w:val="00F17978"/>
    <w:rsid w:val="00F17B90"/>
    <w:rsid w:val="00F17C37"/>
    <w:rsid w:val="00F20952"/>
    <w:rsid w:val="00F20CEA"/>
    <w:rsid w:val="00F20F53"/>
    <w:rsid w:val="00F2152A"/>
    <w:rsid w:val="00F2224C"/>
    <w:rsid w:val="00F230F8"/>
    <w:rsid w:val="00F23D2C"/>
    <w:rsid w:val="00F24E4F"/>
    <w:rsid w:val="00F24F0A"/>
    <w:rsid w:val="00F24FB8"/>
    <w:rsid w:val="00F258DE"/>
    <w:rsid w:val="00F25EE8"/>
    <w:rsid w:val="00F26049"/>
    <w:rsid w:val="00F26D09"/>
    <w:rsid w:val="00F27DF8"/>
    <w:rsid w:val="00F27E03"/>
    <w:rsid w:val="00F27E14"/>
    <w:rsid w:val="00F27FB8"/>
    <w:rsid w:val="00F30126"/>
    <w:rsid w:val="00F3032E"/>
    <w:rsid w:val="00F303A3"/>
    <w:rsid w:val="00F307D4"/>
    <w:rsid w:val="00F31419"/>
    <w:rsid w:val="00F314EB"/>
    <w:rsid w:val="00F31ADC"/>
    <w:rsid w:val="00F31FFF"/>
    <w:rsid w:val="00F320C9"/>
    <w:rsid w:val="00F32382"/>
    <w:rsid w:val="00F3281E"/>
    <w:rsid w:val="00F32B42"/>
    <w:rsid w:val="00F33135"/>
    <w:rsid w:val="00F33396"/>
    <w:rsid w:val="00F33F04"/>
    <w:rsid w:val="00F341A1"/>
    <w:rsid w:val="00F352F3"/>
    <w:rsid w:val="00F356C2"/>
    <w:rsid w:val="00F35A81"/>
    <w:rsid w:val="00F35D75"/>
    <w:rsid w:val="00F368B4"/>
    <w:rsid w:val="00F36BD3"/>
    <w:rsid w:val="00F3709C"/>
    <w:rsid w:val="00F37A09"/>
    <w:rsid w:val="00F42351"/>
    <w:rsid w:val="00F43ABE"/>
    <w:rsid w:val="00F444B5"/>
    <w:rsid w:val="00F4582B"/>
    <w:rsid w:val="00F45DDD"/>
    <w:rsid w:val="00F46281"/>
    <w:rsid w:val="00F46850"/>
    <w:rsid w:val="00F46F52"/>
    <w:rsid w:val="00F47BF9"/>
    <w:rsid w:val="00F47D4C"/>
    <w:rsid w:val="00F5212B"/>
    <w:rsid w:val="00F53CE5"/>
    <w:rsid w:val="00F5405D"/>
    <w:rsid w:val="00F5488E"/>
    <w:rsid w:val="00F55263"/>
    <w:rsid w:val="00F5578F"/>
    <w:rsid w:val="00F5599D"/>
    <w:rsid w:val="00F56346"/>
    <w:rsid w:val="00F56EE0"/>
    <w:rsid w:val="00F5716E"/>
    <w:rsid w:val="00F572B7"/>
    <w:rsid w:val="00F5731A"/>
    <w:rsid w:val="00F60030"/>
    <w:rsid w:val="00F6126E"/>
    <w:rsid w:val="00F62A4A"/>
    <w:rsid w:val="00F62CD5"/>
    <w:rsid w:val="00F63F33"/>
    <w:rsid w:val="00F64110"/>
    <w:rsid w:val="00F6417E"/>
    <w:rsid w:val="00F64309"/>
    <w:rsid w:val="00F653CE"/>
    <w:rsid w:val="00F65D05"/>
    <w:rsid w:val="00F65F9B"/>
    <w:rsid w:val="00F66220"/>
    <w:rsid w:val="00F66F7B"/>
    <w:rsid w:val="00F67637"/>
    <w:rsid w:val="00F67780"/>
    <w:rsid w:val="00F67A3A"/>
    <w:rsid w:val="00F70252"/>
    <w:rsid w:val="00F7050F"/>
    <w:rsid w:val="00F70630"/>
    <w:rsid w:val="00F70A26"/>
    <w:rsid w:val="00F71AA8"/>
    <w:rsid w:val="00F7283D"/>
    <w:rsid w:val="00F7304A"/>
    <w:rsid w:val="00F73F6B"/>
    <w:rsid w:val="00F74519"/>
    <w:rsid w:val="00F760A0"/>
    <w:rsid w:val="00F76403"/>
    <w:rsid w:val="00F76B8E"/>
    <w:rsid w:val="00F76C0A"/>
    <w:rsid w:val="00F76CDE"/>
    <w:rsid w:val="00F77199"/>
    <w:rsid w:val="00F7781A"/>
    <w:rsid w:val="00F81BE5"/>
    <w:rsid w:val="00F823F6"/>
    <w:rsid w:val="00F8282D"/>
    <w:rsid w:val="00F83305"/>
    <w:rsid w:val="00F833AA"/>
    <w:rsid w:val="00F8359A"/>
    <w:rsid w:val="00F836A3"/>
    <w:rsid w:val="00F83816"/>
    <w:rsid w:val="00F84332"/>
    <w:rsid w:val="00F843AE"/>
    <w:rsid w:val="00F8443A"/>
    <w:rsid w:val="00F84923"/>
    <w:rsid w:val="00F851B2"/>
    <w:rsid w:val="00F85679"/>
    <w:rsid w:val="00F86ED2"/>
    <w:rsid w:val="00F90017"/>
    <w:rsid w:val="00F91D96"/>
    <w:rsid w:val="00F91FE0"/>
    <w:rsid w:val="00F91FE6"/>
    <w:rsid w:val="00F9295D"/>
    <w:rsid w:val="00F93FD1"/>
    <w:rsid w:val="00F95D2E"/>
    <w:rsid w:val="00F96ABF"/>
    <w:rsid w:val="00F9789F"/>
    <w:rsid w:val="00FA035E"/>
    <w:rsid w:val="00FA0B97"/>
    <w:rsid w:val="00FA0F70"/>
    <w:rsid w:val="00FA1351"/>
    <w:rsid w:val="00FA192A"/>
    <w:rsid w:val="00FA1D21"/>
    <w:rsid w:val="00FA259F"/>
    <w:rsid w:val="00FA2CEE"/>
    <w:rsid w:val="00FA3A70"/>
    <w:rsid w:val="00FA4A3F"/>
    <w:rsid w:val="00FA54DF"/>
    <w:rsid w:val="00FA55BD"/>
    <w:rsid w:val="00FA5942"/>
    <w:rsid w:val="00FA59F3"/>
    <w:rsid w:val="00FA6D3A"/>
    <w:rsid w:val="00FA7357"/>
    <w:rsid w:val="00FA7870"/>
    <w:rsid w:val="00FA7994"/>
    <w:rsid w:val="00FB0491"/>
    <w:rsid w:val="00FB0BF2"/>
    <w:rsid w:val="00FB0C74"/>
    <w:rsid w:val="00FB0DEE"/>
    <w:rsid w:val="00FB1A27"/>
    <w:rsid w:val="00FB3D1A"/>
    <w:rsid w:val="00FB3F72"/>
    <w:rsid w:val="00FB4614"/>
    <w:rsid w:val="00FB467A"/>
    <w:rsid w:val="00FB4EF7"/>
    <w:rsid w:val="00FB5B72"/>
    <w:rsid w:val="00FB5F0C"/>
    <w:rsid w:val="00FB60B8"/>
    <w:rsid w:val="00FB696E"/>
    <w:rsid w:val="00FB7A61"/>
    <w:rsid w:val="00FC09AF"/>
    <w:rsid w:val="00FC15F3"/>
    <w:rsid w:val="00FC1A01"/>
    <w:rsid w:val="00FC230B"/>
    <w:rsid w:val="00FC257D"/>
    <w:rsid w:val="00FC2D28"/>
    <w:rsid w:val="00FC342C"/>
    <w:rsid w:val="00FC42B4"/>
    <w:rsid w:val="00FC4DDA"/>
    <w:rsid w:val="00FC4E59"/>
    <w:rsid w:val="00FC548F"/>
    <w:rsid w:val="00FC55A4"/>
    <w:rsid w:val="00FC56DE"/>
    <w:rsid w:val="00FC5D18"/>
    <w:rsid w:val="00FC602C"/>
    <w:rsid w:val="00FC7A12"/>
    <w:rsid w:val="00FC7D02"/>
    <w:rsid w:val="00FD0B84"/>
    <w:rsid w:val="00FD0C0D"/>
    <w:rsid w:val="00FD1126"/>
    <w:rsid w:val="00FD21AD"/>
    <w:rsid w:val="00FD2345"/>
    <w:rsid w:val="00FD3218"/>
    <w:rsid w:val="00FD4559"/>
    <w:rsid w:val="00FD472E"/>
    <w:rsid w:val="00FD70F4"/>
    <w:rsid w:val="00FD72D3"/>
    <w:rsid w:val="00FD73E6"/>
    <w:rsid w:val="00FD757D"/>
    <w:rsid w:val="00FD7887"/>
    <w:rsid w:val="00FE032F"/>
    <w:rsid w:val="00FE05A1"/>
    <w:rsid w:val="00FE0F2D"/>
    <w:rsid w:val="00FE1675"/>
    <w:rsid w:val="00FE188A"/>
    <w:rsid w:val="00FE1BA2"/>
    <w:rsid w:val="00FE1DDC"/>
    <w:rsid w:val="00FE2D4D"/>
    <w:rsid w:val="00FE2FBB"/>
    <w:rsid w:val="00FE4181"/>
    <w:rsid w:val="00FE434E"/>
    <w:rsid w:val="00FE4727"/>
    <w:rsid w:val="00FE5A43"/>
    <w:rsid w:val="00FE6A67"/>
    <w:rsid w:val="00FE6AC6"/>
    <w:rsid w:val="00FE6B3F"/>
    <w:rsid w:val="00FF006E"/>
    <w:rsid w:val="00FF0C53"/>
    <w:rsid w:val="00FF0EF1"/>
    <w:rsid w:val="00FF1CD7"/>
    <w:rsid w:val="00FF1FFB"/>
    <w:rsid w:val="00FF202E"/>
    <w:rsid w:val="00FF2802"/>
    <w:rsid w:val="00FF2D46"/>
    <w:rsid w:val="00FF3625"/>
    <w:rsid w:val="00FF3A23"/>
    <w:rsid w:val="00FF3F67"/>
    <w:rsid w:val="00FF40C5"/>
    <w:rsid w:val="00FF43E5"/>
    <w:rsid w:val="00FF5973"/>
    <w:rsid w:val="00FF6122"/>
    <w:rsid w:val="00FF66C7"/>
    <w:rsid w:val="00FF683A"/>
    <w:rsid w:val="00FF7132"/>
    <w:rsid w:val="00FF732A"/>
    <w:rsid w:val="00FF770E"/>
    <w:rsid w:val="00FF7D5F"/>
    <w:rsid w:val="00FF7EE0"/>
    <w:rsid w:val="03AC3BA9"/>
    <w:rsid w:val="04457AEE"/>
    <w:rsid w:val="04EE509E"/>
    <w:rsid w:val="05ED1124"/>
    <w:rsid w:val="095B7342"/>
    <w:rsid w:val="15BDFA5E"/>
    <w:rsid w:val="181C6C79"/>
    <w:rsid w:val="1A1C8D32"/>
    <w:rsid w:val="276D19D9"/>
    <w:rsid w:val="2936D9FD"/>
    <w:rsid w:val="299CE6A8"/>
    <w:rsid w:val="304D26F4"/>
    <w:rsid w:val="3785D963"/>
    <w:rsid w:val="3800B7CD"/>
    <w:rsid w:val="394FF174"/>
    <w:rsid w:val="3A93A686"/>
    <w:rsid w:val="3D69C529"/>
    <w:rsid w:val="3E870A7B"/>
    <w:rsid w:val="4238D7A4"/>
    <w:rsid w:val="423B377A"/>
    <w:rsid w:val="43487E35"/>
    <w:rsid w:val="437421EF"/>
    <w:rsid w:val="4558C8F8"/>
    <w:rsid w:val="456EC49F"/>
    <w:rsid w:val="4CAC7397"/>
    <w:rsid w:val="4DE1E328"/>
    <w:rsid w:val="4EAAED5E"/>
    <w:rsid w:val="4EAD935A"/>
    <w:rsid w:val="50980606"/>
    <w:rsid w:val="519147F9"/>
    <w:rsid w:val="54993B9D"/>
    <w:rsid w:val="5BEA0C63"/>
    <w:rsid w:val="5E2C6E27"/>
    <w:rsid w:val="5F0437E4"/>
    <w:rsid w:val="5FFDD881"/>
    <w:rsid w:val="611D9383"/>
    <w:rsid w:val="6714E843"/>
    <w:rsid w:val="68A911FD"/>
    <w:rsid w:val="72728C65"/>
    <w:rsid w:val="73C8598F"/>
    <w:rsid w:val="790A3D29"/>
    <w:rsid w:val="79C53A87"/>
    <w:rsid w:val="7AFDBD89"/>
    <w:rsid w:val="7F0995D7"/>
    <w:rsid w:val="7F1B2B43"/>
    <w:rsid w:val="7F5FFE23"/>
    <w:rsid w:val="7FA63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A409A"/>
    <w:pPr>
      <w:spacing w:after="120"/>
    </w:pPr>
    <w:rPr>
      <w:rFonts w:ascii="Arial" w:hAnsi="Arial" w:cs="Arial"/>
    </w:rPr>
  </w:style>
  <w:style w:type="paragraph" w:styleId="Heading1">
    <w:name w:val="heading 1"/>
    <w:basedOn w:val="Normal"/>
    <w:next w:val="Normal"/>
    <w:link w:val="Heading1Char"/>
    <w:uiPriority w:val="9"/>
    <w:qFormat/>
    <w:rsid w:val="00CD6E0C"/>
    <w:pPr>
      <w:keepNext/>
      <w:numPr>
        <w:numId w:val="2"/>
      </w:numPr>
      <w:spacing w:before="360" w:after="240"/>
      <w:ind w:left="431" w:hanging="431"/>
      <w:outlineLvl w:val="0"/>
    </w:pPr>
    <w:rPr>
      <w:b/>
      <w:sz w:val="24"/>
    </w:rPr>
  </w:style>
  <w:style w:type="paragraph" w:styleId="Heading2">
    <w:name w:val="heading 2"/>
    <w:basedOn w:val="Normal"/>
    <w:next w:val="Normal"/>
    <w:link w:val="Heading2Char"/>
    <w:uiPriority w:val="9"/>
    <w:unhideWhenUsed/>
    <w:qFormat/>
    <w:rsid w:val="00C5246A"/>
    <w:pPr>
      <w:keepNext/>
      <w:numPr>
        <w:ilvl w:val="1"/>
        <w:numId w:val="2"/>
      </w:numPr>
      <w:spacing w:before="240"/>
      <w:ind w:left="1134" w:hanging="567"/>
      <w:outlineLvl w:val="1"/>
    </w:pPr>
    <w:rPr>
      <w:b/>
      <w:szCs w:val="18"/>
    </w:rPr>
  </w:style>
  <w:style w:type="paragraph" w:styleId="Heading3">
    <w:name w:val="heading 3"/>
    <w:basedOn w:val="Normal"/>
    <w:next w:val="Normal"/>
    <w:link w:val="Heading3Char"/>
    <w:uiPriority w:val="9"/>
    <w:unhideWhenUsed/>
    <w:qFormat/>
    <w:rsid w:val="00C5246A"/>
    <w:pPr>
      <w:keepNext/>
      <w:numPr>
        <w:ilvl w:val="2"/>
        <w:numId w:val="2"/>
      </w:numPr>
      <w:spacing w:before="240"/>
      <w:ind w:left="1701" w:hanging="567"/>
      <w:outlineLvl w:val="2"/>
    </w:pPr>
    <w:rPr>
      <w:color w:val="000000" w:themeColor="text1"/>
      <w:szCs w:val="16"/>
    </w:rPr>
  </w:style>
  <w:style w:type="paragraph" w:styleId="Heading4">
    <w:name w:val="heading 4"/>
    <w:basedOn w:val="Normal"/>
    <w:next w:val="Normal"/>
    <w:link w:val="Heading4Char"/>
    <w:uiPriority w:val="9"/>
    <w:unhideWhenUsed/>
    <w:qFormat/>
    <w:locked/>
    <w:rsid w:val="001029B5"/>
    <w:pPr>
      <w:numPr>
        <w:ilvl w:val="3"/>
        <w:numId w:val="2"/>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2"/>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2"/>
      </w:numPr>
      <w:spacing w:before="40" w:after="0"/>
      <w:ind w:left="2160" w:hanging="36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2"/>
      </w:numPr>
      <w:spacing w:before="40" w:after="0"/>
      <w:ind w:left="2520" w:hanging="36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2"/>
      </w:numPr>
      <w:spacing w:before="40" w:after="0"/>
      <w:ind w:left="288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2"/>
      </w:numPr>
      <w:spacing w:before="40" w:after="0"/>
      <w:ind w:left="324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rPr>
  </w:style>
  <w:style w:type="table" w:styleId="TableGrid">
    <w:name w:val="Table Grid"/>
    <w:basedOn w:val="TableNormal"/>
    <w:uiPriority w:val="3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CD6E0C"/>
    <w:rPr>
      <w:rFonts w:ascii="Arial" w:hAnsi="Arial" w:cs="Arial"/>
      <w:b/>
      <w:sz w:val="24"/>
    </w:rPr>
  </w:style>
  <w:style w:type="character" w:customStyle="1" w:styleId="Heading2Char">
    <w:name w:val="Heading 2 Char"/>
    <w:basedOn w:val="DefaultParagraphFont"/>
    <w:link w:val="Heading2"/>
    <w:uiPriority w:val="9"/>
    <w:rsid w:val="00C5246A"/>
    <w:rPr>
      <w:rFonts w:ascii="Arial" w:hAnsi="Arial" w:cs="Arial"/>
      <w:b/>
      <w:szCs w:val="18"/>
    </w:rPr>
  </w:style>
  <w:style w:type="character" w:customStyle="1" w:styleId="Heading3Char">
    <w:name w:val="Heading 3 Char"/>
    <w:basedOn w:val="DefaultParagraphFont"/>
    <w:link w:val="Heading3"/>
    <w:uiPriority w:val="9"/>
    <w:rsid w:val="00C5246A"/>
    <w:rPr>
      <w:rFonts w:ascii="Arial" w:hAnsi="Arial" w:cs="Arial"/>
      <w:color w:val="000000" w:themeColor="text1"/>
      <w:szCs w:val="16"/>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ind w:left="357" w:hanging="357"/>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aliases w:val="List Paragraph1,List Paragraph11,NFP GP Bulleted List,Recommendation,DdeM List Paragraph,2. List Bullet 2,L,F5 List Paragraph,Dot pt,CV text,List Paragraph111,Medium Grid 1 - Accent 21,Numbered Paragraph,List Paragraph2,Bulleted Para"/>
    <w:basedOn w:val="Normal"/>
    <w:link w:val="ListParagraphChar"/>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semiHidden/>
    <w:unhideWhenUsed/>
    <w:locked/>
    <w:rsid w:val="002D4B6D"/>
  </w:style>
  <w:style w:type="character" w:customStyle="1" w:styleId="CommentTextChar">
    <w:name w:val="Comment Text Char"/>
    <w:basedOn w:val="DefaultParagraphFont"/>
    <w:link w:val="CommentText"/>
    <w:uiPriority w:val="99"/>
    <w:semiHidden/>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BC3FCA"/>
    <w:rPr>
      <w:rFonts w:ascii="Arial" w:hAnsi="Arial" w:cs="Arial"/>
      <w:color w:val="53565A" w:themeColor="accent2"/>
    </w:rPr>
  </w:style>
  <w:style w:type="character" w:styleId="FollowedHyperlink">
    <w:name w:val="FollowedHyperlink"/>
    <w:basedOn w:val="DefaultParagraphFont"/>
    <w:uiPriority w:val="99"/>
    <w:semiHidden/>
    <w:unhideWhenUsed/>
    <w:locked/>
    <w:rsid w:val="00D8636D"/>
    <w:rPr>
      <w:color w:val="954F72" w:themeColor="followedHyperlink"/>
      <w:u w:val="single"/>
    </w:rPr>
  </w:style>
  <w:style w:type="paragraph" w:styleId="NoSpacing">
    <w:name w:val="No Spacing"/>
    <w:link w:val="NoSpacingChar"/>
    <w:uiPriority w:val="1"/>
    <w:qFormat/>
    <w:locked/>
    <w:rsid w:val="00084D4A"/>
    <w:rPr>
      <w:rFonts w:ascii="Arial" w:hAnsi="Arial" w:cs="Arial"/>
    </w:rPr>
  </w:style>
  <w:style w:type="paragraph" w:styleId="TOC3">
    <w:name w:val="toc 3"/>
    <w:basedOn w:val="Normal"/>
    <w:next w:val="Normal"/>
    <w:autoRedefine/>
    <w:uiPriority w:val="39"/>
    <w:unhideWhenUsed/>
    <w:locked/>
    <w:rsid w:val="003512CD"/>
    <w:pPr>
      <w:spacing w:after="100"/>
      <w:ind w:left="400"/>
    </w:pPr>
  </w:style>
  <w:style w:type="paragraph" w:styleId="TOC1">
    <w:name w:val="toc 1"/>
    <w:basedOn w:val="Normal"/>
    <w:next w:val="Normal"/>
    <w:autoRedefine/>
    <w:uiPriority w:val="39"/>
    <w:unhideWhenUsed/>
    <w:locked/>
    <w:rsid w:val="003512CD"/>
    <w:pPr>
      <w:spacing w:after="100"/>
    </w:pPr>
  </w:style>
  <w:style w:type="paragraph" w:styleId="TOC2">
    <w:name w:val="toc 2"/>
    <w:basedOn w:val="Normal"/>
    <w:next w:val="Normal"/>
    <w:autoRedefine/>
    <w:uiPriority w:val="39"/>
    <w:unhideWhenUsed/>
    <w:locked/>
    <w:rsid w:val="003512CD"/>
    <w:pPr>
      <w:spacing w:after="100"/>
      <w:ind w:left="200"/>
    </w:pPr>
  </w:style>
  <w:style w:type="character" w:customStyle="1" w:styleId="NoSpacingChar">
    <w:name w:val="No Spacing Char"/>
    <w:basedOn w:val="DefaultParagraphFont"/>
    <w:link w:val="NoSpacing"/>
    <w:uiPriority w:val="1"/>
    <w:rsid w:val="00FF3625"/>
    <w:rPr>
      <w:rFonts w:ascii="Arial" w:hAnsi="Arial" w:cs="Arial"/>
    </w:rPr>
  </w:style>
  <w:style w:type="character" w:customStyle="1" w:styleId="ListParagraphChar">
    <w:name w:val="List Paragraph Char"/>
    <w:aliases w:val="List Paragraph1 Char,List Paragraph11 Char,NFP GP Bulleted List Char,Recommendation Char,DdeM List Paragraph Char,2. List Bullet 2 Char,L Char,F5 List Paragraph Char,Dot pt Char,CV text Char,List Paragraph111 Char,Bulleted Para Char"/>
    <w:link w:val="ListParagraph"/>
    <w:uiPriority w:val="34"/>
    <w:qFormat/>
    <w:rsid w:val="006B6B77"/>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696231282">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2013146659">
      <w:bodyDiv w:val="1"/>
      <w:marLeft w:val="0"/>
      <w:marRight w:val="0"/>
      <w:marTop w:val="0"/>
      <w:marBottom w:val="0"/>
      <w:divBdr>
        <w:top w:val="none" w:sz="0" w:space="0" w:color="auto"/>
        <w:left w:val="none" w:sz="0" w:space="0" w:color="auto"/>
        <w:bottom w:val="none" w:sz="0" w:space="0" w:color="auto"/>
        <w:right w:val="none" w:sz="0" w:space="0" w:color="auto"/>
      </w:divBdr>
    </w:div>
    <w:div w:id="207627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usiness.vic.gov.au/bcp" TargetMode="External"/><Relationship Id="rId18" Type="http://schemas.openxmlformats.org/officeDocument/2006/relationships/hyperlink" Target="www.business.vic.gov.au/bcp"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business.vic.gov.au/bcp" TargetMode="External"/><Relationship Id="rId17" Type="http://schemas.openxmlformats.org/officeDocument/2006/relationships/hyperlink" Target="mailto:privacy@ecodev.vic.gov.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jpr.vic.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usiness.vic.gov.au/bcp"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business.vic.gov.au/bcp"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usiness.vic.gov.au/bcp"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522BF216477495B8959712B9E027BC9"/>
        <w:category>
          <w:name w:val="General"/>
          <w:gallery w:val="placeholder"/>
        </w:category>
        <w:types>
          <w:type w:val="bbPlcHdr"/>
        </w:types>
        <w:behaviors>
          <w:behavior w:val="content"/>
        </w:behaviors>
        <w:guid w:val="{B1F58E2F-0DE2-46E7-8DE7-6A832C6EF467}"/>
      </w:docPartPr>
      <w:docPartBody>
        <w:p w:rsidR="00C92E9F" w:rsidRDefault="00FE2597" w:rsidP="00FE2597">
          <w:pPr>
            <w:pStyle w:val="1522BF216477495B8959712B9E027BC9"/>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HelveticaNeueLTStd-Lt">
    <w:altName w:val="Arial"/>
    <w:panose1 w:val="00000000000000000000"/>
    <w:charset w:val="4D"/>
    <w:family w:val="auto"/>
    <w:notTrueType/>
    <w:pitch w:val="default"/>
    <w:sig w:usb0="00000003" w:usb1="00000000" w:usb2="00000000" w:usb3="00000000" w:csb0="00000001" w:csb1="00000000"/>
  </w:font>
  <w:font w:name="VIC-SemiBold">
    <w:altName w:val="VIC"/>
    <w:panose1 w:val="00000000000000000000"/>
    <w:charset w:val="4D"/>
    <w:family w:val="auto"/>
    <w:notTrueType/>
    <w:pitch w:val="variable"/>
    <w:sig w:usb0="00000007" w:usb1="00000000" w:usb2="00000000" w:usb3="00000000" w:csb0="00000093" w:csb1="00000000"/>
  </w:font>
  <w:font w:name="Univers-Light">
    <w:altName w:val="Calibri"/>
    <w:charset w:val="00"/>
    <w:family w:val="swiss"/>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21736"/>
    <w:rsid w:val="00023F88"/>
    <w:rsid w:val="00092328"/>
    <w:rsid w:val="001332E5"/>
    <w:rsid w:val="0014197C"/>
    <w:rsid w:val="001871B8"/>
    <w:rsid w:val="00206DCB"/>
    <w:rsid w:val="002A2410"/>
    <w:rsid w:val="002B092B"/>
    <w:rsid w:val="002E38A8"/>
    <w:rsid w:val="002F185F"/>
    <w:rsid w:val="0036119E"/>
    <w:rsid w:val="0036297F"/>
    <w:rsid w:val="00380A9F"/>
    <w:rsid w:val="00385481"/>
    <w:rsid w:val="003E154C"/>
    <w:rsid w:val="003F1362"/>
    <w:rsid w:val="004038F4"/>
    <w:rsid w:val="00452332"/>
    <w:rsid w:val="004C787A"/>
    <w:rsid w:val="00536666"/>
    <w:rsid w:val="0053675C"/>
    <w:rsid w:val="005453F8"/>
    <w:rsid w:val="005E1F31"/>
    <w:rsid w:val="00610548"/>
    <w:rsid w:val="006133CE"/>
    <w:rsid w:val="006543A0"/>
    <w:rsid w:val="006A727F"/>
    <w:rsid w:val="006C7CBF"/>
    <w:rsid w:val="006D1B29"/>
    <w:rsid w:val="006F3232"/>
    <w:rsid w:val="007626B0"/>
    <w:rsid w:val="00762AC2"/>
    <w:rsid w:val="007B263C"/>
    <w:rsid w:val="007C776F"/>
    <w:rsid w:val="007D4953"/>
    <w:rsid w:val="008252E0"/>
    <w:rsid w:val="009046B6"/>
    <w:rsid w:val="00953FF1"/>
    <w:rsid w:val="009B37CA"/>
    <w:rsid w:val="009E5664"/>
    <w:rsid w:val="00A55AAF"/>
    <w:rsid w:val="00B31ABE"/>
    <w:rsid w:val="00B667F1"/>
    <w:rsid w:val="00B831BF"/>
    <w:rsid w:val="00BA7943"/>
    <w:rsid w:val="00BB3A93"/>
    <w:rsid w:val="00BC66FC"/>
    <w:rsid w:val="00BD130F"/>
    <w:rsid w:val="00BD3A0E"/>
    <w:rsid w:val="00BE58D1"/>
    <w:rsid w:val="00C12E62"/>
    <w:rsid w:val="00C4199E"/>
    <w:rsid w:val="00C5647C"/>
    <w:rsid w:val="00C92E9F"/>
    <w:rsid w:val="00CA6512"/>
    <w:rsid w:val="00CF28DA"/>
    <w:rsid w:val="00D1008B"/>
    <w:rsid w:val="00D754EC"/>
    <w:rsid w:val="00D816D8"/>
    <w:rsid w:val="00D90DA3"/>
    <w:rsid w:val="00DA34F3"/>
    <w:rsid w:val="00E85067"/>
    <w:rsid w:val="00EB76CA"/>
    <w:rsid w:val="00EF4A76"/>
    <w:rsid w:val="00FE25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3A0E"/>
    <w:rPr>
      <w:color w:val="808080"/>
    </w:rPr>
  </w:style>
  <w:style w:type="paragraph" w:customStyle="1" w:styleId="82E8515BDCC047329532AB58B4B60E81">
    <w:name w:val="82E8515BDCC047329532AB58B4B60E81"/>
  </w:style>
  <w:style w:type="paragraph" w:customStyle="1" w:styleId="CF5769F1D59C49A5BAE86DB8F850CCB5">
    <w:name w:val="CF5769F1D59C49A5BAE86DB8F850CCB5"/>
  </w:style>
  <w:style w:type="paragraph" w:customStyle="1" w:styleId="979D499EBC2C42BC8C7FE80C018A0350">
    <w:name w:val="979D499EBC2C42BC8C7FE80C018A0350"/>
  </w:style>
  <w:style w:type="paragraph" w:customStyle="1" w:styleId="1F2A62ECE6324FB0926E60FC53807062">
    <w:name w:val="1F2A62ECE6324FB0926E60FC53807062"/>
  </w:style>
  <w:style w:type="paragraph" w:customStyle="1" w:styleId="59C2460CCD644853A5C816B16F21830D">
    <w:name w:val="59C2460CCD644853A5C816B16F21830D"/>
    <w:rsid w:val="00BD3A0E"/>
  </w:style>
  <w:style w:type="paragraph" w:customStyle="1" w:styleId="7940F26740964E169D7C95E4C5CFF7C8">
    <w:name w:val="7940F26740964E169D7C95E4C5CFF7C8"/>
    <w:rsid w:val="00BD3A0E"/>
  </w:style>
  <w:style w:type="paragraph" w:customStyle="1" w:styleId="1522BF216477495B8959712B9E027BC9">
    <w:name w:val="1522BF216477495B8959712B9E027BC9"/>
    <w:rsid w:val="00FE25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f5b8516-1216-4929-a6bb-f7b72c32bd97">
      <UserInfo>
        <DisplayName>Filiz Behaettin (DJPR)</DisplayName>
        <AccountId>430</AccountId>
        <AccountType/>
      </UserInfo>
      <UserInfo>
        <DisplayName>SharingLinks.2d71d124-1e7b-48f1-a28b-05dcd09a909d.Flexible.0cf7e2da-1c60-4cc9-981a-a9e38268225d</DisplayName>
        <AccountId>451</AccountId>
        <AccountType/>
      </UserInfo>
      <UserInfo>
        <DisplayName>Elise Coughlin (DJPR)</DisplayName>
        <AccountId>82</AccountId>
        <AccountType/>
      </UserInfo>
      <UserInfo>
        <DisplayName>SharingLinks.1583a92f-a546-40a1-9fce-85ab0be5f9a7.Flexible.6c388b94-3750-4d6c-b32d-d7b57c6fb277</DisplayName>
        <AccountId>257</AccountId>
        <AccountType/>
      </UserInfo>
      <UserInfo>
        <DisplayName>SharingLinks.856bcb58-109e-459a-bdea-7c81ddce9505.Flexible.7d327c1f-574d-4ada-a7f5-dc8d1f70eac7</DisplayName>
        <AccountId>826</AccountId>
        <AccountType/>
      </UserInfo>
      <UserInfo>
        <DisplayName>Veronique S Min Fa (DJPR)</DisplayName>
        <AccountId>61</AccountId>
        <AccountType/>
      </UserInfo>
      <UserInfo>
        <DisplayName>SharingLinks.24c9c757-486e-48a6-832d-a885778f5d60.Flexible.5527b361-83b2-41bd-a2a6-594f50ad9822</DisplayName>
        <AccountId>305</AccountId>
        <AccountType/>
      </UserInfo>
      <UserInfo>
        <DisplayName>Ron M Alexy (DJPR)</DisplayName>
        <AccountId>55</AccountId>
        <AccountType/>
      </UserInfo>
      <UserInfo>
        <DisplayName>SharingLinks.219e1358-f508-41d9-9fc2-8debb32380bd.Flexible.9adb402f-8cc0-4938-a950-638cb4ca41a6</DisplayName>
        <AccountId>57</AccountId>
        <AccountType/>
      </UserInfo>
      <UserInfo>
        <DisplayName>Angela D Krepcik (DJPR)</DisplayName>
        <AccountId>51</AccountId>
        <AccountType/>
      </UserInfo>
      <UserInfo>
        <DisplayName>SharingLinks.a0065195-66a0-4e08-b0de-ebd133abac78.Flexible.9b11fdca-b1e3-483b-bc7f-7ef97150c53c</DisplayName>
        <AccountId>219</AccountId>
        <AccountType/>
      </UserInfo>
      <UserInfo>
        <DisplayName>SharingLinks.ff3e9bce-d5be-434c-bd97-2f1f08aaaf3e.Flexible.32b78a41-8ce6-4f79-8ece-f8e8fbf2064c</DisplayName>
        <AccountId>230</AccountId>
        <AccountType/>
      </UserInfo>
      <UserInfo>
        <DisplayName>SharingLinks.414aebf0-e73f-4ffe-a170-e0f4edb3a312.Flexible.b33efd6f-1930-450a-9ca1-a62d0a076bae</DisplayName>
        <AccountId>217</AccountId>
        <AccountType/>
      </UserInfo>
      <UserInfo>
        <DisplayName>Mark J Lobo (DJPR)</DisplayName>
        <AccountId>146</AccountId>
        <AccountType/>
      </UserInfo>
      <UserInfo>
        <DisplayName>Michael Saab (DJCS)</DisplayName>
        <AccountId>152</AccountId>
        <AccountType/>
      </UserInfo>
      <UserInfo>
        <DisplayName>SharingLinks.3dfd48ff-b4f5-4ff9-b205-3cc84b284bac.Flexible.28a183b4-54cb-4d21-8f9b-0e2f544eca76</DisplayName>
        <AccountId>1150</AccountId>
        <AccountType/>
      </UserInfo>
      <UserInfo>
        <DisplayName>SharingLinks.9de0bbe9-7bee-45a4-8708-c87e22014175.Flexible.df871297-52a3-4ea2-94ce-f8b90af4cad7</DisplayName>
        <AccountId>823</AccountId>
        <AccountType/>
      </UserInfo>
      <UserInfo>
        <DisplayName>Rob J Byrne (DJPR)</DisplayName>
        <AccountId>59</AccountId>
        <AccountType/>
      </UserInfo>
      <UserInfo>
        <DisplayName>Simona Price (DJPR)</DisplayName>
        <AccountId>174</AccountId>
        <AccountType/>
      </UserInfo>
      <UserInfo>
        <DisplayName>Rose Amicucci (DJPR)</DisplayName>
        <AccountId>66</AccountId>
        <AccountType/>
      </UserInfo>
      <UserInfo>
        <DisplayName>Nanette Fitzgerald (DJPR)</DisplayName>
        <AccountId>19</AccountId>
        <AccountType/>
      </UserInfo>
      <UserInfo>
        <DisplayName>Linda X Vaughan (DJPR)</DisplayName>
        <AccountId>40</AccountId>
        <AccountType/>
      </UserInfo>
      <UserInfo>
        <DisplayName>Mary-Ann Holgate (DJPR)</DisplayName>
        <AccountId>27</AccountId>
        <AccountType/>
      </UserInfo>
      <UserInfo>
        <DisplayName>Hugh F Moor (DJPR)</DisplayName>
        <AccountId>50</AccountId>
        <AccountType/>
      </UserInfo>
    </SharedWithUsers>
    <Organisation xmlns="1f5b8516-1216-4929-a6bb-f7b72c32bd97">Department of Jobs, Precincts and Regions</Organisation>
    <Recommender1jobtitle xmlns="1f5b8516-1216-4929-a6bb-f7b72c32bd97">Deputy Secretary, Jobs, Innovation And Business Engagement</Recommender1jobtitle>
    <Recommender4jobtitle xmlns="1f5b8516-1216-4929-a6bb-f7b72c32bd97" xsi:nil="true"/>
    <Recommender5fullname xmlns="1f5b8516-1216-4929-a6bb-f7b72c32bd97" xsi:nil="true"/>
    <Recommender8fullname xmlns="1f5b8516-1216-4929-a6bb-f7b72c32bd97" xsi:nil="true"/>
    <DecisionMakerDueDate xmlns="1f5b8516-1216-4929-a6bb-f7b72c32bd97">2021-02-14T13:00:00+00:00</DecisionMakerDueDate>
    <Recommender4date xmlns="1f5b8516-1216-4929-a6bb-f7b72c32bd97" xsi:nil="true"/>
    <DecisionMaker1date xmlns="1f5b8516-1216-4929-a6bb-f7b72c32bd97" xsi:nil="true"/>
    <RecordSubject xmlns="1f5b8516-1216-4929-a6bb-f7b72c32bd97">Manufacturing and Industry Development Fund - Approval of Program Guidelines - Business Competitiveness Program </RecordSubject>
    <Recommender1workphone xmlns="1f5b8516-1216-4929-a6bb-f7b72c32bd97">0383928036</Recommender1workphone>
    <Recommender4workphone xmlns="1f5b8516-1216-4929-a6bb-f7b72c32bd97" xsi:nil="true"/>
    <DecisionMaker2workphone xmlns="1f5b8516-1216-4929-a6bb-f7b72c32bd97" xsi:nil="true"/>
    <DecisionMaker3decision xmlns="1f5b8516-1216-4929-a6bb-f7b72c32bd97" xsi:nil="true"/>
    <OrganisationLevel3 xmlns="1f5b8516-1216-4929-a6bb-f7b72c32bd97">Industry Development</OrganisationLevel3>
    <Leadauthorfullname xmlns="1f5b8516-1216-4929-a6bb-f7b72c32bd97">Elise Coughlin (DJPR)</Leadauthorfullname>
    <Recommender1fullname xmlns="1f5b8516-1216-4929-a6bb-f7b72c32bd97">David Latina (DJPR)</Recommender1fullname>
    <Recommender4fullname xmlns="1f5b8516-1216-4929-a6bb-f7b72c32bd97" xsi:nil="true"/>
    <Recommender5jobtitle xmlns="1f5b8516-1216-4929-a6bb-f7b72c32bd97" xsi:nil="true"/>
    <DecisionMaker1fullname xmlns="1f5b8516-1216-4929-a6bb-f7b72c32bd97">THE HON MARTIN PAKULA MP</DecisionMaker1fullname>
    <DecisionMaker3jobtitle xmlns="1f5b8516-1216-4929-a6bb-f7b72c32bd97" xsi:nil="true"/>
    <VersionNumber xmlns="1f5b8516-1216-4929-a6bb-f7b72c32bd97" xsi:nil="true"/>
    <Leadauthordate xmlns="1f5b8516-1216-4929-a6bb-f7b72c32bd97" xsi:nil="true"/>
    <Recommender5date xmlns="1f5b8516-1216-4929-a6bb-f7b72c32bd97" xsi:nil="true"/>
    <Recommender5workphone xmlns="1f5b8516-1216-4929-a6bb-f7b72c32bd97" xsi:nil="true"/>
    <Recommender8workphone xmlns="1f5b8516-1216-4929-a6bb-f7b72c32bd97" xsi:nil="true"/>
    <DocumentType xmlns="1f5b8516-1216-4929-a6bb-f7b72c32bd97">Attachment</DocumentType>
    <TemplateID xmlns="1f5b8516-1216-4929-a6bb-f7b72c32bd97" xsi:nil="true"/>
    <Leadauthorjobtitle xmlns="1f5b8516-1216-4929-a6bb-f7b72c32bd97">Manager Industry Development</Leadauthorjobtitle>
    <Recommender2jobtitle xmlns="1f5b8516-1216-4929-a6bb-f7b72c32bd97" xsi:nil="true"/>
    <Recommender7fullname xmlns="1f5b8516-1216-4929-a6bb-f7b72c32bd97" xsi:nil="true"/>
    <Recommender8jobtitle xmlns="1f5b8516-1216-4929-a6bb-f7b72c32bd97" xsi:nil="true"/>
    <DecisionMaker2jobtitle xmlns="1f5b8516-1216-4929-a6bb-f7b72c32bd97" xsi:nil="true"/>
    <Notifydecisionfullname xmlns="1f5b8516-1216-4929-a6bb-f7b72c32bd97">Nanette Fitzgerald (DJPR) - Executive Director, Industry Development and Participation</Notifydecisionfullname>
    <Recommender1date xmlns="1f5b8516-1216-4929-a6bb-f7b72c32bd97" xsi:nil="true"/>
    <Recommender6date xmlns="1f5b8516-1216-4929-a6bb-f7b72c32bd97" xsi:nil="true"/>
    <Recommender2workphone xmlns="1f5b8516-1216-4929-a6bb-f7b72c32bd97" xsi:nil="true"/>
    <DecisionMaker1workphone xmlns="1f5b8516-1216-4929-a6bb-f7b72c32bd97">0383922221</DecisionMaker1workphone>
    <Decisioncategory xmlns="1f5b8516-1216-4929-a6bb-f7b72c32bd97">Minister for Industry Support and Recovery</Decisioncategory>
    <AccountableOfficerworkphone xmlns="1f5b8516-1216-4929-a6bb-f7b72c32bd97">0396519516</AccountableOfficerworkphone>
    <Recommender3fullname xmlns="1f5b8516-1216-4929-a6bb-f7b72c32bd97" xsi:nil="true"/>
    <Recommender3jobtitle xmlns="1f5b8516-1216-4929-a6bb-f7b72c32bd97" xsi:nil="true"/>
    <Recommender6fullname xmlns="1f5b8516-1216-4929-a6bb-f7b72c32bd97" xsi:nil="true"/>
    <Recommender6jobtitle xmlns="1f5b8516-1216-4929-a6bb-f7b72c32bd97" xsi:nil="true"/>
    <DecisionMaker2fullname xmlns="1f5b8516-1216-4929-a6bb-f7b72c32bd97" xsi:nil="true"/>
    <Recommender2date xmlns="1f5b8516-1216-4929-a6bb-f7b72c32bd97" xsi:nil="true"/>
    <Recommender7date xmlns="1f5b8516-1216-4929-a6bb-f7b72c32bd97" xsi:nil="true"/>
    <Recommender8date xmlns="1f5b8516-1216-4929-a6bb-f7b72c32bd97" xsi:nil="true"/>
    <DecisionMaker3date xmlns="1f5b8516-1216-4929-a6bb-f7b72c32bd97" xsi:nil="true"/>
    <Notifyrecommendationfullname xmlns="1f5b8516-1216-4929-a6bb-f7b72c32bd97">Elise Coughlin (DJPR) - Manager Industry Development</Notifyrecommendationfullname>
    <Leadauthorworkphone xmlns="1f5b8516-1216-4929-a6bb-f7b72c32bd97">96519218</Leadauthorworkphone>
    <Recommender3workphone xmlns="1f5b8516-1216-4929-a6bb-f7b72c32bd97" xsi:nil="true"/>
    <Recommender6workphone xmlns="1f5b8516-1216-4929-a6bb-f7b72c32bd97" xsi:nil="true"/>
    <EventDate xmlns="1f5b8516-1216-4929-a6bb-f7b72c32bd97" xsi:nil="true"/>
    <EventTime xmlns="1f5b8516-1216-4929-a6bb-f7b72c32bd97" xsi:nil="true"/>
    <DecisionMaker1decision xmlns="1f5b8516-1216-4929-a6bb-f7b72c32bd97" xsi:nil="true"/>
    <OrganisationLevel1 xmlns="1f5b8516-1216-4929-a6bb-f7b72c32bd97">Jobs, Innovation and Business Engagement</OrganisationLevel1>
    <RequestFrom xmlns="1f5b8516-1216-4929-a6bb-f7b72c32bd97">Organisation</RequestFrom>
    <AccountableOfficerdate xmlns="1f5b8516-1216-4929-a6bb-f7b72c32bd97" xsi:nil="true"/>
    <Recommender2fullname xmlns="1f5b8516-1216-4929-a6bb-f7b72c32bd97" xsi:nil="true"/>
    <Recommender7jobtitle xmlns="1f5b8516-1216-4929-a6bb-f7b72c32bd97" xsi:nil="true"/>
    <DecisionMaker1jobtitle xmlns="1f5b8516-1216-4929-a6bb-f7b72c32bd97">Minister Pakula's Office</DecisionMaker1jobtitle>
    <DecisionMaker3fullname xmlns="1f5b8516-1216-4929-a6bb-f7b72c32bd97" xsi:nil="true"/>
    <RecommenderDueDate xmlns="1f5b8516-1216-4929-a6bb-f7b72c32bd97">2021-03-09T13:00:00+00:00</RecommenderDueDate>
    <RecordSubtype xmlns="1f5b8516-1216-4929-a6bb-f7b72c32bd97">Ministerial Briefing</RecordSubtype>
    <AccountableOfficerfullname xmlns="1f5b8516-1216-4929-a6bb-f7b72c32bd97">Nanette Fitzgerald (DJPR)</AccountableOfficerfullname>
    <AccountableOfficerjobtitle xmlns="1f5b8516-1216-4929-a6bb-f7b72c32bd97">Executive Director, Industry Development and Participation</AccountableOfficerjobtitle>
    <Recommender3date xmlns="1f5b8516-1216-4929-a6bb-f7b72c32bd97" xsi:nil="true"/>
    <DecisionMaker2date xmlns="1f5b8516-1216-4929-a6bb-f7b72c32bd97" xsi:nil="true"/>
    <Recommender7workphone xmlns="1f5b8516-1216-4929-a6bb-f7b72c32bd97" xsi:nil="true"/>
    <DecisionMaker3workphone xmlns="1f5b8516-1216-4929-a6bb-f7b72c32bd97" xsi:nil="true"/>
    <DecisionRequired xmlns="1f5b8516-1216-4929-a6bb-f7b72c32bd97">2021-03-17T13:00:00+00:00</DecisionRequired>
    <DecisionMaker2decision xmlns="1f5b8516-1216-4929-a6bb-f7b72c32bd97" xsi:nil="true"/>
    <OrganisationLevel2 xmlns="1f5b8516-1216-4929-a6bb-f7b72c32bd97">Industry Development and Participation</OrganisationLevel2>
    <RegistrationNumber xmlns="1f5b8516-1216-4929-a6bb-f7b72c32bd97">BMIN-2-21-9906</RegistrationNumb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ABC Record Documents Briefing" ma:contentTypeID="0x010100BF21506C792DA24AAFD88BDE2B926597030087E578FA2936274D8AB7AF6BAE3E9C68" ma:contentTypeVersion="94" ma:contentTypeDescription="" ma:contentTypeScope="" ma:versionID="dac3c6b57846d4a114968632164473e7">
  <xsd:schema xmlns:xsd="http://www.w3.org/2001/XMLSchema" xmlns:xs="http://www.w3.org/2001/XMLSchema" xmlns:p="http://schemas.microsoft.com/office/2006/metadata/properties" xmlns:ns2="1f5b8516-1216-4929-a6bb-f7b72c32bd97" xmlns:ns3="c9aac536-7ea5-4408-b36b-f6d0753895b7" targetNamespace="http://schemas.microsoft.com/office/2006/metadata/properties" ma:root="true" ma:fieldsID="9d78f710c35fd54616737fc804c6140c" ns2:_="" ns3:_="">
    <xsd:import namespace="1f5b8516-1216-4929-a6bb-f7b72c32bd97"/>
    <xsd:import namespace="c9aac536-7ea5-4408-b36b-f6d0753895b7"/>
    <xsd:element name="properties">
      <xsd:complexType>
        <xsd:sequence>
          <xsd:element name="documentManagement">
            <xsd:complexType>
              <xsd:all>
                <xsd:element ref="ns2:Organisation" minOccurs="0"/>
                <xsd:element ref="ns2:Decisioncategory" minOccurs="0"/>
                <xsd:element ref="ns2:AccountableOfficerfullname" minOccurs="0"/>
                <xsd:element ref="ns2:AccountableOfficerjobtitle" minOccurs="0"/>
                <xsd:element ref="ns2:AccountableOfficerworkphone" minOccurs="0"/>
                <xsd:element ref="ns2:AccountableOfficerdate" minOccurs="0"/>
                <xsd:element ref="ns2:Leadauthorfullname" minOccurs="0"/>
                <xsd:element ref="ns2:Leadauthorjobtitle" minOccurs="0"/>
                <xsd:element ref="ns2:Leadauthorworkphone" minOccurs="0"/>
                <xsd:element ref="ns2:Leadauthordate" minOccurs="0"/>
                <xsd:element ref="ns2:Recommender1fullname" minOccurs="0"/>
                <xsd:element ref="ns2:Recommender1jobtitle" minOccurs="0"/>
                <xsd:element ref="ns2:Recommender1workphone" minOccurs="0"/>
                <xsd:element ref="ns2:Recommender1date" minOccurs="0"/>
                <xsd:element ref="ns2:Recommender2fullname" minOccurs="0"/>
                <xsd:element ref="ns2:Recommender2jobtitle" minOccurs="0"/>
                <xsd:element ref="ns2:Recommender2workphone" minOccurs="0"/>
                <xsd:element ref="ns2:Recommender2date" minOccurs="0"/>
                <xsd:element ref="ns2:Recommender3fullname" minOccurs="0"/>
                <xsd:element ref="ns2:Recommender3jobtitle" minOccurs="0"/>
                <xsd:element ref="ns2:Recommender3workphone" minOccurs="0"/>
                <xsd:element ref="ns2:Recommender3date" minOccurs="0"/>
                <xsd:element ref="ns2:Recommender4fullname" minOccurs="0"/>
                <xsd:element ref="ns2:Recommender4jobtitle" minOccurs="0"/>
                <xsd:element ref="ns2:Recommender4workphone" minOccurs="0"/>
                <xsd:element ref="ns2:Recommender4date" minOccurs="0"/>
                <xsd:element ref="ns2:Recommender5fullname" minOccurs="0"/>
                <xsd:element ref="ns2:Recommender5jobtitle" minOccurs="0"/>
                <xsd:element ref="ns2:Recommender5workphone" minOccurs="0"/>
                <xsd:element ref="ns2:Recommender5date" minOccurs="0"/>
                <xsd:element ref="ns2:Recommender6fullname" minOccurs="0"/>
                <xsd:element ref="ns2:Recommender6jobtitle" minOccurs="0"/>
                <xsd:element ref="ns2:Recommender6workphone" minOccurs="0"/>
                <xsd:element ref="ns2:Recommender6date" minOccurs="0"/>
                <xsd:element ref="ns2:Recommender7fullname" minOccurs="0"/>
                <xsd:element ref="ns2:Recommender7jobtitle" minOccurs="0"/>
                <xsd:element ref="ns2:Recommender7workphone" minOccurs="0"/>
                <xsd:element ref="ns2:Recommender7date" minOccurs="0"/>
                <xsd:element ref="ns2:Recommender8fullname" minOccurs="0"/>
                <xsd:element ref="ns2:Recommender8jobtitle" minOccurs="0"/>
                <xsd:element ref="ns2:Recommender8workphone" minOccurs="0"/>
                <xsd:element ref="ns2:Recommender8date" minOccurs="0"/>
                <xsd:element ref="ns2:DecisionMaker1fullname" minOccurs="0"/>
                <xsd:element ref="ns2:DecisionMaker1jobtitle" minOccurs="0"/>
                <xsd:element ref="ns2:DecisionMaker1workphone" minOccurs="0"/>
                <xsd:element ref="ns2:DecisionMaker1date" minOccurs="0"/>
                <xsd:element ref="ns2:DecisionMaker2fullname" minOccurs="0"/>
                <xsd:element ref="ns2:DecisionMaker2jobtitle" minOccurs="0"/>
                <xsd:element ref="ns2:DecisionMaker2workphone" minOccurs="0"/>
                <xsd:element ref="ns2:DecisionMaker2date" minOccurs="0"/>
                <xsd:element ref="ns2:DecisionMaker3fullname" minOccurs="0"/>
                <xsd:element ref="ns2:DecisionMaker3jobtitle" minOccurs="0"/>
                <xsd:element ref="ns2:DecisionMaker3workphone" minOccurs="0"/>
                <xsd:element ref="ns2:DecisionMaker3date" minOccurs="0"/>
                <xsd:element ref="ns2:DocumentType" minOccurs="0"/>
                <xsd:element ref="ns2:VersionNumber" minOccurs="0"/>
                <xsd:element ref="ns2:DecisionRequired" minOccurs="0"/>
                <xsd:element ref="ns2:DecisionMakerDueDate" minOccurs="0"/>
                <xsd:element ref="ns2:RecommenderDueDate" minOccurs="0"/>
                <xsd:element ref="ns2:Notifydecisionfullname" minOccurs="0"/>
                <xsd:element ref="ns2:Notifyrecommendationfullname" minOccurs="0"/>
                <xsd:element ref="ns2:RecordSubject" minOccurs="0"/>
                <xsd:element ref="ns2:RequestFrom" minOccurs="0"/>
                <xsd:element ref="ns2:EventDate" minOccurs="0"/>
                <xsd:element ref="ns2:EventTime" minOccurs="0"/>
                <xsd:element ref="ns2:RegistrationNumber" minOccurs="0"/>
                <xsd:element ref="ns2:TemplateID" minOccurs="0"/>
                <xsd:element ref="ns2:DecisionMaker1decision" minOccurs="0"/>
                <xsd:element ref="ns2:DecisionMaker2decision" minOccurs="0"/>
                <xsd:element ref="ns2:DecisionMaker3decision"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2:RecordSubtype" minOccurs="0"/>
                <xsd:element ref="ns2:OrganisationLevel1" minOccurs="0"/>
                <xsd:element ref="ns2:OrganisationLevel2" minOccurs="0"/>
                <xsd:element ref="ns2:OrganisationLevel3"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b8516-1216-4929-a6bb-f7b72c32bd97" elementFormDefault="qualified">
    <xsd:import namespace="http://schemas.microsoft.com/office/2006/documentManagement/types"/>
    <xsd:import namespace="http://schemas.microsoft.com/office/infopath/2007/PartnerControls"/>
    <xsd:element name="Organisation" ma:index="2" nillable="true" ma:displayName="Organisation" ma:internalName="Organisation" ma:readOnly="false">
      <xsd:simpleType>
        <xsd:restriction base="dms:Note">
          <xsd:maxLength value="255"/>
        </xsd:restriction>
      </xsd:simpleType>
    </xsd:element>
    <xsd:element name="Decisioncategory" ma:index="3" nillable="true" ma:displayName="Decision category" ma:internalName="Decisioncategory" ma:readOnly="false">
      <xsd:simpleType>
        <xsd:restriction base="dms:Text"/>
      </xsd:simpleType>
    </xsd:element>
    <xsd:element name="AccountableOfficerfullname" ma:index="4" nillable="true" ma:displayName="Accountable Executive Officer Full name" ma:internalName="AccountableOfficerfullname" ma:readOnly="false">
      <xsd:simpleType>
        <xsd:restriction base="dms:Text"/>
      </xsd:simpleType>
    </xsd:element>
    <xsd:element name="AccountableOfficerjobtitle" ma:index="5" nillable="true" ma:displayName="Accountable Executive Officer Job title" ma:internalName="AccountableOfficerjobtitle" ma:readOnly="false">
      <xsd:simpleType>
        <xsd:restriction base="dms:Text"/>
      </xsd:simpleType>
    </xsd:element>
    <xsd:element name="AccountableOfficerworkphone" ma:index="6" nillable="true" ma:displayName="Accountable Executive Officer Work phone" ma:internalName="AccountableOfficerworkphone" ma:readOnly="false">
      <xsd:simpleType>
        <xsd:restriction base="dms:Text"/>
      </xsd:simpleType>
    </xsd:element>
    <xsd:element name="AccountableOfficerdate" ma:index="7" nillable="true" ma:displayName="Accountable Executive Officer Date" ma:internalName="AccountableOfficerdate" ma:readOnly="false">
      <xsd:simpleType>
        <xsd:restriction base="dms:Text"/>
      </xsd:simpleType>
    </xsd:element>
    <xsd:element name="Leadauthorfullname" ma:index="8" nillable="true" ma:displayName="Lead Author Full name" ma:internalName="Leadauthorfullname" ma:readOnly="false">
      <xsd:simpleType>
        <xsd:restriction base="dms:Text"/>
      </xsd:simpleType>
    </xsd:element>
    <xsd:element name="Leadauthorjobtitle" ma:index="9" nillable="true" ma:displayName="Lead Author Job title" ma:internalName="Leadauthorjobtitle" ma:readOnly="false">
      <xsd:simpleType>
        <xsd:restriction base="dms:Text"/>
      </xsd:simpleType>
    </xsd:element>
    <xsd:element name="Leadauthorworkphone" ma:index="10" nillable="true" ma:displayName="Lead Author Work phone" ma:internalName="Leadauthorworkphone" ma:readOnly="false">
      <xsd:simpleType>
        <xsd:restriction base="dms:Text"/>
      </xsd:simpleType>
    </xsd:element>
    <xsd:element name="Leadauthordate" ma:index="11" nillable="true" ma:displayName="Lead Author Date" ma:internalName="Leadauthordate" ma:readOnly="false">
      <xsd:simpleType>
        <xsd:restriction base="dms:Text"/>
      </xsd:simpleType>
    </xsd:element>
    <xsd:element name="Recommender1fullname" ma:index="12" nillable="true" ma:displayName="Recommender1 Full name" ma:internalName="Recommender1fullname" ma:readOnly="false">
      <xsd:simpleType>
        <xsd:restriction base="dms:Text"/>
      </xsd:simpleType>
    </xsd:element>
    <xsd:element name="Recommender1jobtitle" ma:index="13" nillable="true" ma:displayName="Recommender1 Job title" ma:internalName="Recommender1jobtitle" ma:readOnly="false">
      <xsd:simpleType>
        <xsd:restriction base="dms:Text"/>
      </xsd:simpleType>
    </xsd:element>
    <xsd:element name="Recommender1workphone" ma:index="14" nillable="true" ma:displayName="Recommender1 Work phone" ma:internalName="Recommender1workphone" ma:readOnly="false">
      <xsd:simpleType>
        <xsd:restriction base="dms:Text"/>
      </xsd:simpleType>
    </xsd:element>
    <xsd:element name="Recommender1date" ma:index="15" nillable="true" ma:displayName="Recommender1 Date" ma:internalName="Recommender1date" ma:readOnly="false">
      <xsd:simpleType>
        <xsd:restriction base="dms:Text"/>
      </xsd:simpleType>
    </xsd:element>
    <xsd:element name="Recommender2fullname" ma:index="16" nillable="true" ma:displayName="Recommender2 Full name" ma:internalName="Recommender2fullname" ma:readOnly="false">
      <xsd:simpleType>
        <xsd:restriction base="dms:Text"/>
      </xsd:simpleType>
    </xsd:element>
    <xsd:element name="Recommender2jobtitle" ma:index="17" nillable="true" ma:displayName="Recommender2 Job title" ma:internalName="Recommender2jobtitle" ma:readOnly="false">
      <xsd:simpleType>
        <xsd:restriction base="dms:Text"/>
      </xsd:simpleType>
    </xsd:element>
    <xsd:element name="Recommender2workphone" ma:index="18" nillable="true" ma:displayName="Recommender2 Work phone" ma:internalName="Recommender2workphone" ma:readOnly="false">
      <xsd:simpleType>
        <xsd:restriction base="dms:Text"/>
      </xsd:simpleType>
    </xsd:element>
    <xsd:element name="Recommender2date" ma:index="19" nillable="true" ma:displayName="Recommender2 Date" ma:internalName="Recommender2date" ma:readOnly="false">
      <xsd:simpleType>
        <xsd:restriction base="dms:Text"/>
      </xsd:simpleType>
    </xsd:element>
    <xsd:element name="Recommender3fullname" ma:index="20" nillable="true" ma:displayName="Recommender3 Full name" ma:internalName="Recommender3fullname" ma:readOnly="false">
      <xsd:simpleType>
        <xsd:restriction base="dms:Text"/>
      </xsd:simpleType>
    </xsd:element>
    <xsd:element name="Recommender3jobtitle" ma:index="21" nillable="true" ma:displayName="Recommender3 Job title" ma:internalName="Recommender3jobtitle" ma:readOnly="false">
      <xsd:simpleType>
        <xsd:restriction base="dms:Text"/>
      </xsd:simpleType>
    </xsd:element>
    <xsd:element name="Recommender3workphone" ma:index="22" nillable="true" ma:displayName="Recommender3 Work phone" ma:internalName="Recommender3workphone" ma:readOnly="false">
      <xsd:simpleType>
        <xsd:restriction base="dms:Text"/>
      </xsd:simpleType>
    </xsd:element>
    <xsd:element name="Recommender3date" ma:index="23" nillable="true" ma:displayName="Recommender3 Date" ma:internalName="Recommender3date" ma:readOnly="false">
      <xsd:simpleType>
        <xsd:restriction base="dms:Text"/>
      </xsd:simpleType>
    </xsd:element>
    <xsd:element name="Recommender4fullname" ma:index="24" nillable="true" ma:displayName="Recommender4 Full name" ma:internalName="Recommender4fullname" ma:readOnly="false">
      <xsd:simpleType>
        <xsd:restriction base="dms:Text"/>
      </xsd:simpleType>
    </xsd:element>
    <xsd:element name="Recommender4jobtitle" ma:index="25" nillable="true" ma:displayName="Recommender4 Job title" ma:internalName="Recommender4jobtitle" ma:readOnly="false">
      <xsd:simpleType>
        <xsd:restriction base="dms:Text"/>
      </xsd:simpleType>
    </xsd:element>
    <xsd:element name="Recommender4workphone" ma:index="26" nillable="true" ma:displayName="Recommender4 Work phone" ma:internalName="Recommender4workphone" ma:readOnly="false">
      <xsd:simpleType>
        <xsd:restriction base="dms:Text"/>
      </xsd:simpleType>
    </xsd:element>
    <xsd:element name="Recommender4date" ma:index="27" nillable="true" ma:displayName="Recommender4 Date" ma:internalName="Recommender4date" ma:readOnly="false">
      <xsd:simpleType>
        <xsd:restriction base="dms:Text"/>
      </xsd:simpleType>
    </xsd:element>
    <xsd:element name="Recommender5fullname" ma:index="28" nillable="true" ma:displayName="Recommender5 Full name" ma:internalName="Recommender5fullname" ma:readOnly="false">
      <xsd:simpleType>
        <xsd:restriction base="dms:Text"/>
      </xsd:simpleType>
    </xsd:element>
    <xsd:element name="Recommender5jobtitle" ma:index="29" nillable="true" ma:displayName="Recommender5 Job title" ma:internalName="Recommender5jobtitle" ma:readOnly="false">
      <xsd:simpleType>
        <xsd:restriction base="dms:Text"/>
      </xsd:simpleType>
    </xsd:element>
    <xsd:element name="Recommender5workphone" ma:index="30" nillable="true" ma:displayName="Recommender5 Work phone" ma:internalName="Recommender5workphone" ma:readOnly="false">
      <xsd:simpleType>
        <xsd:restriction base="dms:Text"/>
      </xsd:simpleType>
    </xsd:element>
    <xsd:element name="Recommender5date" ma:index="31" nillable="true" ma:displayName="Recommender5 Date" ma:internalName="Recommender5date" ma:readOnly="false">
      <xsd:simpleType>
        <xsd:restriction base="dms:Text"/>
      </xsd:simpleType>
    </xsd:element>
    <xsd:element name="Recommender6fullname" ma:index="32" nillable="true" ma:displayName="Recommender6 Full name" ma:internalName="Recommender6fullname" ma:readOnly="false">
      <xsd:simpleType>
        <xsd:restriction base="dms:Text"/>
      </xsd:simpleType>
    </xsd:element>
    <xsd:element name="Recommender6jobtitle" ma:index="33" nillable="true" ma:displayName="Recommender6 Job title" ma:internalName="Recommender6jobtitle" ma:readOnly="false">
      <xsd:simpleType>
        <xsd:restriction base="dms:Text"/>
      </xsd:simpleType>
    </xsd:element>
    <xsd:element name="Recommender6workphone" ma:index="34" nillable="true" ma:displayName="Recommender6 Work phone" ma:internalName="Recommender6workphone" ma:readOnly="false">
      <xsd:simpleType>
        <xsd:restriction base="dms:Text"/>
      </xsd:simpleType>
    </xsd:element>
    <xsd:element name="Recommender6date" ma:index="35" nillable="true" ma:displayName="Recommender6 Date" ma:internalName="Recommender6date" ma:readOnly="false">
      <xsd:simpleType>
        <xsd:restriction base="dms:Text"/>
      </xsd:simpleType>
    </xsd:element>
    <xsd:element name="Recommender7fullname" ma:index="36" nillable="true" ma:displayName="Recommender7 Full name" ma:internalName="Recommender7fullname" ma:readOnly="false">
      <xsd:simpleType>
        <xsd:restriction base="dms:Text"/>
      </xsd:simpleType>
    </xsd:element>
    <xsd:element name="Recommender7jobtitle" ma:index="37" nillable="true" ma:displayName="Recommender7 Job title" ma:internalName="Recommender7jobtitle" ma:readOnly="false">
      <xsd:simpleType>
        <xsd:restriction base="dms:Text"/>
      </xsd:simpleType>
    </xsd:element>
    <xsd:element name="Recommender7workphone" ma:index="38" nillable="true" ma:displayName="Recommender7 Work phone" ma:internalName="Recommender7workphone" ma:readOnly="false">
      <xsd:simpleType>
        <xsd:restriction base="dms:Text"/>
      </xsd:simpleType>
    </xsd:element>
    <xsd:element name="Recommender7date" ma:index="39" nillable="true" ma:displayName="Recommender7 Date" ma:internalName="Recommender7date" ma:readOnly="false">
      <xsd:simpleType>
        <xsd:restriction base="dms:Text"/>
      </xsd:simpleType>
    </xsd:element>
    <xsd:element name="Recommender8fullname" ma:index="40" nillable="true" ma:displayName="Recommender8 Full name" ma:internalName="Recommender8fullname" ma:readOnly="false">
      <xsd:simpleType>
        <xsd:restriction base="dms:Text"/>
      </xsd:simpleType>
    </xsd:element>
    <xsd:element name="Recommender8jobtitle" ma:index="41" nillable="true" ma:displayName="Recommender8 Job title" ma:internalName="Recommender8jobtitle" ma:readOnly="false">
      <xsd:simpleType>
        <xsd:restriction base="dms:Text"/>
      </xsd:simpleType>
    </xsd:element>
    <xsd:element name="Recommender8workphone" ma:index="42" nillable="true" ma:displayName="Recommender8 Work phone" ma:internalName="Recommender8workphone" ma:readOnly="false">
      <xsd:simpleType>
        <xsd:restriction base="dms:Text"/>
      </xsd:simpleType>
    </xsd:element>
    <xsd:element name="Recommender8date" ma:index="43" nillable="true" ma:displayName="Recommender8 Date" ma:internalName="Recommender8date" ma:readOnly="false">
      <xsd:simpleType>
        <xsd:restriction base="dms:Text"/>
      </xsd:simpleType>
    </xsd:element>
    <xsd:element name="DecisionMaker1fullname" ma:index="44" nillable="true" ma:displayName="Decision Maker1 Full name" ma:internalName="DecisionMaker1fullname" ma:readOnly="false">
      <xsd:simpleType>
        <xsd:restriction base="dms:Text"/>
      </xsd:simpleType>
    </xsd:element>
    <xsd:element name="DecisionMaker1jobtitle" ma:index="45" nillable="true" ma:displayName="Decision Maker1 Job title" ma:internalName="DecisionMaker1jobtitle" ma:readOnly="false">
      <xsd:simpleType>
        <xsd:restriction base="dms:Text"/>
      </xsd:simpleType>
    </xsd:element>
    <xsd:element name="DecisionMaker1workphone" ma:index="46" nillable="true" ma:displayName="Decision Maker1 Work phone" ma:internalName="DecisionMaker1workphone" ma:readOnly="false">
      <xsd:simpleType>
        <xsd:restriction base="dms:Text"/>
      </xsd:simpleType>
    </xsd:element>
    <xsd:element name="DecisionMaker1date" ma:index="47" nillable="true" ma:displayName="Decision Maker1 Date" ma:internalName="DecisionMaker1date" ma:readOnly="false">
      <xsd:simpleType>
        <xsd:restriction base="dms:Text"/>
      </xsd:simpleType>
    </xsd:element>
    <xsd:element name="DecisionMaker2fullname" ma:index="48" nillable="true" ma:displayName="Decision Maker2 Full name" ma:internalName="DecisionMaker2fullname" ma:readOnly="false">
      <xsd:simpleType>
        <xsd:restriction base="dms:Text"/>
      </xsd:simpleType>
    </xsd:element>
    <xsd:element name="DecisionMaker2jobtitle" ma:index="49" nillable="true" ma:displayName="Decision Maker2 Job title" ma:internalName="DecisionMaker2jobtitle" ma:readOnly="false">
      <xsd:simpleType>
        <xsd:restriction base="dms:Text"/>
      </xsd:simpleType>
    </xsd:element>
    <xsd:element name="DecisionMaker2workphone" ma:index="50" nillable="true" ma:displayName="Decision Maker2 Work phone" ma:internalName="DecisionMaker2workphone" ma:readOnly="false">
      <xsd:simpleType>
        <xsd:restriction base="dms:Text"/>
      </xsd:simpleType>
    </xsd:element>
    <xsd:element name="DecisionMaker2date" ma:index="51" nillable="true" ma:displayName="Decision Maker2 Date" ma:internalName="DecisionMaker2date" ma:readOnly="false">
      <xsd:simpleType>
        <xsd:restriction base="dms:Text"/>
      </xsd:simpleType>
    </xsd:element>
    <xsd:element name="DecisionMaker3fullname" ma:index="52" nillable="true" ma:displayName="Decision Maker3 Full name" ma:internalName="DecisionMaker3fullname" ma:readOnly="false">
      <xsd:simpleType>
        <xsd:restriction base="dms:Text"/>
      </xsd:simpleType>
    </xsd:element>
    <xsd:element name="DecisionMaker3jobtitle" ma:index="53" nillable="true" ma:displayName="Decision Maker3 Job title" ma:internalName="DecisionMaker3jobtitle" ma:readOnly="false">
      <xsd:simpleType>
        <xsd:restriction base="dms:Text"/>
      </xsd:simpleType>
    </xsd:element>
    <xsd:element name="DecisionMaker3workphone" ma:index="54" nillable="true" ma:displayName="Decision Maker3 Work phone" ma:internalName="DecisionMaker3workphone" ma:readOnly="false">
      <xsd:simpleType>
        <xsd:restriction base="dms:Text"/>
      </xsd:simpleType>
    </xsd:element>
    <xsd:element name="DecisionMaker3date" ma:index="55" nillable="true" ma:displayName="Decision Maker3 Date" ma:internalName="DecisionMaker3date" ma:readOnly="false">
      <xsd:simpleType>
        <xsd:restriction base="dms:Text"/>
      </xsd:simpleType>
    </xsd:element>
    <xsd:element name="DocumentType" ma:index="56" nillable="true" ma:displayName="Document Type" ma:indexed="true" ma:internalName="DocumentType" ma:readOnly="false">
      <xsd:simpleType>
        <xsd:restriction base="dms:Text">
          <xsd:maxLength value="255"/>
        </xsd:restriction>
      </xsd:simpleType>
    </xsd:element>
    <xsd:element name="VersionNumber" ma:index="57" nillable="true" ma:displayName="Version number" ma:decimals="0" ma:internalName="VersionNumber" ma:readOnly="false" ma:percentage="FALSE">
      <xsd:simpleType>
        <xsd:restriction base="dms:Number"/>
      </xsd:simpleType>
    </xsd:element>
    <xsd:element name="DecisionRequired" ma:index="58" nillable="true" ma:displayName="Decision required by " ma:format="DateOnly" ma:internalName="DecisionRequired" ma:readOnly="false">
      <xsd:simpleType>
        <xsd:restriction base="dms:DateTime"/>
      </xsd:simpleType>
    </xsd:element>
    <xsd:element name="DecisionMakerDueDate" ma:index="59" nillable="true" ma:displayName="Due date to Decision Maker" ma:format="DateOnly" ma:internalName="DecisionMakerDueDate" ma:readOnly="false">
      <xsd:simpleType>
        <xsd:restriction base="dms:DateTime"/>
      </xsd:simpleType>
    </xsd:element>
    <xsd:element name="RecommenderDueDate" ma:index="60" nillable="true" ma:displayName="Due date to Recommender" ma:format="DateOnly" ma:internalName="RecommenderDueDate" ma:readOnly="false">
      <xsd:simpleType>
        <xsd:restriction base="dms:DateTime"/>
      </xsd:simpleType>
    </xsd:element>
    <xsd:element name="Notifydecisionfullname" ma:index="61" nillable="true" ma:displayName="Notify of decision full name and title" ma:internalName="Notifydecisionfullname" ma:readOnly="false">
      <xsd:simpleType>
        <xsd:restriction base="dms:Note">
          <xsd:maxLength value="255"/>
        </xsd:restriction>
      </xsd:simpleType>
    </xsd:element>
    <xsd:element name="Notifyrecommendationfullname" ma:index="62" nillable="true" ma:displayName="Notify of recommendation full name and title" ma:internalName="Notifyrecommendationfullname" ma:readOnly="false">
      <xsd:simpleType>
        <xsd:restriction base="dms:Note">
          <xsd:maxLength value="255"/>
        </xsd:restriction>
      </xsd:simpleType>
    </xsd:element>
    <xsd:element name="RecordSubject" ma:index="63" nillable="true" ma:displayName="Record Subject" ma:internalName="RecordSubject" ma:readOnly="false">
      <xsd:simpleType>
        <xsd:restriction base="dms:Note">
          <xsd:maxLength value="255"/>
        </xsd:restriction>
      </xsd:simpleType>
    </xsd:element>
    <xsd:element name="RequestFrom" ma:index="64" nillable="true" ma:displayName="Request from" ma:internalName="RequestFrom" ma:readOnly="false">
      <xsd:simpleType>
        <xsd:restriction base="dms:Text"/>
      </xsd:simpleType>
    </xsd:element>
    <xsd:element name="EventDate" ma:index="65" nillable="true" ma:displayName="Event date" ma:format="DateOnly" ma:internalName="EventDate" ma:readOnly="false">
      <xsd:simpleType>
        <xsd:restriction base="dms:DateTime"/>
      </xsd:simpleType>
    </xsd:element>
    <xsd:element name="EventTime" ma:index="66" nillable="true" ma:displayName="Event time" ma:internalName="EventTime" ma:readOnly="false">
      <xsd:simpleType>
        <xsd:restriction base="dms:Text">
          <xsd:maxLength value="255"/>
        </xsd:restriction>
      </xsd:simpleType>
    </xsd:element>
    <xsd:element name="RegistrationNumber" ma:index="67" nillable="true" ma:displayName="Registration Number" ma:indexed="true" ma:internalName="RegistrationNumber" ma:readOnly="false">
      <xsd:simpleType>
        <xsd:restriction base="dms:Text">
          <xsd:maxLength value="255"/>
        </xsd:restriction>
      </xsd:simpleType>
    </xsd:element>
    <xsd:element name="TemplateID" ma:index="68" nillable="true" ma:displayName="TemplateID" ma:internalName="TemplateID_6059c861_x002d_162e_x002d_40b6_x002d_a183_x002d_5250529c41e7" ma:readOnly="false">
      <xsd:simpleType>
        <xsd:restriction base="dms:Text">
          <xsd:maxLength value="255"/>
        </xsd:restriction>
      </xsd:simpleType>
    </xsd:element>
    <xsd:element name="DecisionMaker1decision" ma:index="71" nillable="true" ma:displayName="Decision Maker1 Decision" ma:internalName="DecisionMaker1decision" ma:readOnly="false">
      <xsd:simpleType>
        <xsd:restriction base="dms:Text"/>
      </xsd:simpleType>
    </xsd:element>
    <xsd:element name="DecisionMaker2decision" ma:index="72" nillable="true" ma:displayName="Decision Maker2 Decision" ma:internalName="DecisionMaker2decision" ma:readOnly="false">
      <xsd:simpleType>
        <xsd:restriction base="dms:Text"/>
      </xsd:simpleType>
    </xsd:element>
    <xsd:element name="DecisionMaker3decision" ma:index="73" nillable="true" ma:displayName="Decision Maker3 Decision" ma:internalName="DecisionMaker3decision" ma:readOnly="false">
      <xsd:simpleType>
        <xsd:restriction base="dms:Text"/>
      </xsd:simpleType>
    </xsd:element>
    <xsd:element name="SharedWithUsers" ma:index="7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0" nillable="true" ma:displayName="Shared With Details" ma:internalName="SharedWithDetails" ma:readOnly="true">
      <xsd:simpleType>
        <xsd:restriction base="dms:Note">
          <xsd:maxLength value="255"/>
        </xsd:restriction>
      </xsd:simpleType>
    </xsd:element>
    <xsd:element name="RecordSubtype" ma:index="87" nillable="true" ma:displayName="Record sub-type" ma:internalName="RecordSubtype" ma:readOnly="false">
      <xsd:simpleType>
        <xsd:restriction base="dms:Text">
          <xsd:maxLength value="255"/>
        </xsd:restriction>
      </xsd:simpleType>
    </xsd:element>
    <xsd:element name="OrganisationLevel1" ma:index="88" nillable="true" ma:displayName="Organisation level 1" ma:internalName="OrganisationLevel1" ma:readOnly="false">
      <xsd:simpleType>
        <xsd:restriction base="dms:Note">
          <xsd:maxLength value="255"/>
        </xsd:restriction>
      </xsd:simpleType>
    </xsd:element>
    <xsd:element name="OrganisationLevel2" ma:index="89" nillable="true" ma:displayName="Organisation level 2" ma:internalName="OrganisationLevel2" ma:readOnly="false">
      <xsd:simpleType>
        <xsd:restriction base="dms:Note">
          <xsd:maxLength value="255"/>
        </xsd:restriction>
      </xsd:simpleType>
    </xsd:element>
    <xsd:element name="OrganisationLevel3" ma:index="90" nillable="true" ma:displayName="Organisation level 3" ma:internalName="OrganisationLevel3"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aac536-7ea5-4408-b36b-f6d0753895b7" elementFormDefault="qualified">
    <xsd:import namespace="http://schemas.microsoft.com/office/2006/documentManagement/types"/>
    <xsd:import namespace="http://schemas.microsoft.com/office/infopath/2007/PartnerControls"/>
    <xsd:element name="MediaServiceMetadata" ma:index="77" nillable="true" ma:displayName="MediaServiceMetadata" ma:hidden="true" ma:internalName="MediaServiceMetadata" ma:readOnly="true">
      <xsd:simpleType>
        <xsd:restriction base="dms:Note"/>
      </xsd:simpleType>
    </xsd:element>
    <xsd:element name="MediaServiceFastMetadata" ma:index="78" nillable="true" ma:displayName="MediaServiceFastMetadata" ma:hidden="true" ma:internalName="MediaServiceFastMetadata" ma:readOnly="true">
      <xsd:simpleType>
        <xsd:restriction base="dms:Note"/>
      </xsd:simpleType>
    </xsd:element>
    <xsd:element name="MediaServiceAutoTags" ma:index="83" nillable="true" ma:displayName="Tags" ma:internalName="MediaServiceAutoTags" ma:readOnly="true">
      <xsd:simpleType>
        <xsd:restriction base="dms:Text"/>
      </xsd:simpleType>
    </xsd:element>
    <xsd:element name="MediaServiceOCR" ma:index="84" nillable="true" ma:displayName="Extracted Text" ma:internalName="MediaServiceOCR" ma:readOnly="true">
      <xsd:simpleType>
        <xsd:restriction base="dms:Note">
          <xsd:maxLength value="255"/>
        </xsd:restriction>
      </xsd:simpleType>
    </xsd:element>
    <xsd:element name="MediaServiceGenerationTime" ma:index="85" nillable="true" ma:displayName="MediaServiceGenerationTime" ma:hidden="true" ma:internalName="MediaServiceGenerationTime" ma:readOnly="true">
      <xsd:simpleType>
        <xsd:restriction base="dms:Text"/>
      </xsd:simpleType>
    </xsd:element>
    <xsd:element name="MediaServiceEventHashCode" ma:index="86" nillable="true" ma:displayName="MediaServiceEventHashCode" ma:hidden="true" ma:internalName="MediaServiceEventHashCode" ma:readOnly="true">
      <xsd:simpleType>
        <xsd:restriction base="dms:Text"/>
      </xsd:simpleType>
    </xsd:element>
    <xsd:element name="MediaServiceAutoKeyPoints" ma:index="91" nillable="true" ma:displayName="MediaServiceAutoKeyPoints" ma:hidden="true" ma:internalName="MediaServiceAutoKeyPoints" ma:readOnly="true">
      <xsd:simpleType>
        <xsd:restriction base="dms:Note"/>
      </xsd:simpleType>
    </xsd:element>
    <xsd:element name="MediaServiceKeyPoints" ma:index="92" nillable="true" ma:displayName="KeyPoints" ma:internalName="MediaServiceKeyPoints" ma:readOnly="true">
      <xsd:simpleType>
        <xsd:restriction base="dms:Note">
          <xsd:maxLength value="255"/>
        </xsd:restriction>
      </xsd:simpleType>
    </xsd:element>
    <xsd:element name="MediaServiceDateTaken" ma:index="93" nillable="true" ma:displayName="MediaServiceDateTaken" ma:hidden="true" ma:internalName="MediaServiceDateTaken" ma:readOnly="true">
      <xsd:simpleType>
        <xsd:restriction base="dms:Text"/>
      </xsd:simpleType>
    </xsd:element>
    <xsd:element name="MediaServiceLocation" ma:index="9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66346D-41D4-4CCA-B7B9-067AFE511F99}">
  <ds:schemaRefs>
    <ds:schemaRef ds:uri="http://schemas.microsoft.com/office/2006/metadata/properties"/>
    <ds:schemaRef ds:uri="http://purl.org/dc/terms/"/>
    <ds:schemaRef ds:uri="c9aac536-7ea5-4408-b36b-f6d0753895b7"/>
    <ds:schemaRef ds:uri="http://schemas.microsoft.com/office/2006/documentManagement/types"/>
    <ds:schemaRef ds:uri="1f5b8516-1216-4929-a6bb-f7b72c32bd97"/>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6E964383-7C79-4157-BC45-5A827B2FCC8C}">
  <ds:schemaRefs>
    <ds:schemaRef ds:uri="http://schemas.microsoft.com/sharepoint/v3/contenttype/forms"/>
  </ds:schemaRefs>
</ds:datastoreItem>
</file>

<file path=customXml/itemProps3.xml><?xml version="1.0" encoding="utf-8"?>
<ds:datastoreItem xmlns:ds="http://schemas.openxmlformats.org/officeDocument/2006/customXml" ds:itemID="{B1B9B85A-5BD1-46F0-883C-33BE196B69CB}">
  <ds:schemaRefs>
    <ds:schemaRef ds:uri="http://schemas.openxmlformats.org/officeDocument/2006/bibliography"/>
  </ds:schemaRefs>
</ds:datastoreItem>
</file>

<file path=customXml/itemProps4.xml><?xml version="1.0" encoding="utf-8"?>
<ds:datastoreItem xmlns:ds="http://schemas.openxmlformats.org/officeDocument/2006/customXml" ds:itemID="{9847CCF3-2A06-4D1F-A3D5-16FFA22AD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b8516-1216-4929-a6bb-f7b72c32bd97"/>
    <ds:schemaRef ds:uri="c9aac536-7ea5-4408-b36b-f6d075389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6</Pages>
  <Words>2267</Words>
  <Characters>13558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Business Competitiveness Program</dc:subject>
  <dc:creator/>
  <cp:keywords/>
  <cp:lastModifiedBy/>
  <cp:revision>1</cp:revision>
  <dcterms:created xsi:type="dcterms:W3CDTF">2021-03-10T01:46:00Z</dcterms:created>
  <dcterms:modified xsi:type="dcterms:W3CDTF">2021-04-16T00:26:00Z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0x010100BF21506C792DA24AAFD88BDE2B926597030087E578FA2936274D8AB7AF6BAE3E9C68</vt:lpwstr>
  </property>
  <property fmtid="{D5CDD505-2E9C-101B-9397-08002B2CF9AE}" pid="3" name="Replytype">
    <vt:lpwstr/>
  </property>
  <property fmtid="{D5CDD505-2E9C-101B-9397-08002B2CF9AE}" pid="4" name="DEDJTRBranch">
    <vt:lpwstr/>
  </property>
  <property fmtid="{D5CDD505-2E9C-101B-9397-08002B2CF9AE}" pid="5" name="DEDJTRSection">
    <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y fmtid="{D5CDD505-2E9C-101B-9397-08002B2CF9AE}" pid="9" name="_docset_NoMedatataSyncRequired">
    <vt:lpwstr>True</vt:lpwstr>
  </property>
</Properties>
</file>