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0DBF216" w:rsidR="003E7CD4" w:rsidRDefault="00227CFD" w:rsidP="00FC3A00">
      <w:pPr>
        <w:pStyle w:val="Title"/>
      </w:pPr>
      <w:sdt>
        <w:sdtPr>
          <w:alias w:val="Title"/>
          <w:tag w:val="Title"/>
          <w:id w:val="-1027490997"/>
          <w:placeholder>
            <w:docPart w:val="82E8515BDCC047329532AB58B4B60E81"/>
          </w:placeholder>
          <w15:color w:val="FF0000"/>
        </w:sdtPr>
        <w:sdtEndPr/>
        <w:sdtContent>
          <w:r w:rsidR="00A55503">
            <w:t>GUIDELINES</w:t>
          </w:r>
        </w:sdtContent>
      </w:sdt>
    </w:p>
    <w:sdt>
      <w:sdtPr>
        <w:rPr>
          <w:color w:val="2B579A"/>
          <w:shd w:val="clear" w:color="auto" w:fill="E6E6E6"/>
        </w:rPr>
        <w:alias w:val="Subtitle"/>
        <w:tag w:val="Subtitle"/>
        <w:id w:val="-1434595189"/>
        <w:placeholder>
          <w:docPart w:val="50EA0298377E48BEAB49CE1EE5FD5F43"/>
        </w:placeholder>
        <w15:color w:val="FF0000"/>
      </w:sdtPr>
      <w:sdtEndPr>
        <w:rPr>
          <w:color w:val="FFFFFF"/>
          <w:shd w:val="clear" w:color="auto" w:fill="auto"/>
        </w:rPr>
      </w:sdtEndPr>
      <w:sdtContent>
        <w:p w14:paraId="020C16B1" w14:textId="45362FE4" w:rsidR="00197206" w:rsidRPr="005A4B28" w:rsidRDefault="00A04FDE" w:rsidP="00FC3A00">
          <w:pPr>
            <w:pStyle w:val="Subtitle"/>
          </w:pPr>
          <w:r>
            <w:t xml:space="preserve">Sustainable Event Business Program </w:t>
          </w:r>
        </w:p>
      </w:sdtContent>
    </w:sdt>
    <w:p w14:paraId="2FE534F2" w14:textId="64CD0A00" w:rsidR="00383907" w:rsidRPr="0091536D" w:rsidRDefault="00E20BAD" w:rsidP="00FC3A00">
      <w:pPr>
        <w:rPr>
          <w:rFonts w:ascii="Calibri" w:hAnsi="Calibri" w:cs="Calibri"/>
          <w:b/>
          <w:color w:val="FF0000"/>
          <w:sz w:val="24"/>
          <w:szCs w:val="24"/>
        </w:rPr>
      </w:pPr>
      <w:bookmarkStart w:id="0" w:name="_Hlk44508067"/>
      <w:r w:rsidRPr="0091536D">
        <w:rPr>
          <w:rFonts w:ascii="Calibri" w:hAnsi="Calibri" w:cs="Calibri"/>
          <w:b/>
          <w:color w:val="FF0000"/>
          <w:sz w:val="24"/>
          <w:szCs w:val="24"/>
        </w:rPr>
        <w:t xml:space="preserve"> </w:t>
      </w:r>
    </w:p>
    <w:p w14:paraId="612EC667" w14:textId="77777777" w:rsidR="008B1FB5" w:rsidRPr="00EC363A" w:rsidRDefault="008B1FB5" w:rsidP="00FC3A00">
      <w:pPr>
        <w:rPr>
          <w:rFonts w:ascii="Calibri" w:hAnsi="Calibri" w:cs="Calibri"/>
          <w:b/>
          <w:color w:val="auto"/>
          <w:sz w:val="10"/>
          <w:szCs w:val="10"/>
        </w:rPr>
      </w:pPr>
    </w:p>
    <w:bookmarkEnd w:id="0"/>
    <w:p w14:paraId="1CA73067" w14:textId="77777777" w:rsidR="006905EE" w:rsidRPr="004F129D" w:rsidRDefault="006905EE" w:rsidP="00FC3A00">
      <w:pPr>
        <w:rPr>
          <w:rFonts w:ascii="Calibri" w:hAnsi="Calibri" w:cs="Calibri"/>
          <w:b/>
          <w:color w:val="auto"/>
          <w:sz w:val="28"/>
          <w:szCs w:val="28"/>
        </w:rPr>
      </w:pPr>
      <w:r w:rsidRPr="004F129D">
        <w:rPr>
          <w:rFonts w:ascii="Calibri" w:hAnsi="Calibri" w:cs="Calibri"/>
          <w:b/>
          <w:color w:val="auto"/>
          <w:sz w:val="28"/>
          <w:szCs w:val="28"/>
        </w:rPr>
        <w:t>Program Summary</w:t>
      </w:r>
    </w:p>
    <w:p w14:paraId="390E32F7" w14:textId="2645CA14" w:rsidR="00E50975" w:rsidRDefault="00887175" w:rsidP="00887175">
      <w:pPr>
        <w:rPr>
          <w:rFonts w:ascii="Calibri" w:hAnsi="Calibri" w:cs="Calibri"/>
          <w:color w:val="auto"/>
          <w:sz w:val="24"/>
          <w:szCs w:val="24"/>
        </w:rPr>
      </w:pPr>
      <w:r w:rsidRPr="00887175">
        <w:rPr>
          <w:rFonts w:ascii="Calibri" w:hAnsi="Calibri" w:cs="Calibri"/>
          <w:color w:val="auto"/>
          <w:sz w:val="24"/>
          <w:szCs w:val="24"/>
        </w:rPr>
        <w:t xml:space="preserve">The </w:t>
      </w:r>
      <w:r w:rsidR="007D7FDA">
        <w:rPr>
          <w:rFonts w:ascii="Calibri" w:hAnsi="Calibri" w:cs="Calibri"/>
          <w:color w:val="auto"/>
          <w:sz w:val="24"/>
          <w:szCs w:val="24"/>
        </w:rPr>
        <w:t xml:space="preserve">$7 million </w:t>
      </w:r>
      <w:r w:rsidR="006F1AA6">
        <w:rPr>
          <w:rFonts w:ascii="Calibri" w:hAnsi="Calibri" w:cs="Calibri"/>
          <w:color w:val="auto"/>
          <w:sz w:val="24"/>
          <w:szCs w:val="24"/>
        </w:rPr>
        <w:t>Sustainable Event Business Program</w:t>
      </w:r>
      <w:r w:rsidRPr="00887175">
        <w:rPr>
          <w:rFonts w:ascii="Calibri" w:hAnsi="Calibri" w:cs="Calibri"/>
          <w:color w:val="auto"/>
          <w:sz w:val="24"/>
          <w:szCs w:val="24"/>
        </w:rPr>
        <w:t xml:space="preserve"> </w:t>
      </w:r>
      <w:r w:rsidR="006F1AA6">
        <w:rPr>
          <w:rFonts w:ascii="Calibri" w:hAnsi="Calibri" w:cs="Calibri"/>
          <w:color w:val="auto"/>
          <w:sz w:val="24"/>
          <w:szCs w:val="24"/>
        </w:rPr>
        <w:t xml:space="preserve">(SEBP) </w:t>
      </w:r>
      <w:r w:rsidRPr="00887175">
        <w:rPr>
          <w:rFonts w:ascii="Calibri" w:hAnsi="Calibri" w:cs="Calibri"/>
          <w:color w:val="auto"/>
          <w:sz w:val="24"/>
          <w:szCs w:val="24"/>
        </w:rPr>
        <w:t xml:space="preserve">provides a pathway to support the financial sustainability of key public events and </w:t>
      </w:r>
      <w:r w:rsidR="008B409A">
        <w:rPr>
          <w:rFonts w:ascii="Calibri" w:hAnsi="Calibri" w:cs="Calibri"/>
          <w:color w:val="auto"/>
          <w:sz w:val="24"/>
          <w:szCs w:val="24"/>
        </w:rPr>
        <w:t xml:space="preserve">major </w:t>
      </w:r>
      <w:r w:rsidRPr="00887175">
        <w:rPr>
          <w:rFonts w:ascii="Calibri" w:hAnsi="Calibri" w:cs="Calibri"/>
          <w:color w:val="auto"/>
          <w:sz w:val="24"/>
          <w:szCs w:val="24"/>
        </w:rPr>
        <w:t xml:space="preserve">event businesses </w:t>
      </w:r>
      <w:r w:rsidR="00E50975">
        <w:rPr>
          <w:rFonts w:ascii="Calibri" w:hAnsi="Calibri" w:cs="Calibri"/>
          <w:color w:val="auto"/>
          <w:sz w:val="24"/>
          <w:szCs w:val="24"/>
        </w:rPr>
        <w:t>affected</w:t>
      </w:r>
      <w:r w:rsidRPr="00887175">
        <w:rPr>
          <w:rFonts w:ascii="Calibri" w:hAnsi="Calibri" w:cs="Calibri"/>
          <w:color w:val="auto"/>
          <w:sz w:val="24"/>
          <w:szCs w:val="24"/>
        </w:rPr>
        <w:t xml:space="preserve"> by the </w:t>
      </w:r>
      <w:r w:rsidR="00AE5935">
        <w:rPr>
          <w:rFonts w:ascii="Calibri" w:hAnsi="Calibri" w:cs="Calibri"/>
          <w:color w:val="auto"/>
          <w:sz w:val="24"/>
          <w:szCs w:val="24"/>
        </w:rPr>
        <w:t>May-June 2021 Circuit Breaker Action</w:t>
      </w:r>
      <w:r w:rsidRPr="00887175">
        <w:rPr>
          <w:rFonts w:ascii="Calibri" w:hAnsi="Calibri" w:cs="Calibri"/>
          <w:color w:val="auto"/>
          <w:sz w:val="24"/>
          <w:szCs w:val="24"/>
        </w:rPr>
        <w:t>.</w:t>
      </w:r>
      <w:r w:rsidR="00AB298B">
        <w:rPr>
          <w:rFonts w:ascii="Calibri" w:hAnsi="Calibri" w:cs="Calibri"/>
          <w:color w:val="auto"/>
          <w:sz w:val="24"/>
          <w:szCs w:val="24"/>
        </w:rPr>
        <w:t xml:space="preserve"> Funding of up to </w:t>
      </w:r>
      <w:r w:rsidR="008E46CA">
        <w:rPr>
          <w:rFonts w:ascii="Calibri" w:hAnsi="Calibri" w:cs="Calibri"/>
          <w:color w:val="auto"/>
          <w:sz w:val="24"/>
          <w:szCs w:val="24"/>
        </w:rPr>
        <w:t>a maximum of</w:t>
      </w:r>
      <w:r w:rsidR="00AB298B">
        <w:rPr>
          <w:rFonts w:ascii="Calibri" w:hAnsi="Calibri" w:cs="Calibri"/>
          <w:color w:val="auto"/>
          <w:sz w:val="24"/>
          <w:szCs w:val="24"/>
        </w:rPr>
        <w:t xml:space="preserve"> $</w:t>
      </w:r>
      <w:r w:rsidR="00092CF1">
        <w:rPr>
          <w:rFonts w:ascii="Calibri" w:hAnsi="Calibri" w:cs="Calibri"/>
          <w:color w:val="auto"/>
          <w:sz w:val="24"/>
          <w:szCs w:val="24"/>
        </w:rPr>
        <w:t>250,000</w:t>
      </w:r>
      <w:r w:rsidR="00AB298B">
        <w:rPr>
          <w:rFonts w:ascii="Calibri" w:hAnsi="Calibri" w:cs="Calibri"/>
          <w:color w:val="auto"/>
          <w:sz w:val="24"/>
          <w:szCs w:val="24"/>
        </w:rPr>
        <w:t xml:space="preserve"> can be sought to meet eligible expense</w:t>
      </w:r>
      <w:r w:rsidR="00EF42FB">
        <w:rPr>
          <w:rFonts w:ascii="Calibri" w:hAnsi="Calibri" w:cs="Calibri"/>
          <w:color w:val="auto"/>
          <w:sz w:val="24"/>
          <w:szCs w:val="24"/>
        </w:rPr>
        <w:t>s</w:t>
      </w:r>
      <w:r w:rsidR="00806973">
        <w:rPr>
          <w:rFonts w:ascii="Calibri" w:hAnsi="Calibri" w:cs="Calibri"/>
          <w:color w:val="auto"/>
          <w:sz w:val="24"/>
          <w:szCs w:val="24"/>
        </w:rPr>
        <w:t>,</w:t>
      </w:r>
      <w:r w:rsidR="00EF42FB">
        <w:rPr>
          <w:rFonts w:ascii="Calibri" w:hAnsi="Calibri" w:cs="Calibri"/>
          <w:color w:val="auto"/>
          <w:sz w:val="24"/>
          <w:szCs w:val="24"/>
        </w:rPr>
        <w:t xml:space="preserve"> </w:t>
      </w:r>
      <w:r w:rsidR="00806973">
        <w:rPr>
          <w:rFonts w:ascii="Calibri" w:hAnsi="Calibri" w:cs="Calibri"/>
          <w:color w:val="auto"/>
          <w:sz w:val="24"/>
          <w:szCs w:val="24"/>
        </w:rPr>
        <w:t>support business solvency</w:t>
      </w:r>
      <w:r w:rsidR="00A96EA6">
        <w:rPr>
          <w:rFonts w:ascii="Calibri" w:hAnsi="Calibri" w:cs="Calibri"/>
          <w:color w:val="auto"/>
          <w:sz w:val="24"/>
          <w:szCs w:val="24"/>
        </w:rPr>
        <w:t>, and position</w:t>
      </w:r>
      <w:r w:rsidR="0058633D">
        <w:rPr>
          <w:rFonts w:ascii="Calibri" w:hAnsi="Calibri" w:cs="Calibri"/>
          <w:color w:val="auto"/>
          <w:sz w:val="24"/>
          <w:szCs w:val="24"/>
        </w:rPr>
        <w:t xml:space="preserve"> businesses for recovery.</w:t>
      </w:r>
      <w:r w:rsidR="00A96EA6">
        <w:rPr>
          <w:rFonts w:ascii="Calibri" w:hAnsi="Calibri" w:cs="Calibri"/>
          <w:color w:val="auto"/>
          <w:sz w:val="24"/>
          <w:szCs w:val="24"/>
        </w:rPr>
        <w:t xml:space="preserve"> </w:t>
      </w:r>
    </w:p>
    <w:p w14:paraId="391054C4" w14:textId="3ABBDCC7" w:rsidR="006905EE" w:rsidRPr="004F129D" w:rsidRDefault="006905EE" w:rsidP="00FC3A00">
      <w:pPr>
        <w:pStyle w:val="Heading1"/>
        <w:keepNext w:val="0"/>
        <w:rPr>
          <w:rFonts w:ascii="Calibri" w:hAnsi="Calibri"/>
          <w:szCs w:val="24"/>
        </w:rPr>
      </w:pPr>
      <w:r w:rsidRPr="004F129D">
        <w:rPr>
          <w:rFonts w:ascii="Calibri" w:hAnsi="Calibri"/>
          <w:szCs w:val="24"/>
        </w:rPr>
        <w:t>Standard Eligibility Criteria</w:t>
      </w:r>
    </w:p>
    <w:p w14:paraId="77814311" w14:textId="7351E02D" w:rsidR="009A626D" w:rsidRPr="004C1EE7" w:rsidRDefault="006905EE" w:rsidP="004C1EE7">
      <w:pPr>
        <w:pStyle w:val="Heading2"/>
        <w:keepNext w:val="0"/>
        <w:spacing w:after="240"/>
        <w:ind w:left="578" w:hanging="578"/>
        <w:rPr>
          <w:rFonts w:ascii="Calibri" w:hAnsi="Calibri"/>
          <w:b w:val="0"/>
          <w:bCs/>
          <w:sz w:val="24"/>
          <w:szCs w:val="24"/>
        </w:rPr>
      </w:pPr>
      <w:bookmarkStart w:id="1" w:name="_Hlk47523090"/>
      <w:r w:rsidRPr="004F129D">
        <w:rPr>
          <w:rFonts w:ascii="Calibri" w:hAnsi="Calibri"/>
          <w:b w:val="0"/>
          <w:bCs/>
          <w:sz w:val="24"/>
          <w:szCs w:val="24"/>
        </w:rPr>
        <w:t xml:space="preserve">To be eligible for </w:t>
      </w:r>
      <w:r w:rsidR="005113A5">
        <w:rPr>
          <w:rFonts w:ascii="Calibri" w:hAnsi="Calibri"/>
          <w:b w:val="0"/>
          <w:bCs/>
          <w:sz w:val="24"/>
          <w:szCs w:val="24"/>
        </w:rPr>
        <w:t>SEBP</w:t>
      </w:r>
      <w:r w:rsidRPr="004F129D">
        <w:rPr>
          <w:rFonts w:ascii="Calibri" w:hAnsi="Calibri"/>
          <w:b w:val="0"/>
          <w:bCs/>
          <w:sz w:val="24"/>
          <w:szCs w:val="24"/>
        </w:rPr>
        <w:t xml:space="preserve">, </w:t>
      </w:r>
      <w:r w:rsidR="005B5571" w:rsidRPr="004F129D">
        <w:rPr>
          <w:rFonts w:ascii="Calibri" w:hAnsi="Calibri"/>
          <w:b w:val="0"/>
          <w:bCs/>
          <w:sz w:val="24"/>
          <w:szCs w:val="24"/>
        </w:rPr>
        <w:t xml:space="preserve">a </w:t>
      </w:r>
      <w:r w:rsidRPr="004F129D">
        <w:rPr>
          <w:rFonts w:ascii="Calibri" w:hAnsi="Calibri"/>
          <w:b w:val="0"/>
          <w:bCs/>
          <w:sz w:val="24"/>
          <w:szCs w:val="24"/>
        </w:rPr>
        <w:t>business must</w:t>
      </w:r>
      <w:r w:rsidR="00CA17A7">
        <w:rPr>
          <w:rFonts w:ascii="Calibri" w:hAnsi="Calibri"/>
          <w:b w:val="0"/>
          <w:bCs/>
          <w:sz w:val="24"/>
          <w:szCs w:val="24"/>
        </w:rPr>
        <w:t xml:space="preserve"> meet </w:t>
      </w:r>
      <w:r w:rsidR="00CA17A7" w:rsidRPr="0091536D">
        <w:rPr>
          <w:rFonts w:ascii="Calibri" w:hAnsi="Calibri"/>
          <w:sz w:val="24"/>
          <w:szCs w:val="24"/>
          <w:u w:val="single"/>
        </w:rPr>
        <w:t>all</w:t>
      </w:r>
      <w:r w:rsidR="00CA17A7">
        <w:rPr>
          <w:rFonts w:ascii="Calibri" w:hAnsi="Calibri"/>
          <w:b w:val="0"/>
          <w:bCs/>
          <w:sz w:val="24"/>
          <w:szCs w:val="24"/>
        </w:rPr>
        <w:t xml:space="preserve"> the following </w:t>
      </w:r>
      <w:r w:rsidR="00973CDA">
        <w:rPr>
          <w:rFonts w:ascii="Calibri" w:hAnsi="Calibri"/>
          <w:b w:val="0"/>
          <w:bCs/>
          <w:sz w:val="24"/>
          <w:szCs w:val="24"/>
        </w:rPr>
        <w:t>criteria</w:t>
      </w:r>
      <w:r w:rsidRPr="004F129D">
        <w:rPr>
          <w:rFonts w:ascii="Calibri" w:hAnsi="Calibri"/>
          <w:b w:val="0"/>
          <w:bCs/>
          <w:sz w:val="24"/>
          <w:szCs w:val="24"/>
        </w:rPr>
        <w:t>:</w:t>
      </w:r>
    </w:p>
    <w:p w14:paraId="5A17E3C7" w14:textId="2959D9F6" w:rsidR="00F60952" w:rsidRDefault="00F60952" w:rsidP="33A94F8E">
      <w:pPr>
        <w:pStyle w:val="bodycopy"/>
        <w:numPr>
          <w:ilvl w:val="2"/>
          <w:numId w:val="46"/>
        </w:numPr>
        <w:ind w:left="1134"/>
        <w:rPr>
          <w:rFonts w:eastAsia="Arial"/>
          <w:sz w:val="24"/>
          <w:szCs w:val="24"/>
        </w:rPr>
      </w:pPr>
      <w:r w:rsidRPr="3A1C47D7">
        <w:rPr>
          <w:rFonts w:ascii="Calibri" w:hAnsi="Calibri" w:cs="Calibri"/>
          <w:color w:val="auto"/>
          <w:sz w:val="24"/>
          <w:szCs w:val="24"/>
        </w:rPr>
        <w:t xml:space="preserve">Be an organiser, host of, or supplier to a public event that </w:t>
      </w:r>
      <w:r w:rsidR="00E42FDF" w:rsidRPr="3A1C47D7">
        <w:rPr>
          <w:rFonts w:ascii="Calibri" w:hAnsi="Calibri" w:cs="Calibri"/>
          <w:color w:val="auto"/>
          <w:sz w:val="24"/>
          <w:szCs w:val="24"/>
        </w:rPr>
        <w:t xml:space="preserve">was scheduled </w:t>
      </w:r>
      <w:r w:rsidRPr="3A1C47D7">
        <w:rPr>
          <w:rFonts w:ascii="Calibri" w:hAnsi="Calibri" w:cs="Calibri"/>
          <w:color w:val="auto"/>
          <w:sz w:val="24"/>
          <w:szCs w:val="24"/>
        </w:rPr>
        <w:t xml:space="preserve">in the </w:t>
      </w:r>
      <w:r w:rsidR="26D2F058" w:rsidRPr="3A1C47D7">
        <w:rPr>
          <w:rFonts w:ascii="Calibri" w:hAnsi="Calibri" w:cs="Calibri"/>
          <w:color w:val="auto"/>
          <w:sz w:val="24"/>
          <w:szCs w:val="24"/>
        </w:rPr>
        <w:t xml:space="preserve">four </w:t>
      </w:r>
      <w:r w:rsidRPr="3A1C47D7">
        <w:rPr>
          <w:rFonts w:ascii="Calibri" w:hAnsi="Calibri" w:cs="Calibri"/>
          <w:color w:val="auto"/>
          <w:sz w:val="24"/>
          <w:szCs w:val="24"/>
        </w:rPr>
        <w:t xml:space="preserve">weeks from </w:t>
      </w:r>
      <w:r w:rsidR="6F622E21" w:rsidRPr="3A1C47D7">
        <w:rPr>
          <w:rFonts w:ascii="Calibri" w:hAnsi="Calibri" w:cs="Calibri"/>
          <w:color w:val="auto"/>
          <w:sz w:val="24"/>
          <w:szCs w:val="24"/>
        </w:rPr>
        <w:t>11.59pm on 27 May 2021</w:t>
      </w:r>
    </w:p>
    <w:p w14:paraId="30BB4CED" w14:textId="2BACEBE1" w:rsidR="00F60952" w:rsidRPr="00F60952" w:rsidRDefault="00102D06" w:rsidP="00F60952">
      <w:pPr>
        <w:pStyle w:val="bodycopy"/>
        <w:numPr>
          <w:ilvl w:val="2"/>
          <w:numId w:val="46"/>
        </w:numPr>
        <w:ind w:left="1134"/>
        <w:rPr>
          <w:rFonts w:ascii="Calibri" w:hAnsi="Calibri" w:cs="Calibri"/>
          <w:bCs/>
          <w:color w:val="auto"/>
          <w:sz w:val="24"/>
          <w:szCs w:val="24"/>
        </w:rPr>
      </w:pPr>
      <w:r>
        <w:rPr>
          <w:rFonts w:ascii="Calibri" w:hAnsi="Calibri" w:cs="Calibri"/>
          <w:bCs/>
          <w:color w:val="auto"/>
          <w:sz w:val="24"/>
          <w:szCs w:val="24"/>
        </w:rPr>
        <w:t>Have incurred costs</w:t>
      </w:r>
      <w:r w:rsidR="008A1EE4">
        <w:rPr>
          <w:rFonts w:ascii="Calibri" w:hAnsi="Calibri" w:cs="Calibri"/>
          <w:bCs/>
          <w:color w:val="auto"/>
          <w:sz w:val="24"/>
          <w:szCs w:val="24"/>
        </w:rPr>
        <w:t xml:space="preserve"> or losses </w:t>
      </w:r>
      <w:r w:rsidR="00F22F74">
        <w:rPr>
          <w:rFonts w:ascii="Calibri" w:hAnsi="Calibri" w:cs="Calibri"/>
          <w:bCs/>
          <w:color w:val="auto"/>
          <w:sz w:val="24"/>
          <w:szCs w:val="24"/>
        </w:rPr>
        <w:t xml:space="preserve">for </w:t>
      </w:r>
      <w:r w:rsidR="00DA6296">
        <w:rPr>
          <w:rFonts w:ascii="Calibri" w:hAnsi="Calibri" w:cs="Calibri"/>
          <w:bCs/>
          <w:color w:val="auto"/>
          <w:sz w:val="24"/>
          <w:szCs w:val="24"/>
        </w:rPr>
        <w:t xml:space="preserve">that </w:t>
      </w:r>
      <w:r w:rsidR="004875BC">
        <w:rPr>
          <w:rFonts w:ascii="Calibri" w:hAnsi="Calibri" w:cs="Calibri"/>
          <w:bCs/>
          <w:color w:val="auto"/>
          <w:sz w:val="24"/>
          <w:szCs w:val="24"/>
        </w:rPr>
        <w:t xml:space="preserve">public event </w:t>
      </w:r>
      <w:r w:rsidR="008A1EE4">
        <w:rPr>
          <w:rFonts w:ascii="Calibri" w:hAnsi="Calibri" w:cs="Calibri"/>
          <w:bCs/>
          <w:color w:val="auto"/>
          <w:sz w:val="24"/>
          <w:szCs w:val="24"/>
        </w:rPr>
        <w:t xml:space="preserve">as a direct result of the Circuit Breaker Action and subsequent restrictions that have </w:t>
      </w:r>
      <w:r w:rsidR="00F60952">
        <w:rPr>
          <w:rFonts w:ascii="Calibri" w:hAnsi="Calibri" w:cs="Calibri"/>
          <w:bCs/>
          <w:color w:val="auto"/>
          <w:sz w:val="24"/>
          <w:szCs w:val="24"/>
        </w:rPr>
        <w:t>significantly affected the ongoing viability of the event or event business</w:t>
      </w:r>
    </w:p>
    <w:p w14:paraId="177E4EB3" w14:textId="4BA72740" w:rsidR="00AA2A4C" w:rsidRPr="00AA2A4C" w:rsidRDefault="006328A6" w:rsidP="00861FA0">
      <w:pPr>
        <w:pStyle w:val="bodycopy"/>
        <w:numPr>
          <w:ilvl w:val="2"/>
          <w:numId w:val="46"/>
        </w:numPr>
        <w:ind w:left="1134"/>
        <w:rPr>
          <w:rFonts w:ascii="Calibri" w:hAnsi="Calibri" w:cs="Calibri"/>
          <w:color w:val="auto"/>
          <w:sz w:val="24"/>
          <w:szCs w:val="24"/>
        </w:rPr>
      </w:pPr>
      <w:r w:rsidRPr="00525836">
        <w:rPr>
          <w:rFonts w:ascii="Calibri" w:hAnsi="Calibri" w:cs="Calibri"/>
          <w:color w:val="auto"/>
          <w:sz w:val="24"/>
          <w:szCs w:val="24"/>
        </w:rPr>
        <w:t>In 2019</w:t>
      </w:r>
      <w:r w:rsidR="00826632" w:rsidRPr="00525836">
        <w:rPr>
          <w:rFonts w:ascii="Calibri" w:hAnsi="Calibri" w:cs="Calibri"/>
          <w:color w:val="auto"/>
          <w:sz w:val="24"/>
          <w:szCs w:val="24"/>
        </w:rPr>
        <w:t>-</w:t>
      </w:r>
      <w:r w:rsidRPr="00525836">
        <w:rPr>
          <w:rFonts w:ascii="Calibri" w:hAnsi="Calibri" w:cs="Calibri"/>
          <w:color w:val="auto"/>
          <w:sz w:val="24"/>
          <w:szCs w:val="24"/>
        </w:rPr>
        <w:t>20</w:t>
      </w:r>
      <w:r w:rsidR="00AA2A4C" w:rsidRPr="293FC12E">
        <w:rPr>
          <w:rFonts w:ascii="Calibri" w:hAnsi="Calibri" w:cs="Calibri"/>
          <w:color w:val="auto"/>
          <w:sz w:val="24"/>
          <w:szCs w:val="24"/>
        </w:rPr>
        <w:t>,</w:t>
      </w:r>
      <w:r w:rsidR="00AA2A4C" w:rsidRPr="579B70EF">
        <w:rPr>
          <w:rFonts w:ascii="Calibri" w:hAnsi="Calibri" w:cs="Calibri"/>
          <w:color w:val="auto"/>
          <w:sz w:val="24"/>
          <w:szCs w:val="24"/>
        </w:rPr>
        <w:t xml:space="preserve"> paid </w:t>
      </w:r>
      <w:r w:rsidR="00EE6618">
        <w:rPr>
          <w:rFonts w:ascii="Calibri" w:hAnsi="Calibri" w:cs="Calibri"/>
          <w:color w:val="auto"/>
          <w:sz w:val="24"/>
          <w:szCs w:val="24"/>
        </w:rPr>
        <w:t xml:space="preserve">more than </w:t>
      </w:r>
      <w:r w:rsidR="00AA2A4C" w:rsidRPr="579B70EF">
        <w:rPr>
          <w:rFonts w:ascii="Calibri" w:hAnsi="Calibri" w:cs="Calibri"/>
          <w:color w:val="auto"/>
          <w:sz w:val="24"/>
          <w:szCs w:val="24"/>
        </w:rPr>
        <w:t>$</w:t>
      </w:r>
      <w:r w:rsidR="00951580">
        <w:rPr>
          <w:rFonts w:ascii="Calibri" w:hAnsi="Calibri" w:cs="Calibri"/>
          <w:color w:val="auto"/>
          <w:sz w:val="24"/>
          <w:szCs w:val="24"/>
        </w:rPr>
        <w:t>1.5</w:t>
      </w:r>
      <w:r w:rsidR="00AA2A4C" w:rsidRPr="579B70EF">
        <w:rPr>
          <w:rFonts w:ascii="Calibri" w:hAnsi="Calibri" w:cs="Calibri"/>
          <w:color w:val="auto"/>
          <w:sz w:val="24"/>
          <w:szCs w:val="24"/>
        </w:rPr>
        <w:t xml:space="preserve"> million annually in payroll </w:t>
      </w:r>
      <w:r w:rsidR="00A75162">
        <w:rPr>
          <w:rFonts w:ascii="Calibri" w:hAnsi="Calibri" w:cs="Calibri"/>
          <w:color w:val="auto"/>
          <w:sz w:val="24"/>
          <w:szCs w:val="24"/>
        </w:rPr>
        <w:t xml:space="preserve">for employees located </w:t>
      </w:r>
      <w:r w:rsidR="00AA2A4C" w:rsidRPr="579B70EF">
        <w:rPr>
          <w:rFonts w:ascii="Calibri" w:hAnsi="Calibri" w:cs="Calibri"/>
          <w:color w:val="auto"/>
          <w:sz w:val="24"/>
          <w:szCs w:val="24"/>
        </w:rPr>
        <w:t xml:space="preserve">in greater Melbourne or </w:t>
      </w:r>
      <w:r w:rsidR="00A75162">
        <w:rPr>
          <w:rFonts w:ascii="Calibri" w:hAnsi="Calibri" w:cs="Calibri"/>
          <w:color w:val="auto"/>
          <w:sz w:val="24"/>
          <w:szCs w:val="24"/>
        </w:rPr>
        <w:t xml:space="preserve">more than </w:t>
      </w:r>
      <w:r w:rsidR="00AA2A4C" w:rsidRPr="579B70EF">
        <w:rPr>
          <w:rFonts w:ascii="Calibri" w:hAnsi="Calibri" w:cs="Calibri"/>
          <w:color w:val="auto"/>
          <w:sz w:val="24"/>
          <w:szCs w:val="24"/>
        </w:rPr>
        <w:t>$</w:t>
      </w:r>
      <w:r w:rsidR="00AD607E">
        <w:rPr>
          <w:rFonts w:ascii="Calibri" w:hAnsi="Calibri" w:cs="Calibri"/>
          <w:color w:val="auto"/>
          <w:sz w:val="24"/>
          <w:szCs w:val="24"/>
        </w:rPr>
        <w:t>500,000</w:t>
      </w:r>
      <w:r w:rsidR="00AA2A4C" w:rsidRPr="579B70EF">
        <w:rPr>
          <w:rFonts w:ascii="Calibri" w:hAnsi="Calibri" w:cs="Calibri"/>
          <w:color w:val="auto"/>
          <w:sz w:val="24"/>
          <w:szCs w:val="24"/>
        </w:rPr>
        <w:t xml:space="preserve"> annually in payroll </w:t>
      </w:r>
      <w:r w:rsidR="00973D36">
        <w:rPr>
          <w:rFonts w:ascii="Calibri" w:hAnsi="Calibri" w:cs="Calibri"/>
          <w:color w:val="auto"/>
          <w:sz w:val="24"/>
          <w:szCs w:val="24"/>
        </w:rPr>
        <w:t xml:space="preserve">for employees located </w:t>
      </w:r>
      <w:r w:rsidR="00AA2A4C" w:rsidRPr="579B70EF">
        <w:rPr>
          <w:rFonts w:ascii="Calibri" w:hAnsi="Calibri" w:cs="Calibri"/>
          <w:color w:val="auto"/>
          <w:sz w:val="24"/>
          <w:szCs w:val="24"/>
        </w:rPr>
        <w:t>in regional Victoria</w:t>
      </w:r>
      <w:r w:rsidR="00AA2A4C" w:rsidRPr="579B70EF">
        <w:rPr>
          <w:rStyle w:val="FootnoteReference"/>
          <w:rFonts w:ascii="Calibri" w:hAnsi="Calibri" w:cs="Calibri"/>
          <w:color w:val="auto"/>
          <w:sz w:val="24"/>
          <w:szCs w:val="24"/>
        </w:rPr>
        <w:footnoteReference w:id="2"/>
      </w:r>
    </w:p>
    <w:p w14:paraId="639DF5FA" w14:textId="18634AE3" w:rsidR="00AA2A4C" w:rsidRPr="00AA2A4C" w:rsidRDefault="00AA2A4C" w:rsidP="00861FA0">
      <w:pPr>
        <w:pStyle w:val="bodycopy"/>
        <w:numPr>
          <w:ilvl w:val="2"/>
          <w:numId w:val="46"/>
        </w:numPr>
        <w:ind w:left="1134"/>
        <w:rPr>
          <w:rFonts w:ascii="Calibri" w:hAnsi="Calibri" w:cs="Calibri"/>
          <w:bCs/>
          <w:color w:val="auto"/>
          <w:sz w:val="24"/>
          <w:szCs w:val="24"/>
        </w:rPr>
      </w:pPr>
      <w:r w:rsidRPr="00AA2A4C">
        <w:rPr>
          <w:rFonts w:ascii="Calibri" w:hAnsi="Calibri" w:cs="Calibri"/>
          <w:bCs/>
          <w:color w:val="auto"/>
          <w:sz w:val="24"/>
          <w:szCs w:val="24"/>
        </w:rPr>
        <w:t>Be of strategic</w:t>
      </w:r>
      <w:r w:rsidRPr="00AA2A4C">
        <w:rPr>
          <w:rFonts w:ascii="Calibri" w:hAnsi="Calibri" w:cs="Calibri"/>
          <w:color w:val="auto"/>
          <w:sz w:val="24"/>
          <w:szCs w:val="24"/>
        </w:rPr>
        <w:t> </w:t>
      </w:r>
      <w:r w:rsidRPr="00AA2A4C">
        <w:rPr>
          <w:rFonts w:ascii="Calibri" w:hAnsi="Calibri" w:cs="Calibri"/>
          <w:bCs/>
          <w:color w:val="auto"/>
          <w:sz w:val="24"/>
          <w:szCs w:val="24"/>
        </w:rPr>
        <w:t>significanc</w:t>
      </w:r>
      <w:r w:rsidR="004A2505">
        <w:rPr>
          <w:rFonts w:ascii="Calibri" w:hAnsi="Calibri" w:cs="Calibri"/>
          <w:bCs/>
          <w:color w:val="auto"/>
          <w:sz w:val="24"/>
          <w:szCs w:val="24"/>
        </w:rPr>
        <w:t>e</w:t>
      </w:r>
      <w:r w:rsidR="004A2505">
        <w:rPr>
          <w:rStyle w:val="FootnoteReference"/>
          <w:rFonts w:ascii="Calibri" w:hAnsi="Calibri" w:cs="Calibri"/>
          <w:bCs/>
          <w:color w:val="auto"/>
          <w:sz w:val="24"/>
          <w:szCs w:val="24"/>
        </w:rPr>
        <w:footnoteReference w:id="3"/>
      </w:r>
      <w:r w:rsidRPr="00AA2A4C">
        <w:rPr>
          <w:rFonts w:ascii="Calibri" w:hAnsi="Calibri" w:cs="Calibri"/>
          <w:bCs/>
          <w:color w:val="auto"/>
          <w:sz w:val="24"/>
          <w:szCs w:val="24"/>
        </w:rPr>
        <w:t> to the events sector in the region or to the State </w:t>
      </w:r>
    </w:p>
    <w:p w14:paraId="17558DFD" w14:textId="282E359D" w:rsidR="00AA2A4C" w:rsidRPr="00AA2A4C" w:rsidRDefault="008A3545" w:rsidP="00861FA0">
      <w:pPr>
        <w:pStyle w:val="bodycopy"/>
        <w:numPr>
          <w:ilvl w:val="2"/>
          <w:numId w:val="46"/>
        </w:numPr>
        <w:ind w:left="1134"/>
        <w:rPr>
          <w:rFonts w:ascii="Calibri" w:hAnsi="Calibri" w:cs="Calibri"/>
          <w:bCs/>
          <w:color w:val="auto"/>
          <w:sz w:val="24"/>
          <w:szCs w:val="24"/>
        </w:rPr>
      </w:pPr>
      <w:r>
        <w:rPr>
          <w:rFonts w:ascii="Calibri" w:hAnsi="Calibri" w:cs="Calibri"/>
          <w:color w:val="auto"/>
          <w:sz w:val="24"/>
          <w:szCs w:val="24"/>
        </w:rPr>
        <w:t>Have a</w:t>
      </w:r>
      <w:r w:rsidR="00B81354">
        <w:rPr>
          <w:rFonts w:ascii="Calibri" w:hAnsi="Calibri" w:cs="Calibri"/>
          <w:color w:val="auto"/>
          <w:sz w:val="24"/>
          <w:szCs w:val="24"/>
        </w:rPr>
        <w:t xml:space="preserve"> place of business</w:t>
      </w:r>
      <w:r w:rsidR="006D4DFA">
        <w:rPr>
          <w:rFonts w:ascii="Calibri" w:hAnsi="Calibri" w:cs="Calibri"/>
          <w:color w:val="auto"/>
          <w:sz w:val="24"/>
          <w:szCs w:val="24"/>
        </w:rPr>
        <w:t xml:space="preserve"> located in Victoria</w:t>
      </w:r>
      <w:r w:rsidR="00223D99">
        <w:rPr>
          <w:rFonts w:ascii="Calibri" w:hAnsi="Calibri" w:cs="Calibri"/>
          <w:color w:val="auto"/>
          <w:sz w:val="24"/>
          <w:szCs w:val="24"/>
        </w:rPr>
        <w:t xml:space="preserve"> from which a significant </w:t>
      </w:r>
      <w:r w:rsidR="00E865DD">
        <w:rPr>
          <w:rFonts w:ascii="Calibri" w:hAnsi="Calibri" w:cs="Calibri"/>
          <w:color w:val="auto"/>
          <w:sz w:val="24"/>
          <w:szCs w:val="24"/>
        </w:rPr>
        <w:t xml:space="preserve">portion of the business’s operations </w:t>
      </w:r>
      <w:r w:rsidR="009F2125">
        <w:rPr>
          <w:rFonts w:ascii="Calibri" w:hAnsi="Calibri" w:cs="Calibri"/>
          <w:color w:val="auto"/>
          <w:sz w:val="24"/>
          <w:szCs w:val="24"/>
        </w:rPr>
        <w:t xml:space="preserve">is delivered </w:t>
      </w:r>
      <w:r w:rsidR="00BF1393">
        <w:rPr>
          <w:rFonts w:ascii="Calibri" w:hAnsi="Calibri" w:cs="Calibri"/>
          <w:color w:val="auto"/>
          <w:sz w:val="24"/>
          <w:szCs w:val="24"/>
        </w:rPr>
        <w:t>for</w:t>
      </w:r>
      <w:r w:rsidR="00414A64" w:rsidDel="000925FE">
        <w:rPr>
          <w:rFonts w:ascii="Calibri" w:hAnsi="Calibri" w:cs="Calibri"/>
          <w:color w:val="auto"/>
          <w:sz w:val="24"/>
          <w:szCs w:val="24"/>
        </w:rPr>
        <w:t xml:space="preserve"> </w:t>
      </w:r>
      <w:r w:rsidR="003A25DB">
        <w:rPr>
          <w:rFonts w:ascii="Calibri" w:hAnsi="Calibri" w:cs="Calibri"/>
          <w:color w:val="auto"/>
          <w:sz w:val="24"/>
          <w:szCs w:val="24"/>
        </w:rPr>
        <w:t>events</w:t>
      </w:r>
      <w:r w:rsidR="00F20370">
        <w:rPr>
          <w:rFonts w:ascii="Calibri" w:hAnsi="Calibri" w:cs="Calibri"/>
          <w:color w:val="auto"/>
          <w:sz w:val="24"/>
          <w:szCs w:val="24"/>
        </w:rPr>
        <w:t xml:space="preserve"> </w:t>
      </w:r>
      <w:r w:rsidR="007367D3">
        <w:rPr>
          <w:rFonts w:ascii="Calibri" w:hAnsi="Calibri" w:cs="Calibri"/>
          <w:color w:val="auto"/>
          <w:sz w:val="24"/>
          <w:szCs w:val="24"/>
        </w:rPr>
        <w:t xml:space="preserve">that are </w:t>
      </w:r>
      <w:r w:rsidR="005A3FCA">
        <w:rPr>
          <w:rFonts w:ascii="Calibri" w:hAnsi="Calibri" w:cs="Calibri"/>
          <w:color w:val="auto"/>
          <w:sz w:val="24"/>
          <w:szCs w:val="24"/>
        </w:rPr>
        <w:t xml:space="preserve">predominantly </w:t>
      </w:r>
      <w:r w:rsidR="009A5615">
        <w:rPr>
          <w:rFonts w:ascii="Calibri" w:hAnsi="Calibri" w:cs="Calibri"/>
          <w:color w:val="auto"/>
          <w:sz w:val="24"/>
          <w:szCs w:val="24"/>
        </w:rPr>
        <w:t>held in Victoria</w:t>
      </w:r>
      <w:r w:rsidR="000925FE">
        <w:rPr>
          <w:rFonts w:ascii="Calibri" w:hAnsi="Calibri" w:cs="Calibri"/>
          <w:color w:val="auto"/>
          <w:sz w:val="24"/>
          <w:szCs w:val="24"/>
        </w:rPr>
        <w:t xml:space="preserve">, </w:t>
      </w:r>
      <w:r w:rsidR="00AA2A4C" w:rsidRPr="00AA2A4C">
        <w:rPr>
          <w:rFonts w:ascii="Calibri" w:hAnsi="Calibri" w:cs="Calibri"/>
          <w:bCs/>
          <w:color w:val="auto"/>
          <w:sz w:val="24"/>
          <w:szCs w:val="24"/>
        </w:rPr>
        <w:t xml:space="preserve">and demonstrate an ongoing commitment to maintaining operations </w:t>
      </w:r>
      <w:r w:rsidR="00F522CE">
        <w:rPr>
          <w:rFonts w:ascii="Calibri" w:hAnsi="Calibri" w:cs="Calibri"/>
          <w:bCs/>
          <w:color w:val="auto"/>
          <w:sz w:val="24"/>
          <w:szCs w:val="24"/>
        </w:rPr>
        <w:t>and delivering</w:t>
      </w:r>
      <w:r w:rsidR="005A3FCA">
        <w:rPr>
          <w:rFonts w:ascii="Calibri" w:hAnsi="Calibri" w:cs="Calibri"/>
          <w:bCs/>
          <w:color w:val="auto"/>
          <w:sz w:val="24"/>
          <w:szCs w:val="24"/>
        </w:rPr>
        <w:t>/</w:t>
      </w:r>
      <w:r w:rsidR="00C027C9">
        <w:rPr>
          <w:rFonts w:ascii="Calibri" w:hAnsi="Calibri" w:cs="Calibri"/>
          <w:bCs/>
          <w:color w:val="auto"/>
          <w:sz w:val="24"/>
          <w:szCs w:val="24"/>
        </w:rPr>
        <w:t>supplying</w:t>
      </w:r>
      <w:r w:rsidR="005A3FCA">
        <w:rPr>
          <w:rFonts w:ascii="Calibri" w:hAnsi="Calibri" w:cs="Calibri"/>
          <w:bCs/>
          <w:color w:val="auto"/>
          <w:sz w:val="24"/>
          <w:szCs w:val="24"/>
        </w:rPr>
        <w:t xml:space="preserve"> </w:t>
      </w:r>
      <w:r w:rsidR="00F522CE">
        <w:rPr>
          <w:rFonts w:ascii="Calibri" w:hAnsi="Calibri" w:cs="Calibri"/>
          <w:bCs/>
          <w:color w:val="auto"/>
          <w:sz w:val="24"/>
          <w:szCs w:val="24"/>
        </w:rPr>
        <w:t xml:space="preserve">events </w:t>
      </w:r>
      <w:r w:rsidR="00AA2A4C" w:rsidRPr="00AA2A4C">
        <w:rPr>
          <w:rFonts w:ascii="Calibri" w:hAnsi="Calibri" w:cs="Calibri"/>
          <w:bCs/>
          <w:color w:val="auto"/>
          <w:sz w:val="24"/>
          <w:szCs w:val="24"/>
        </w:rPr>
        <w:t>in Victoria </w:t>
      </w:r>
    </w:p>
    <w:p w14:paraId="4834D70F" w14:textId="6A9D6DE2" w:rsidR="00AA2A4C" w:rsidRPr="00AA2A4C" w:rsidRDefault="00694B9B" w:rsidP="00861FA0">
      <w:pPr>
        <w:pStyle w:val="bodycopy"/>
        <w:numPr>
          <w:ilvl w:val="2"/>
          <w:numId w:val="46"/>
        </w:numPr>
        <w:ind w:left="1134"/>
        <w:rPr>
          <w:rFonts w:ascii="Calibri" w:hAnsi="Calibri" w:cs="Calibri"/>
          <w:bCs/>
          <w:color w:val="auto"/>
          <w:sz w:val="24"/>
          <w:szCs w:val="24"/>
        </w:rPr>
      </w:pPr>
      <w:r>
        <w:rPr>
          <w:rFonts w:ascii="Calibri" w:hAnsi="Calibri" w:cs="Calibri"/>
          <w:bCs/>
          <w:color w:val="auto"/>
          <w:sz w:val="24"/>
          <w:szCs w:val="24"/>
        </w:rPr>
        <w:t>Was a going concern and viable</w:t>
      </w:r>
      <w:r w:rsidR="00AA2A4C" w:rsidRPr="00AA2A4C">
        <w:rPr>
          <w:rFonts w:ascii="Calibri" w:hAnsi="Calibri" w:cs="Calibri"/>
          <w:bCs/>
          <w:color w:val="auto"/>
          <w:sz w:val="24"/>
          <w:szCs w:val="24"/>
        </w:rPr>
        <w:t xml:space="preserve"> prior to </w:t>
      </w:r>
      <w:r w:rsidR="7281010A" w:rsidRPr="3A1C47D7">
        <w:rPr>
          <w:rFonts w:ascii="Calibri" w:hAnsi="Calibri" w:cs="Calibri"/>
          <w:color w:val="auto"/>
          <w:sz w:val="24"/>
          <w:szCs w:val="24"/>
        </w:rPr>
        <w:t>2</w:t>
      </w:r>
      <w:r w:rsidR="584D3181" w:rsidRPr="3A1C47D7">
        <w:rPr>
          <w:rFonts w:ascii="Calibri" w:hAnsi="Calibri" w:cs="Calibri"/>
          <w:color w:val="auto"/>
          <w:sz w:val="24"/>
          <w:szCs w:val="24"/>
        </w:rPr>
        <w:t>8</w:t>
      </w:r>
      <w:r w:rsidR="00F65E49" w:rsidRPr="00AA2A4C">
        <w:rPr>
          <w:rFonts w:ascii="Calibri" w:hAnsi="Calibri" w:cs="Calibri"/>
          <w:bCs/>
          <w:color w:val="auto"/>
          <w:sz w:val="24"/>
          <w:szCs w:val="24"/>
        </w:rPr>
        <w:t xml:space="preserve"> </w:t>
      </w:r>
      <w:r w:rsidR="00AA2A4C" w:rsidRPr="00AA2A4C">
        <w:rPr>
          <w:rFonts w:ascii="Calibri" w:hAnsi="Calibri" w:cs="Calibri"/>
          <w:bCs/>
          <w:color w:val="auto"/>
          <w:sz w:val="24"/>
          <w:szCs w:val="24"/>
        </w:rPr>
        <w:t xml:space="preserve">May 2021, meaning not insolvent or </w:t>
      </w:r>
      <w:r w:rsidR="001126CA">
        <w:rPr>
          <w:rFonts w:ascii="Calibri" w:hAnsi="Calibri" w:cs="Calibri"/>
          <w:bCs/>
          <w:color w:val="auto"/>
          <w:sz w:val="24"/>
          <w:szCs w:val="24"/>
        </w:rPr>
        <w:t>in</w:t>
      </w:r>
      <w:r w:rsidR="00AA2A4C" w:rsidRPr="00AA2A4C">
        <w:rPr>
          <w:rFonts w:ascii="Calibri" w:hAnsi="Calibri" w:cs="Calibri"/>
          <w:bCs/>
          <w:color w:val="auto"/>
          <w:sz w:val="24"/>
          <w:szCs w:val="24"/>
        </w:rPr>
        <w:t xml:space="preserve"> administration</w:t>
      </w:r>
      <w:r w:rsidR="001126CA">
        <w:rPr>
          <w:rFonts w:ascii="Calibri" w:hAnsi="Calibri" w:cs="Calibri"/>
          <w:bCs/>
          <w:color w:val="auto"/>
          <w:sz w:val="24"/>
          <w:szCs w:val="24"/>
        </w:rPr>
        <w:t xml:space="preserve"> or planning or expecting to cease operations or go into administration or liquidation in the foreseeable future</w:t>
      </w:r>
    </w:p>
    <w:p w14:paraId="7B86F420" w14:textId="7841D590" w:rsidR="009A626D" w:rsidRPr="00A71FD8" w:rsidRDefault="00CD7F38" w:rsidP="00861FA0">
      <w:pPr>
        <w:pStyle w:val="bodycopy"/>
        <w:numPr>
          <w:ilvl w:val="2"/>
          <w:numId w:val="46"/>
        </w:numPr>
        <w:ind w:left="1134"/>
        <w:rPr>
          <w:rFonts w:ascii="Calibri" w:hAnsi="Calibri" w:cs="Calibri"/>
          <w:bCs/>
          <w:color w:val="auto"/>
          <w:sz w:val="24"/>
          <w:szCs w:val="24"/>
        </w:rPr>
      </w:pPr>
      <w:r>
        <w:rPr>
          <w:rFonts w:ascii="Calibri" w:hAnsi="Calibri" w:cs="Calibri"/>
          <w:bCs/>
          <w:color w:val="auto"/>
          <w:sz w:val="24"/>
          <w:szCs w:val="24"/>
        </w:rPr>
        <w:t>Have s</w:t>
      </w:r>
      <w:r w:rsidR="00AA2A4C" w:rsidRPr="00AA2A4C">
        <w:rPr>
          <w:rFonts w:ascii="Calibri" w:hAnsi="Calibri" w:cs="Calibri"/>
          <w:bCs/>
          <w:color w:val="auto"/>
          <w:sz w:val="24"/>
          <w:szCs w:val="24"/>
        </w:rPr>
        <w:t>een a 50</w:t>
      </w:r>
      <w:r w:rsidR="009F7692">
        <w:rPr>
          <w:rFonts w:ascii="Calibri" w:hAnsi="Calibri" w:cs="Calibri"/>
          <w:bCs/>
          <w:color w:val="auto"/>
          <w:sz w:val="24"/>
          <w:szCs w:val="24"/>
        </w:rPr>
        <w:t xml:space="preserve"> per cent</w:t>
      </w:r>
      <w:r w:rsidR="00E424AD">
        <w:rPr>
          <w:rFonts w:ascii="Calibri" w:hAnsi="Calibri" w:cs="Calibri"/>
          <w:bCs/>
          <w:color w:val="auto"/>
          <w:sz w:val="24"/>
          <w:szCs w:val="24"/>
        </w:rPr>
        <w:t xml:space="preserve"> or more</w:t>
      </w:r>
      <w:r w:rsidR="00AA2A4C" w:rsidRPr="00AA2A4C">
        <w:rPr>
          <w:rFonts w:ascii="Calibri" w:hAnsi="Calibri" w:cs="Calibri"/>
          <w:bCs/>
          <w:color w:val="auto"/>
          <w:sz w:val="24"/>
          <w:szCs w:val="24"/>
        </w:rPr>
        <w:t xml:space="preserve"> decline in annual turnover </w:t>
      </w:r>
      <w:r w:rsidR="003D3CA4">
        <w:rPr>
          <w:rFonts w:ascii="Calibri" w:hAnsi="Calibri" w:cs="Calibri"/>
          <w:bCs/>
          <w:color w:val="auto"/>
          <w:sz w:val="24"/>
          <w:szCs w:val="24"/>
        </w:rPr>
        <w:t xml:space="preserve">in the three months prior to </w:t>
      </w:r>
      <w:r w:rsidR="001C2B60" w:rsidRPr="3A1C47D7">
        <w:rPr>
          <w:rFonts w:ascii="Calibri" w:hAnsi="Calibri" w:cs="Calibri"/>
          <w:color w:val="auto"/>
          <w:sz w:val="24"/>
          <w:szCs w:val="24"/>
        </w:rPr>
        <w:t>2</w:t>
      </w:r>
      <w:r w:rsidR="7BCE5383" w:rsidRPr="3A1C47D7">
        <w:rPr>
          <w:rFonts w:ascii="Calibri" w:hAnsi="Calibri" w:cs="Calibri"/>
          <w:color w:val="auto"/>
          <w:sz w:val="24"/>
          <w:szCs w:val="24"/>
        </w:rPr>
        <w:t>8</w:t>
      </w:r>
      <w:r w:rsidR="00ED60DC">
        <w:rPr>
          <w:rFonts w:ascii="Calibri" w:hAnsi="Calibri" w:cs="Calibri"/>
          <w:bCs/>
          <w:color w:val="auto"/>
          <w:sz w:val="24"/>
          <w:szCs w:val="24"/>
        </w:rPr>
        <w:t xml:space="preserve"> May </w:t>
      </w:r>
      <w:r w:rsidR="00127DA4">
        <w:rPr>
          <w:rFonts w:ascii="Calibri" w:hAnsi="Calibri" w:cs="Calibri"/>
          <w:bCs/>
          <w:color w:val="auto"/>
          <w:sz w:val="24"/>
          <w:szCs w:val="24"/>
        </w:rPr>
        <w:t>2021</w:t>
      </w:r>
      <w:r w:rsidR="00327255">
        <w:rPr>
          <w:rFonts w:ascii="Calibri" w:hAnsi="Calibri" w:cs="Calibri"/>
          <w:bCs/>
          <w:color w:val="auto"/>
          <w:sz w:val="24"/>
          <w:szCs w:val="24"/>
        </w:rPr>
        <w:t xml:space="preserve"> compared with the same period in 2019</w:t>
      </w:r>
      <w:r w:rsidR="00565DBA">
        <w:rPr>
          <w:rFonts w:ascii="Calibri" w:hAnsi="Calibri" w:cs="Calibri"/>
          <w:bCs/>
          <w:color w:val="auto"/>
          <w:sz w:val="24"/>
          <w:szCs w:val="24"/>
        </w:rPr>
        <w:t xml:space="preserve"> </w:t>
      </w:r>
      <w:r w:rsidR="00AA2A4C" w:rsidRPr="00AA2A4C">
        <w:rPr>
          <w:rFonts w:ascii="Calibri" w:hAnsi="Calibri" w:cs="Calibri"/>
          <w:bCs/>
          <w:color w:val="auto"/>
          <w:sz w:val="24"/>
          <w:szCs w:val="24"/>
        </w:rPr>
        <w:t>as a result of COVID</w:t>
      </w:r>
      <w:r w:rsidR="002226A3">
        <w:rPr>
          <w:rFonts w:ascii="Calibri" w:hAnsi="Calibri" w:cs="Calibri"/>
          <w:bCs/>
          <w:color w:val="auto"/>
          <w:sz w:val="24"/>
          <w:szCs w:val="24"/>
        </w:rPr>
        <w:t>-</w:t>
      </w:r>
      <w:r w:rsidR="00AA2A4C" w:rsidRPr="00AA2A4C">
        <w:rPr>
          <w:rFonts w:ascii="Calibri" w:hAnsi="Calibri" w:cs="Calibri"/>
          <w:bCs/>
          <w:color w:val="auto"/>
          <w:sz w:val="24"/>
          <w:szCs w:val="24"/>
        </w:rPr>
        <w:t>19</w:t>
      </w:r>
      <w:r w:rsidR="00BF3B31">
        <w:rPr>
          <w:rFonts w:ascii="Calibri" w:hAnsi="Calibri" w:cs="Calibri"/>
          <w:bCs/>
          <w:color w:val="auto"/>
          <w:sz w:val="24"/>
          <w:szCs w:val="24"/>
        </w:rPr>
        <w:t xml:space="preserve"> restrictions</w:t>
      </w:r>
    </w:p>
    <w:bookmarkEnd w:id="1"/>
    <w:p w14:paraId="5ABC8EE6" w14:textId="0BA27C2A" w:rsidR="00804DF3" w:rsidRPr="000D6D9D" w:rsidRDefault="00B1299D" w:rsidP="00861FA0">
      <w:pPr>
        <w:pStyle w:val="bodycopy"/>
        <w:numPr>
          <w:ilvl w:val="2"/>
          <w:numId w:val="46"/>
        </w:numPr>
        <w:ind w:left="1134"/>
        <w:rPr>
          <w:rFonts w:ascii="Calibri" w:hAnsi="Calibri" w:cs="Calibri"/>
          <w:color w:val="auto"/>
          <w:sz w:val="24"/>
          <w:szCs w:val="24"/>
        </w:rPr>
      </w:pPr>
      <w:r>
        <w:rPr>
          <w:rFonts w:ascii="Calibri" w:hAnsi="Calibri" w:cs="Calibri"/>
          <w:color w:val="auto"/>
          <w:sz w:val="24"/>
          <w:szCs w:val="24"/>
        </w:rPr>
        <w:t xml:space="preserve">Have been </w:t>
      </w:r>
      <w:r w:rsidR="00804DF3" w:rsidRPr="00936366">
        <w:rPr>
          <w:rFonts w:ascii="Calibri" w:hAnsi="Calibri" w:cs="Calibri"/>
          <w:color w:val="auto"/>
          <w:sz w:val="24"/>
          <w:szCs w:val="24"/>
        </w:rPr>
        <w:t>registered for Goods and Services Tax (GST) on 27 May 2021</w:t>
      </w:r>
      <w:r w:rsidR="00804DF3" w:rsidRPr="00936366">
        <w:rPr>
          <w:vertAlign w:val="superscript"/>
        </w:rPr>
        <w:footnoteReference w:id="4"/>
      </w:r>
    </w:p>
    <w:p w14:paraId="0EC305E5" w14:textId="21211AA6" w:rsidR="00804DF3" w:rsidRPr="000D6D9D" w:rsidRDefault="00804DF3" w:rsidP="00861FA0">
      <w:pPr>
        <w:pStyle w:val="bodycopy"/>
        <w:numPr>
          <w:ilvl w:val="2"/>
          <w:numId w:val="46"/>
        </w:numPr>
        <w:ind w:left="1134"/>
        <w:rPr>
          <w:rFonts w:ascii="Calibri" w:hAnsi="Calibri" w:cs="Calibri"/>
          <w:color w:val="auto"/>
          <w:sz w:val="24"/>
          <w:szCs w:val="24"/>
        </w:rPr>
      </w:pPr>
      <w:r w:rsidRPr="00936366">
        <w:rPr>
          <w:rFonts w:ascii="Calibri" w:hAnsi="Calibri" w:cs="Calibri"/>
          <w:color w:val="auto"/>
          <w:sz w:val="24"/>
          <w:szCs w:val="24"/>
        </w:rPr>
        <w:t>Hold an Australian Business Number (ABN) and have held t</w:t>
      </w:r>
      <w:r w:rsidR="002374B0">
        <w:rPr>
          <w:rFonts w:ascii="Calibri" w:hAnsi="Calibri" w:cs="Calibri"/>
          <w:color w:val="auto"/>
          <w:sz w:val="24"/>
          <w:szCs w:val="24"/>
        </w:rPr>
        <w:t>he same</w:t>
      </w:r>
      <w:r w:rsidRPr="00936366">
        <w:rPr>
          <w:rFonts w:ascii="Calibri" w:hAnsi="Calibri" w:cs="Calibri"/>
          <w:color w:val="auto"/>
          <w:sz w:val="24"/>
          <w:szCs w:val="24"/>
        </w:rPr>
        <w:t xml:space="preserve"> ABN at 27 May 2021</w:t>
      </w:r>
    </w:p>
    <w:p w14:paraId="6AC5E1BA" w14:textId="31DF8A9D" w:rsidR="00804DF3" w:rsidRPr="000D6D9D" w:rsidRDefault="00804DF3" w:rsidP="00861FA0">
      <w:pPr>
        <w:pStyle w:val="bodycopy"/>
        <w:numPr>
          <w:ilvl w:val="2"/>
          <w:numId w:val="46"/>
        </w:numPr>
        <w:ind w:left="1134"/>
        <w:rPr>
          <w:rFonts w:ascii="Calibri" w:hAnsi="Calibri" w:cs="Calibri"/>
          <w:color w:val="auto"/>
          <w:sz w:val="24"/>
          <w:szCs w:val="24"/>
        </w:rPr>
      </w:pPr>
      <w:r w:rsidRPr="00936366">
        <w:rPr>
          <w:rFonts w:ascii="Calibri" w:hAnsi="Calibri" w:cs="Calibri"/>
          <w:color w:val="auto"/>
          <w:sz w:val="24"/>
          <w:szCs w:val="24"/>
        </w:rPr>
        <w:lastRenderedPageBreak/>
        <w:t>Be registered with the responsible Federal or State regulator</w:t>
      </w:r>
      <w:r w:rsidRPr="00936366">
        <w:rPr>
          <w:vertAlign w:val="superscript"/>
        </w:rPr>
        <w:footnoteReference w:id="5"/>
      </w:r>
    </w:p>
    <w:p w14:paraId="15E5CA39" w14:textId="35D08268" w:rsidR="00BD4552" w:rsidRPr="000D6D9D" w:rsidRDefault="00804DF3" w:rsidP="00861FA0">
      <w:pPr>
        <w:pStyle w:val="bodycopy"/>
        <w:numPr>
          <w:ilvl w:val="2"/>
          <w:numId w:val="46"/>
        </w:numPr>
        <w:ind w:left="1134"/>
        <w:rPr>
          <w:rFonts w:ascii="Calibri" w:hAnsi="Calibri" w:cs="Calibri"/>
          <w:color w:val="auto"/>
          <w:sz w:val="24"/>
          <w:szCs w:val="24"/>
        </w:rPr>
      </w:pPr>
      <w:r w:rsidRPr="00936366">
        <w:rPr>
          <w:rFonts w:ascii="Calibri" w:hAnsi="Calibri" w:cs="Calibri"/>
          <w:color w:val="auto"/>
          <w:sz w:val="24"/>
          <w:szCs w:val="24"/>
        </w:rPr>
        <w:t xml:space="preserve">Be </w:t>
      </w:r>
      <w:r w:rsidR="00A978D5">
        <w:rPr>
          <w:rFonts w:ascii="Calibri" w:hAnsi="Calibri" w:cs="Calibri"/>
          <w:color w:val="auto"/>
          <w:sz w:val="24"/>
          <w:szCs w:val="24"/>
        </w:rPr>
        <w:t xml:space="preserve">an employing entity </w:t>
      </w:r>
      <w:r w:rsidRPr="00936366">
        <w:rPr>
          <w:rFonts w:ascii="Calibri" w:hAnsi="Calibri" w:cs="Calibri"/>
          <w:color w:val="auto"/>
          <w:sz w:val="24"/>
          <w:szCs w:val="24"/>
        </w:rPr>
        <w:t>registered with WorkSafe Victoria</w:t>
      </w:r>
      <w:r w:rsidRPr="00936366">
        <w:rPr>
          <w:vertAlign w:val="superscript"/>
        </w:rPr>
        <w:footnoteReference w:id="6"/>
      </w:r>
    </w:p>
    <w:p w14:paraId="14A9AACD" w14:textId="1B54A302" w:rsidR="00BD4552" w:rsidRPr="000D6D9D" w:rsidRDefault="00BD4552" w:rsidP="3A1C47D7">
      <w:pPr>
        <w:pStyle w:val="bodycopy"/>
        <w:numPr>
          <w:ilvl w:val="2"/>
          <w:numId w:val="46"/>
        </w:numPr>
        <w:spacing w:line="259" w:lineRule="auto"/>
        <w:ind w:left="1134"/>
        <w:rPr>
          <w:rFonts w:ascii="Calibri" w:eastAsia="Calibri" w:hAnsi="Calibri" w:cs="Calibri"/>
          <w:color w:val="auto"/>
          <w:sz w:val="24"/>
          <w:szCs w:val="24"/>
        </w:rPr>
      </w:pPr>
      <w:r w:rsidRPr="00B51620">
        <w:rPr>
          <w:rFonts w:ascii="Calibri" w:hAnsi="Calibri" w:cs="Calibri"/>
          <w:color w:val="auto"/>
          <w:sz w:val="24"/>
          <w:szCs w:val="24"/>
        </w:rPr>
        <w:t xml:space="preserve">Attest that the business is supporting its workers to access any paid leave entitlements, or that if a person can work from home, to work from home during the </w:t>
      </w:r>
      <w:r>
        <w:rPr>
          <w:rFonts w:ascii="Calibri" w:hAnsi="Calibri" w:cs="Calibri"/>
          <w:color w:val="auto"/>
          <w:sz w:val="24"/>
          <w:szCs w:val="24"/>
        </w:rPr>
        <w:t>C</w:t>
      </w:r>
      <w:r w:rsidRPr="00B51620">
        <w:rPr>
          <w:rFonts w:ascii="Calibri" w:hAnsi="Calibri" w:cs="Calibri"/>
          <w:color w:val="auto"/>
          <w:sz w:val="24"/>
          <w:szCs w:val="24"/>
        </w:rPr>
        <w:t xml:space="preserve">ircuit </w:t>
      </w:r>
      <w:r>
        <w:rPr>
          <w:rFonts w:ascii="Calibri" w:hAnsi="Calibri" w:cs="Calibri"/>
          <w:color w:val="auto"/>
          <w:sz w:val="24"/>
          <w:szCs w:val="24"/>
        </w:rPr>
        <w:t>B</w:t>
      </w:r>
      <w:r w:rsidRPr="00B51620">
        <w:rPr>
          <w:rFonts w:ascii="Calibri" w:hAnsi="Calibri" w:cs="Calibri"/>
          <w:color w:val="auto"/>
          <w:sz w:val="24"/>
          <w:szCs w:val="24"/>
        </w:rPr>
        <w:t xml:space="preserve">reaker </w:t>
      </w:r>
      <w:r>
        <w:rPr>
          <w:rFonts w:ascii="Calibri" w:hAnsi="Calibri" w:cs="Calibri"/>
          <w:color w:val="auto"/>
          <w:sz w:val="24"/>
          <w:szCs w:val="24"/>
        </w:rPr>
        <w:t>A</w:t>
      </w:r>
      <w:r w:rsidRPr="00B51620">
        <w:rPr>
          <w:rFonts w:ascii="Calibri" w:hAnsi="Calibri" w:cs="Calibri"/>
          <w:color w:val="auto"/>
          <w:sz w:val="24"/>
          <w:szCs w:val="24"/>
        </w:rPr>
        <w:t>ction</w:t>
      </w:r>
      <w:r w:rsidR="15D72FB8" w:rsidRPr="3A1C47D7">
        <w:rPr>
          <w:rFonts w:ascii="Calibri" w:hAnsi="Calibri" w:cs="Calibri"/>
          <w:color w:val="auto"/>
          <w:sz w:val="24"/>
          <w:szCs w:val="24"/>
        </w:rPr>
        <w:t>, and supporting their casual workers, where possible</w:t>
      </w:r>
      <w:r w:rsidRPr="00B51620">
        <w:rPr>
          <w:rFonts w:ascii="Calibri" w:hAnsi="Calibri" w:cs="Calibri"/>
          <w:color w:val="auto"/>
          <w:sz w:val="24"/>
          <w:szCs w:val="24"/>
        </w:rPr>
        <w:t>.</w:t>
      </w:r>
    </w:p>
    <w:p w14:paraId="0942A598" w14:textId="3EB9E23A" w:rsidR="00421BD2" w:rsidRPr="004F129D" w:rsidRDefault="00A478F7" w:rsidP="00421BD2">
      <w:pPr>
        <w:pStyle w:val="Heading1"/>
        <w:keepNext w:val="0"/>
        <w:widowControl w:val="0"/>
        <w:rPr>
          <w:rFonts w:ascii="Calibri" w:hAnsi="Calibri" w:cs="Calibri"/>
          <w:szCs w:val="24"/>
        </w:rPr>
      </w:pPr>
      <w:r>
        <w:rPr>
          <w:rFonts w:ascii="Calibri" w:hAnsi="Calibri" w:cs="Calibri"/>
          <w:szCs w:val="24"/>
        </w:rPr>
        <w:t>In</w:t>
      </w:r>
      <w:r w:rsidR="00C40A3B">
        <w:rPr>
          <w:rFonts w:ascii="Calibri" w:hAnsi="Calibri" w:cs="Calibri"/>
          <w:szCs w:val="24"/>
        </w:rPr>
        <w:t>eligible</w:t>
      </w:r>
      <w:r w:rsidR="00481986">
        <w:rPr>
          <w:rFonts w:ascii="Calibri" w:hAnsi="Calibri" w:cs="Calibri"/>
          <w:szCs w:val="24"/>
        </w:rPr>
        <w:t xml:space="preserve"> </w:t>
      </w:r>
      <w:r w:rsidR="00F4478F">
        <w:rPr>
          <w:rFonts w:ascii="Calibri" w:hAnsi="Calibri" w:cs="Calibri"/>
          <w:szCs w:val="24"/>
        </w:rPr>
        <w:t>Businesses and Entities</w:t>
      </w:r>
    </w:p>
    <w:p w14:paraId="106F4931" w14:textId="3769AF02" w:rsidR="00F801B5" w:rsidRDefault="00F801B5" w:rsidP="00F801B5">
      <w:pPr>
        <w:pStyle w:val="Heading2"/>
        <w:rPr>
          <w:rFonts w:ascii="Calibri" w:hAnsi="Calibri" w:cs="Calibri"/>
          <w:b w:val="0"/>
          <w:bCs/>
        </w:rPr>
      </w:pPr>
      <w:r>
        <w:rPr>
          <w:rFonts w:ascii="Calibri" w:hAnsi="Calibri" w:cs="Calibri"/>
          <w:b w:val="0"/>
          <w:bCs/>
          <w:sz w:val="24"/>
          <w:szCs w:val="24"/>
        </w:rPr>
        <w:t>The following b</w:t>
      </w:r>
      <w:r w:rsidRPr="003B3729">
        <w:rPr>
          <w:rFonts w:ascii="Calibri" w:hAnsi="Calibri" w:cs="Calibri"/>
          <w:b w:val="0"/>
          <w:bCs/>
          <w:sz w:val="24"/>
          <w:szCs w:val="24"/>
        </w:rPr>
        <w:t>usinesses and</w:t>
      </w:r>
      <w:r w:rsidR="00F947F0">
        <w:rPr>
          <w:rFonts w:ascii="Calibri" w:hAnsi="Calibri" w:cs="Calibri"/>
          <w:b w:val="0"/>
          <w:bCs/>
          <w:sz w:val="24"/>
          <w:szCs w:val="24"/>
        </w:rPr>
        <w:t xml:space="preserve"> events</w:t>
      </w:r>
      <w:r w:rsidRPr="003B3729">
        <w:rPr>
          <w:rFonts w:ascii="Calibri" w:hAnsi="Calibri" w:cs="Calibri"/>
          <w:b w:val="0"/>
          <w:bCs/>
          <w:sz w:val="24"/>
          <w:szCs w:val="24"/>
        </w:rPr>
        <w:t xml:space="preserve"> are </w:t>
      </w:r>
      <w:r w:rsidRPr="003B3729">
        <w:rPr>
          <w:rFonts w:ascii="Calibri" w:hAnsi="Calibri" w:cs="Calibri"/>
          <w:b w:val="0"/>
          <w:bCs/>
          <w:sz w:val="24"/>
          <w:szCs w:val="24"/>
          <w:u w:val="single"/>
        </w:rPr>
        <w:t>not</w:t>
      </w:r>
      <w:r w:rsidRPr="003B3729">
        <w:rPr>
          <w:rFonts w:ascii="Calibri" w:hAnsi="Calibri" w:cs="Calibri"/>
          <w:b w:val="0"/>
          <w:bCs/>
          <w:sz w:val="24"/>
          <w:szCs w:val="24"/>
        </w:rPr>
        <w:t xml:space="preserve"> eligible under this program</w:t>
      </w:r>
      <w:r w:rsidRPr="003B3729">
        <w:rPr>
          <w:rFonts w:ascii="Calibri" w:hAnsi="Calibri" w:cs="Calibri"/>
          <w:b w:val="0"/>
          <w:bCs/>
        </w:rPr>
        <w:t>:</w:t>
      </w:r>
    </w:p>
    <w:p w14:paraId="4F7A4CD0" w14:textId="0EC99DC9" w:rsidR="00F801B5" w:rsidRPr="00B51620" w:rsidRDefault="00630406" w:rsidP="00F801B5">
      <w:pPr>
        <w:pStyle w:val="ListParagraph"/>
        <w:numPr>
          <w:ilvl w:val="0"/>
          <w:numId w:val="47"/>
        </w:numPr>
        <w:ind w:left="1134"/>
        <w:rPr>
          <w:rFonts w:ascii="Calibri" w:hAnsi="Calibri" w:cs="Calibri"/>
          <w:bCs/>
          <w:color w:val="auto"/>
          <w:sz w:val="24"/>
          <w:szCs w:val="24"/>
        </w:rPr>
      </w:pPr>
      <w:r w:rsidRPr="00B51620">
        <w:rPr>
          <w:rFonts w:ascii="Calibri" w:hAnsi="Calibri" w:cs="Calibri"/>
          <w:bCs/>
          <w:color w:val="auto"/>
          <w:sz w:val="24"/>
          <w:szCs w:val="24"/>
        </w:rPr>
        <w:t>Government entities, including Local Government and State-owned entities</w:t>
      </w:r>
      <w:r w:rsidR="003F139C">
        <w:rPr>
          <w:rFonts w:ascii="Calibri" w:hAnsi="Calibri" w:cs="Calibri"/>
          <w:bCs/>
          <w:color w:val="auto"/>
          <w:sz w:val="24"/>
          <w:szCs w:val="24"/>
        </w:rPr>
        <w:t>.</w:t>
      </w:r>
    </w:p>
    <w:p w14:paraId="053DDF17" w14:textId="25EA6344" w:rsidR="00F947F0" w:rsidRPr="00B51620" w:rsidRDefault="00021140" w:rsidP="00B51620">
      <w:pPr>
        <w:pStyle w:val="ListParagraph"/>
        <w:numPr>
          <w:ilvl w:val="0"/>
          <w:numId w:val="47"/>
        </w:numPr>
        <w:ind w:left="1134"/>
        <w:rPr>
          <w:rFonts w:ascii="Calibri" w:hAnsi="Calibri" w:cs="Calibri"/>
          <w:b/>
          <w:sz w:val="24"/>
          <w:szCs w:val="24"/>
        </w:rPr>
      </w:pPr>
      <w:r w:rsidRPr="00B51620">
        <w:rPr>
          <w:rFonts w:ascii="Calibri" w:hAnsi="Calibri" w:cs="Calibri"/>
          <w:bCs/>
          <w:color w:val="auto"/>
          <w:sz w:val="24"/>
          <w:szCs w:val="24"/>
        </w:rPr>
        <w:t xml:space="preserve">Event organisers or hosts </w:t>
      </w:r>
      <w:r w:rsidR="00F63935" w:rsidRPr="00B51620">
        <w:rPr>
          <w:rFonts w:ascii="Calibri" w:hAnsi="Calibri" w:cs="Calibri"/>
          <w:bCs/>
          <w:color w:val="auto"/>
          <w:sz w:val="24"/>
          <w:szCs w:val="24"/>
        </w:rPr>
        <w:t xml:space="preserve">operating regularly scheduled </w:t>
      </w:r>
      <w:r w:rsidR="00D400F3" w:rsidRPr="00B51620">
        <w:rPr>
          <w:rFonts w:ascii="Calibri" w:hAnsi="Calibri" w:cs="Calibri"/>
          <w:bCs/>
          <w:color w:val="auto"/>
          <w:sz w:val="24"/>
          <w:szCs w:val="24"/>
        </w:rPr>
        <w:t>sporting and racing events. However, suppliers to sporting and racing events can still apply.</w:t>
      </w:r>
    </w:p>
    <w:p w14:paraId="7484A992" w14:textId="27F6C8C5" w:rsidR="00421BD2" w:rsidRPr="000D6D9D" w:rsidRDefault="00BB1665" w:rsidP="00B51620">
      <w:pPr>
        <w:pStyle w:val="ListParagraph"/>
        <w:numPr>
          <w:ilvl w:val="0"/>
          <w:numId w:val="47"/>
        </w:numPr>
        <w:ind w:left="1134"/>
        <w:rPr>
          <w:color w:val="auto"/>
        </w:rPr>
      </w:pPr>
      <w:r w:rsidRPr="000D6D9D">
        <w:rPr>
          <w:rFonts w:ascii="Calibri" w:hAnsi="Calibri"/>
          <w:color w:val="auto"/>
          <w:sz w:val="24"/>
          <w:szCs w:val="24"/>
        </w:rPr>
        <w:t>P</w:t>
      </w:r>
      <w:r w:rsidR="003973CE" w:rsidRPr="000D6D9D">
        <w:rPr>
          <w:rFonts w:ascii="Calibri" w:hAnsi="Calibri"/>
          <w:color w:val="auto"/>
          <w:sz w:val="24"/>
          <w:szCs w:val="24"/>
        </w:rPr>
        <w:t>rivate gatherings or p</w:t>
      </w:r>
      <w:r w:rsidRPr="000D6D9D">
        <w:rPr>
          <w:rFonts w:ascii="Calibri" w:hAnsi="Calibri"/>
          <w:color w:val="auto"/>
          <w:sz w:val="24"/>
          <w:szCs w:val="24"/>
        </w:rPr>
        <w:t xml:space="preserve">ublic gatherings for the purposes of Victoria’s Restricted Activity Directions. </w:t>
      </w:r>
    </w:p>
    <w:p w14:paraId="7B5E5BAF" w14:textId="0C11C8F6" w:rsidR="008A7892" w:rsidRPr="004F129D" w:rsidRDefault="008A7892" w:rsidP="00FC3A00">
      <w:pPr>
        <w:pStyle w:val="Heading1"/>
        <w:keepNext w:val="0"/>
        <w:widowControl w:val="0"/>
        <w:rPr>
          <w:rFonts w:ascii="Calibri" w:hAnsi="Calibri" w:cs="Calibri"/>
          <w:szCs w:val="24"/>
        </w:rPr>
      </w:pPr>
      <w:r w:rsidRPr="004F129D">
        <w:rPr>
          <w:rFonts w:ascii="Calibri" w:hAnsi="Calibri" w:cs="Calibri"/>
          <w:szCs w:val="24"/>
        </w:rPr>
        <w:t xml:space="preserve">Other </w:t>
      </w:r>
      <w:r w:rsidR="0022433C">
        <w:rPr>
          <w:rFonts w:ascii="Calibri" w:hAnsi="Calibri"/>
          <w:szCs w:val="24"/>
        </w:rPr>
        <w:t>E</w:t>
      </w:r>
      <w:r w:rsidRPr="004F129D">
        <w:rPr>
          <w:rFonts w:ascii="Calibri" w:hAnsi="Calibri"/>
          <w:szCs w:val="24"/>
        </w:rPr>
        <w:t>ligibility</w:t>
      </w:r>
      <w:r w:rsidRPr="004F129D">
        <w:rPr>
          <w:rFonts w:ascii="Calibri" w:hAnsi="Calibri" w:cs="Calibri"/>
          <w:szCs w:val="24"/>
        </w:rPr>
        <w:t xml:space="preserve"> </w:t>
      </w:r>
      <w:r w:rsidR="0022433C">
        <w:rPr>
          <w:rFonts w:ascii="Calibri" w:hAnsi="Calibri" w:cs="Calibri"/>
          <w:szCs w:val="24"/>
        </w:rPr>
        <w:t>C</w:t>
      </w:r>
      <w:r w:rsidRPr="004F129D">
        <w:rPr>
          <w:rFonts w:ascii="Calibri" w:hAnsi="Calibri" w:cs="Calibri"/>
          <w:szCs w:val="24"/>
        </w:rPr>
        <w:t>onditions</w:t>
      </w:r>
    </w:p>
    <w:p w14:paraId="205BB590" w14:textId="327A7DAD" w:rsidR="00B0554A" w:rsidRPr="00EA2A3A" w:rsidRDefault="1CAB49E9" w:rsidP="00B0554A">
      <w:pPr>
        <w:pStyle w:val="Heading2"/>
        <w:keepNext w:val="0"/>
        <w:spacing w:after="0"/>
        <w:ind w:left="578" w:hanging="578"/>
        <w:rPr>
          <w:rFonts w:ascii="Calibri" w:hAnsi="Calibri"/>
          <w:b w:val="0"/>
          <w:sz w:val="24"/>
          <w:szCs w:val="24"/>
        </w:rPr>
      </w:pPr>
      <w:r w:rsidRPr="487195D8">
        <w:rPr>
          <w:rFonts w:ascii="Calibri" w:hAnsi="Calibri"/>
          <w:b w:val="0"/>
          <w:sz w:val="24"/>
          <w:szCs w:val="24"/>
        </w:rPr>
        <w:t xml:space="preserve">Applications </w:t>
      </w:r>
      <w:r w:rsidR="7716A894" w:rsidRPr="487195D8">
        <w:rPr>
          <w:rFonts w:ascii="Calibri" w:hAnsi="Calibri"/>
          <w:b w:val="0"/>
          <w:sz w:val="24"/>
          <w:szCs w:val="24"/>
        </w:rPr>
        <w:t>that do not meet all of the eligibility criteria may</w:t>
      </w:r>
      <w:r w:rsidR="004A1A8E">
        <w:rPr>
          <w:rFonts w:ascii="Calibri" w:hAnsi="Calibri"/>
          <w:b w:val="0"/>
          <w:sz w:val="24"/>
          <w:szCs w:val="24"/>
        </w:rPr>
        <w:t>, at the sole discretion of the department,</w:t>
      </w:r>
      <w:r w:rsidR="7716A894" w:rsidRPr="487195D8">
        <w:rPr>
          <w:rFonts w:ascii="Calibri" w:hAnsi="Calibri"/>
          <w:b w:val="0"/>
          <w:sz w:val="24"/>
          <w:szCs w:val="24"/>
        </w:rPr>
        <w:t xml:space="preserve"> be considered on</w:t>
      </w:r>
      <w:r w:rsidR="0C77C9C1" w:rsidRPr="487195D8">
        <w:rPr>
          <w:rFonts w:ascii="Calibri" w:hAnsi="Calibri"/>
          <w:b w:val="0"/>
          <w:sz w:val="24"/>
          <w:szCs w:val="24"/>
        </w:rPr>
        <w:t xml:space="preserve"> merit on</w:t>
      </w:r>
      <w:r w:rsidR="7716A894" w:rsidRPr="487195D8">
        <w:rPr>
          <w:rFonts w:ascii="Calibri" w:hAnsi="Calibri"/>
          <w:b w:val="0"/>
          <w:sz w:val="24"/>
          <w:szCs w:val="24"/>
        </w:rPr>
        <w:t xml:space="preserve"> a case by case basis</w:t>
      </w:r>
      <w:r w:rsidR="4FC61B6C" w:rsidRPr="487195D8">
        <w:rPr>
          <w:rFonts w:ascii="Calibri" w:hAnsi="Calibri"/>
          <w:b w:val="0"/>
          <w:sz w:val="24"/>
          <w:szCs w:val="24"/>
        </w:rPr>
        <w:t xml:space="preserve">, </w:t>
      </w:r>
      <w:r w:rsidR="20B4AFD1" w:rsidRPr="487195D8">
        <w:rPr>
          <w:rFonts w:ascii="Calibri" w:hAnsi="Calibri"/>
          <w:b w:val="0"/>
          <w:sz w:val="24"/>
          <w:szCs w:val="24"/>
        </w:rPr>
        <w:t>to be agreed by</w:t>
      </w:r>
      <w:r w:rsidR="106F298B" w:rsidRPr="487195D8">
        <w:rPr>
          <w:rFonts w:ascii="Calibri" w:hAnsi="Calibri"/>
          <w:b w:val="0"/>
          <w:sz w:val="24"/>
          <w:szCs w:val="24"/>
        </w:rPr>
        <w:t xml:space="preserve"> </w:t>
      </w:r>
      <w:r w:rsidR="3CB03518" w:rsidRPr="487195D8">
        <w:rPr>
          <w:rFonts w:ascii="Calibri" w:hAnsi="Calibri"/>
          <w:b w:val="0"/>
          <w:sz w:val="24"/>
          <w:szCs w:val="24"/>
        </w:rPr>
        <w:t xml:space="preserve">the Minister </w:t>
      </w:r>
      <w:r w:rsidR="79E99AAA" w:rsidRPr="487195D8">
        <w:rPr>
          <w:rFonts w:ascii="Calibri" w:hAnsi="Calibri"/>
          <w:b w:val="0"/>
          <w:sz w:val="24"/>
          <w:szCs w:val="24"/>
        </w:rPr>
        <w:t>for Tourism, Sport and Major Events</w:t>
      </w:r>
      <w:r w:rsidR="433500B2" w:rsidRPr="487195D8">
        <w:rPr>
          <w:rFonts w:ascii="Calibri" w:hAnsi="Calibri"/>
          <w:b w:val="0"/>
          <w:sz w:val="24"/>
          <w:szCs w:val="24"/>
        </w:rPr>
        <w:t xml:space="preserve"> on advice from </w:t>
      </w:r>
      <w:r w:rsidR="09AB97C7" w:rsidRPr="487195D8">
        <w:rPr>
          <w:rFonts w:ascii="Calibri" w:hAnsi="Calibri"/>
          <w:b w:val="0"/>
          <w:sz w:val="24"/>
          <w:szCs w:val="24"/>
        </w:rPr>
        <w:t>a</w:t>
      </w:r>
      <w:r w:rsidR="433500B2" w:rsidRPr="487195D8">
        <w:rPr>
          <w:rFonts w:ascii="Calibri" w:hAnsi="Calibri"/>
          <w:b w:val="0"/>
          <w:sz w:val="24"/>
          <w:szCs w:val="24"/>
        </w:rPr>
        <w:t xml:space="preserve"> relevant interdepartmental committee</w:t>
      </w:r>
      <w:r w:rsidR="60A1CDCD" w:rsidRPr="487195D8">
        <w:rPr>
          <w:rFonts w:ascii="Calibri" w:hAnsi="Calibri"/>
          <w:b w:val="0"/>
          <w:sz w:val="24"/>
          <w:szCs w:val="24"/>
        </w:rPr>
        <w:t xml:space="preserve">. </w:t>
      </w:r>
      <w:r w:rsidR="4EA380A3" w:rsidRPr="487195D8">
        <w:rPr>
          <w:rFonts w:ascii="Calibri" w:hAnsi="Calibri"/>
          <w:b w:val="0"/>
          <w:sz w:val="24"/>
          <w:szCs w:val="24"/>
        </w:rPr>
        <w:t xml:space="preserve">This </w:t>
      </w:r>
      <w:r w:rsidR="009E0AA2">
        <w:rPr>
          <w:rFonts w:ascii="Calibri" w:hAnsi="Calibri"/>
          <w:b w:val="0"/>
          <w:sz w:val="24"/>
          <w:szCs w:val="24"/>
        </w:rPr>
        <w:t>could</w:t>
      </w:r>
      <w:r w:rsidR="4EA380A3" w:rsidRPr="487195D8">
        <w:rPr>
          <w:rFonts w:ascii="Calibri" w:hAnsi="Calibri"/>
          <w:b w:val="0"/>
          <w:sz w:val="24"/>
          <w:szCs w:val="24"/>
        </w:rPr>
        <w:t xml:space="preserve"> include</w:t>
      </w:r>
      <w:r w:rsidR="009E0AA2">
        <w:rPr>
          <w:rFonts w:ascii="Calibri" w:hAnsi="Calibri"/>
          <w:b w:val="0"/>
          <w:sz w:val="24"/>
          <w:szCs w:val="24"/>
        </w:rPr>
        <w:t xml:space="preserve"> </w:t>
      </w:r>
      <w:r w:rsidR="05F07078" w:rsidRPr="487195D8">
        <w:rPr>
          <w:rFonts w:ascii="Calibri" w:hAnsi="Calibri"/>
          <w:b w:val="0"/>
          <w:sz w:val="24"/>
          <w:szCs w:val="24"/>
        </w:rPr>
        <w:t xml:space="preserve">businesses that </w:t>
      </w:r>
      <w:r w:rsidR="5C4557A2" w:rsidRPr="487195D8">
        <w:rPr>
          <w:rFonts w:ascii="Calibri" w:hAnsi="Calibri"/>
          <w:b w:val="0"/>
          <w:sz w:val="24"/>
          <w:szCs w:val="24"/>
        </w:rPr>
        <w:t xml:space="preserve">do not meet </w:t>
      </w:r>
      <w:r w:rsidR="00B146FC">
        <w:rPr>
          <w:rFonts w:ascii="Calibri" w:hAnsi="Calibri"/>
          <w:b w:val="0"/>
          <w:sz w:val="24"/>
          <w:szCs w:val="24"/>
        </w:rPr>
        <w:t>the payroll</w:t>
      </w:r>
      <w:r w:rsidR="009E0AA2">
        <w:rPr>
          <w:rFonts w:ascii="Calibri" w:hAnsi="Calibri"/>
          <w:b w:val="0"/>
          <w:sz w:val="24"/>
          <w:szCs w:val="24"/>
        </w:rPr>
        <w:t xml:space="preserve"> threshold but </w:t>
      </w:r>
      <w:r w:rsidR="14854404" w:rsidRPr="487195D8">
        <w:rPr>
          <w:rFonts w:ascii="Calibri" w:hAnsi="Calibri"/>
          <w:b w:val="0"/>
          <w:sz w:val="24"/>
          <w:szCs w:val="24"/>
        </w:rPr>
        <w:t>can d</w:t>
      </w:r>
      <w:r w:rsidR="72DF2D31" w:rsidRPr="487195D8">
        <w:rPr>
          <w:rFonts w:ascii="Calibri" w:hAnsi="Calibri"/>
          <w:b w:val="0"/>
          <w:sz w:val="24"/>
          <w:szCs w:val="24"/>
        </w:rPr>
        <w:t xml:space="preserve">emonstrate </w:t>
      </w:r>
      <w:r w:rsidR="009E0AA2">
        <w:rPr>
          <w:rFonts w:ascii="Calibri" w:hAnsi="Calibri"/>
          <w:b w:val="0"/>
          <w:sz w:val="24"/>
          <w:szCs w:val="24"/>
        </w:rPr>
        <w:t>critical state</w:t>
      </w:r>
      <w:r w:rsidR="0300B795" w:rsidRPr="487195D8">
        <w:rPr>
          <w:rFonts w:ascii="Calibri" w:hAnsi="Calibri"/>
          <w:b w:val="0"/>
          <w:sz w:val="24"/>
          <w:szCs w:val="24"/>
        </w:rPr>
        <w:t xml:space="preserve"> significance</w:t>
      </w:r>
      <w:r w:rsidR="190B3B9F" w:rsidRPr="487195D8">
        <w:rPr>
          <w:rFonts w:ascii="Calibri" w:hAnsi="Calibri"/>
          <w:b w:val="0"/>
          <w:sz w:val="24"/>
          <w:szCs w:val="24"/>
        </w:rPr>
        <w:t xml:space="preserve"> to the events industry</w:t>
      </w:r>
      <w:r w:rsidR="0300B795" w:rsidRPr="487195D8">
        <w:rPr>
          <w:rFonts w:ascii="Calibri" w:hAnsi="Calibri"/>
          <w:b w:val="0"/>
          <w:sz w:val="24"/>
          <w:szCs w:val="24"/>
        </w:rPr>
        <w:t>.</w:t>
      </w:r>
    </w:p>
    <w:p w14:paraId="11ED63FE" w14:textId="75DB8EBD" w:rsidR="000A67F5" w:rsidRPr="003F139C" w:rsidRDefault="000A67F5" w:rsidP="003F139C">
      <w:pPr>
        <w:pStyle w:val="Heading2"/>
        <w:rPr>
          <w:rFonts w:ascii="Calibri" w:hAnsi="Calibri" w:cs="Calibri"/>
          <w:b w:val="0"/>
          <w:bCs/>
          <w:sz w:val="24"/>
          <w:szCs w:val="24"/>
        </w:rPr>
      </w:pPr>
      <w:r w:rsidRPr="003F139C">
        <w:rPr>
          <w:rFonts w:ascii="Calibri" w:hAnsi="Calibri" w:cs="Calibri"/>
          <w:b w:val="0"/>
          <w:bCs/>
          <w:sz w:val="24"/>
          <w:szCs w:val="24"/>
        </w:rPr>
        <w:t xml:space="preserve">Any number of events businesses (e.g. event organiser, event host, event suppliers) that </w:t>
      </w:r>
      <w:r w:rsidR="004D7824" w:rsidRPr="003F139C">
        <w:rPr>
          <w:rFonts w:ascii="Calibri" w:hAnsi="Calibri" w:cs="Calibri"/>
          <w:b w:val="0"/>
          <w:bCs/>
          <w:sz w:val="24"/>
          <w:szCs w:val="24"/>
        </w:rPr>
        <w:t xml:space="preserve">individually </w:t>
      </w:r>
      <w:r w:rsidRPr="003F139C">
        <w:rPr>
          <w:rFonts w:ascii="Calibri" w:hAnsi="Calibri" w:cs="Calibri"/>
          <w:b w:val="0"/>
          <w:bCs/>
          <w:sz w:val="24"/>
          <w:szCs w:val="24"/>
        </w:rPr>
        <w:t xml:space="preserve">meet the above criteria may apply for a grant in relation to a single </w:t>
      </w:r>
      <w:r w:rsidR="00FD29B1" w:rsidRPr="003F139C">
        <w:rPr>
          <w:rFonts w:ascii="Calibri" w:hAnsi="Calibri" w:cs="Calibri"/>
          <w:b w:val="0"/>
          <w:bCs/>
          <w:sz w:val="24"/>
          <w:szCs w:val="24"/>
        </w:rPr>
        <w:t xml:space="preserve">public </w:t>
      </w:r>
      <w:r w:rsidRPr="003F139C">
        <w:rPr>
          <w:rFonts w:ascii="Calibri" w:hAnsi="Calibri" w:cs="Calibri"/>
          <w:b w:val="0"/>
          <w:bCs/>
          <w:sz w:val="24"/>
          <w:szCs w:val="24"/>
        </w:rPr>
        <w:t xml:space="preserve">event. This acknowledges events can have complex contractual and risk arrangements. </w:t>
      </w:r>
    </w:p>
    <w:p w14:paraId="327F7579" w14:textId="09590FAE" w:rsidR="00F4478F" w:rsidRPr="004F129D" w:rsidRDefault="00F4478F" w:rsidP="00F4478F">
      <w:pPr>
        <w:pStyle w:val="Heading1"/>
        <w:keepNext w:val="0"/>
        <w:rPr>
          <w:rFonts w:ascii="Calibri" w:hAnsi="Calibri"/>
          <w:szCs w:val="24"/>
        </w:rPr>
      </w:pPr>
      <w:r w:rsidRPr="004F129D">
        <w:rPr>
          <w:rFonts w:ascii="Calibri" w:hAnsi="Calibri"/>
          <w:szCs w:val="24"/>
        </w:rPr>
        <w:t>Available funding</w:t>
      </w:r>
      <w:r w:rsidR="00354C07">
        <w:rPr>
          <w:rFonts w:ascii="Calibri" w:hAnsi="Calibri"/>
          <w:szCs w:val="24"/>
        </w:rPr>
        <w:t xml:space="preserve"> and </w:t>
      </w:r>
      <w:r w:rsidR="00145E46">
        <w:rPr>
          <w:rFonts w:ascii="Calibri" w:hAnsi="Calibri"/>
          <w:szCs w:val="24"/>
        </w:rPr>
        <w:t>U</w:t>
      </w:r>
      <w:r w:rsidR="00354C07">
        <w:rPr>
          <w:rFonts w:ascii="Calibri" w:hAnsi="Calibri"/>
          <w:szCs w:val="24"/>
        </w:rPr>
        <w:t xml:space="preserve">se of </w:t>
      </w:r>
      <w:r w:rsidR="00145E46">
        <w:rPr>
          <w:rFonts w:ascii="Calibri" w:hAnsi="Calibri"/>
          <w:szCs w:val="24"/>
        </w:rPr>
        <w:t>F</w:t>
      </w:r>
      <w:r w:rsidR="00354C07">
        <w:rPr>
          <w:rFonts w:ascii="Calibri" w:hAnsi="Calibri"/>
          <w:szCs w:val="24"/>
        </w:rPr>
        <w:t>unds</w:t>
      </w:r>
    </w:p>
    <w:p w14:paraId="5ECA7B85" w14:textId="72A46197" w:rsidR="00F4478F" w:rsidRPr="00F54240" w:rsidRDefault="005F57C6">
      <w:pPr>
        <w:pStyle w:val="Heading2"/>
        <w:keepNext w:val="0"/>
        <w:rPr>
          <w:rFonts w:ascii="Calibri" w:eastAsia="Calibri" w:hAnsi="Calibri" w:cs="Calibri"/>
          <w:b w:val="0"/>
          <w:sz w:val="24"/>
          <w:szCs w:val="24"/>
        </w:rPr>
      </w:pPr>
      <w:r>
        <w:rPr>
          <w:rFonts w:ascii="Calibri" w:eastAsia="Calibri" w:hAnsi="Calibri" w:cs="Calibri"/>
          <w:b w:val="0"/>
          <w:bCs/>
          <w:sz w:val="24"/>
          <w:szCs w:val="24"/>
        </w:rPr>
        <w:t>Eligible businesses may seek f</w:t>
      </w:r>
      <w:r w:rsidR="00F4478F" w:rsidRPr="00CE2AC4">
        <w:rPr>
          <w:rFonts w:ascii="Calibri" w:eastAsia="Calibri" w:hAnsi="Calibri" w:cs="Calibri"/>
          <w:b w:val="0"/>
          <w:bCs/>
          <w:sz w:val="24"/>
          <w:szCs w:val="24"/>
        </w:rPr>
        <w:t>unding of up to $</w:t>
      </w:r>
      <w:r w:rsidR="00092CF1">
        <w:rPr>
          <w:rFonts w:ascii="Calibri" w:eastAsia="Calibri" w:hAnsi="Calibri" w:cs="Calibri"/>
          <w:b w:val="0"/>
          <w:bCs/>
          <w:sz w:val="24"/>
          <w:szCs w:val="24"/>
        </w:rPr>
        <w:t>250,000</w:t>
      </w:r>
      <w:r w:rsidR="00F9663C">
        <w:rPr>
          <w:rFonts w:ascii="Calibri" w:eastAsia="Calibri" w:hAnsi="Calibri" w:cs="Calibri"/>
          <w:b w:val="0"/>
          <w:bCs/>
          <w:sz w:val="24"/>
          <w:szCs w:val="24"/>
        </w:rPr>
        <w:t>, subject to an Expression of Interest and invitation to apply.</w:t>
      </w:r>
      <w:r w:rsidR="00F4478F" w:rsidRPr="00CE2AC4">
        <w:rPr>
          <w:rFonts w:ascii="Calibri" w:eastAsia="Calibri" w:hAnsi="Calibri" w:cs="Calibri"/>
          <w:b w:val="0"/>
          <w:bCs/>
          <w:sz w:val="24"/>
          <w:szCs w:val="24"/>
        </w:rPr>
        <w:t xml:space="preserve"> </w:t>
      </w:r>
      <w:r w:rsidR="004C1897">
        <w:rPr>
          <w:rFonts w:ascii="Calibri" w:eastAsia="Calibri" w:hAnsi="Calibri" w:cs="Calibri"/>
          <w:b w:val="0"/>
          <w:sz w:val="24"/>
          <w:szCs w:val="24"/>
        </w:rPr>
        <w:t>Application</w:t>
      </w:r>
      <w:r w:rsidR="004C1897" w:rsidRPr="579B70EF">
        <w:rPr>
          <w:rFonts w:ascii="Calibri" w:eastAsia="Calibri" w:hAnsi="Calibri" w:cs="Calibri"/>
          <w:b w:val="0"/>
          <w:sz w:val="24"/>
          <w:szCs w:val="24"/>
        </w:rPr>
        <w:t>s will be assessed in the order they are received</w:t>
      </w:r>
      <w:r w:rsidR="00835101" w:rsidRPr="00835101">
        <w:rPr>
          <w:i/>
          <w:iCs/>
        </w:rPr>
        <w:t xml:space="preserve"> </w:t>
      </w:r>
      <w:r w:rsidR="00835101" w:rsidRPr="00835101">
        <w:rPr>
          <w:rFonts w:ascii="Calibri" w:hAnsi="Calibri" w:cs="Calibri"/>
          <w:b w:val="0"/>
          <w:bCs/>
          <w:sz w:val="24"/>
          <w:szCs w:val="24"/>
        </w:rPr>
        <w:t>and until program funds are exhausted</w:t>
      </w:r>
      <w:r w:rsidR="004C1897">
        <w:rPr>
          <w:rFonts w:ascii="Calibri" w:eastAsia="Calibri" w:hAnsi="Calibri" w:cs="Calibri"/>
          <w:b w:val="0"/>
          <w:sz w:val="24"/>
          <w:szCs w:val="24"/>
        </w:rPr>
        <w:t>.</w:t>
      </w:r>
    </w:p>
    <w:p w14:paraId="067A1CE9" w14:textId="191CD83D" w:rsidR="00F4478F" w:rsidRPr="003A4D3E" w:rsidRDefault="00F4478F">
      <w:pPr>
        <w:pStyle w:val="Heading2"/>
        <w:keepNext w:val="0"/>
        <w:rPr>
          <w:rFonts w:ascii="Calibri" w:eastAsia="Calibri" w:hAnsi="Calibri" w:cs="Calibri"/>
          <w:b w:val="0"/>
          <w:sz w:val="24"/>
          <w:szCs w:val="24"/>
        </w:rPr>
      </w:pPr>
      <w:r w:rsidRPr="4019715E">
        <w:rPr>
          <w:rFonts w:ascii="Calibri" w:eastAsia="Calibri" w:hAnsi="Calibri" w:cs="Calibri"/>
          <w:b w:val="0"/>
          <w:sz w:val="24"/>
          <w:szCs w:val="24"/>
        </w:rPr>
        <w:t xml:space="preserve">The allocation of funding to businesses will be determined on a case-by-case basis through a financial risk assessment and due diligence. </w:t>
      </w:r>
      <w:r w:rsidRPr="003A4D3E">
        <w:rPr>
          <w:rFonts w:ascii="Calibri" w:eastAsia="Calibri" w:hAnsi="Calibri" w:cs="Calibri"/>
          <w:b w:val="0"/>
          <w:sz w:val="24"/>
          <w:szCs w:val="24"/>
        </w:rPr>
        <w:t>Funding amounts will be determine</w:t>
      </w:r>
      <w:r w:rsidR="00D859AF">
        <w:rPr>
          <w:rFonts w:ascii="Calibri" w:eastAsia="Calibri" w:hAnsi="Calibri" w:cs="Calibri"/>
          <w:b w:val="0"/>
          <w:bCs/>
          <w:sz w:val="24"/>
          <w:szCs w:val="24"/>
        </w:rPr>
        <w:t>d with regard to:</w:t>
      </w:r>
    </w:p>
    <w:p w14:paraId="15B3B824" w14:textId="5F4F0184" w:rsidR="00F4478F" w:rsidRPr="00333858" w:rsidRDefault="00D859AF" w:rsidP="00F4478F">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The nature and scale of u</w:t>
      </w:r>
      <w:r w:rsidR="00F4478F">
        <w:rPr>
          <w:rFonts w:ascii="Calibri" w:hAnsi="Calibri" w:cs="Calibri"/>
          <w:color w:val="auto"/>
          <w:sz w:val="24"/>
          <w:szCs w:val="24"/>
        </w:rPr>
        <w:t>nrecoverable</w:t>
      </w:r>
      <w:r w:rsidR="00F4478F" w:rsidRPr="00333858">
        <w:rPr>
          <w:rFonts w:ascii="Calibri" w:hAnsi="Calibri" w:cs="Calibri"/>
          <w:color w:val="auto"/>
          <w:sz w:val="24"/>
          <w:szCs w:val="24"/>
        </w:rPr>
        <w:t xml:space="preserve"> business expenses </w:t>
      </w:r>
      <w:r w:rsidR="00F4478F">
        <w:rPr>
          <w:rFonts w:ascii="Calibri" w:hAnsi="Calibri" w:cs="Calibri"/>
          <w:color w:val="auto"/>
          <w:sz w:val="24"/>
          <w:szCs w:val="24"/>
        </w:rPr>
        <w:t>related to</w:t>
      </w:r>
      <w:r w:rsidR="00F4478F" w:rsidRPr="00333858">
        <w:rPr>
          <w:rFonts w:ascii="Calibri" w:hAnsi="Calibri" w:cs="Calibri"/>
          <w:color w:val="auto"/>
          <w:sz w:val="24"/>
          <w:szCs w:val="24"/>
        </w:rPr>
        <w:t xml:space="preserve"> the May-June 2021 Circuit Breaker </w:t>
      </w:r>
      <w:r w:rsidR="00F4478F">
        <w:rPr>
          <w:rFonts w:ascii="Calibri" w:hAnsi="Calibri" w:cs="Calibri"/>
          <w:color w:val="auto"/>
          <w:sz w:val="24"/>
          <w:szCs w:val="24"/>
        </w:rPr>
        <w:t>A</w:t>
      </w:r>
      <w:r w:rsidR="00F4478F" w:rsidRPr="00333858">
        <w:rPr>
          <w:rFonts w:ascii="Calibri" w:hAnsi="Calibri" w:cs="Calibri"/>
          <w:color w:val="auto"/>
          <w:sz w:val="24"/>
          <w:szCs w:val="24"/>
        </w:rPr>
        <w:t>ction</w:t>
      </w:r>
    </w:p>
    <w:p w14:paraId="2AABF7F9" w14:textId="74FA1DF6" w:rsidR="00F4478F" w:rsidRPr="00333858" w:rsidRDefault="00501262" w:rsidP="00F4478F">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T</w:t>
      </w:r>
      <w:r w:rsidR="00F4478F">
        <w:rPr>
          <w:rFonts w:ascii="Calibri" w:hAnsi="Calibri" w:cs="Calibri"/>
          <w:color w:val="auto"/>
          <w:sz w:val="24"/>
          <w:szCs w:val="24"/>
        </w:rPr>
        <w:t>he extent to which the funding is needed to support the business’ viability</w:t>
      </w:r>
      <w:r w:rsidR="00B5629F">
        <w:rPr>
          <w:rFonts w:ascii="Calibri" w:hAnsi="Calibri" w:cs="Calibri"/>
          <w:color w:val="auto"/>
          <w:sz w:val="24"/>
          <w:szCs w:val="24"/>
        </w:rPr>
        <w:t xml:space="preserve"> and position it for recovery</w:t>
      </w:r>
    </w:p>
    <w:p w14:paraId="2254DC75" w14:textId="24F99113" w:rsidR="00F4478F" w:rsidRPr="00574F0E" w:rsidRDefault="00501262" w:rsidP="00F4478F">
      <w:pPr>
        <w:pStyle w:val="ListParagraph"/>
        <w:numPr>
          <w:ilvl w:val="0"/>
          <w:numId w:val="3"/>
        </w:numPr>
        <w:spacing w:after="240"/>
        <w:ind w:left="992" w:hanging="357"/>
        <w:rPr>
          <w:rFonts w:ascii="Calibri" w:hAnsi="Calibri" w:cs="Calibri"/>
          <w:color w:val="auto"/>
          <w:sz w:val="24"/>
          <w:szCs w:val="24"/>
        </w:rPr>
      </w:pPr>
      <w:r>
        <w:rPr>
          <w:rFonts w:ascii="Calibri" w:hAnsi="Calibri" w:cs="Calibri"/>
          <w:color w:val="auto"/>
          <w:sz w:val="24"/>
          <w:szCs w:val="24"/>
        </w:rPr>
        <w:lastRenderedPageBreak/>
        <w:t>P</w:t>
      </w:r>
      <w:r w:rsidR="00F4478F" w:rsidRPr="00574F0E">
        <w:rPr>
          <w:rFonts w:ascii="Calibri" w:hAnsi="Calibri" w:cs="Calibri"/>
          <w:color w:val="auto"/>
          <w:sz w:val="24"/>
          <w:szCs w:val="24"/>
        </w:rPr>
        <w:t>revious</w:t>
      </w:r>
      <w:r w:rsidR="00F4478F">
        <w:rPr>
          <w:rFonts w:ascii="Calibri" w:hAnsi="Calibri" w:cs="Calibri"/>
          <w:color w:val="auto"/>
          <w:sz w:val="24"/>
          <w:szCs w:val="24"/>
        </w:rPr>
        <w:t xml:space="preserve"> business</w:t>
      </w:r>
      <w:r w:rsidR="00F4478F" w:rsidRPr="00574F0E">
        <w:rPr>
          <w:rFonts w:ascii="Calibri" w:hAnsi="Calibri" w:cs="Calibri"/>
          <w:color w:val="auto"/>
          <w:sz w:val="24"/>
          <w:szCs w:val="24"/>
        </w:rPr>
        <w:t xml:space="preserve"> actions</w:t>
      </w:r>
      <w:r w:rsidR="00423164">
        <w:rPr>
          <w:rFonts w:ascii="Calibri" w:hAnsi="Calibri" w:cs="Calibri"/>
          <w:color w:val="auto"/>
          <w:sz w:val="24"/>
          <w:szCs w:val="24"/>
        </w:rPr>
        <w:t xml:space="preserve"> to mitigate risk and losses, including reduction in spending, </w:t>
      </w:r>
      <w:r w:rsidR="00E934B0">
        <w:rPr>
          <w:rFonts w:ascii="Calibri" w:hAnsi="Calibri" w:cs="Calibri"/>
          <w:color w:val="auto"/>
          <w:sz w:val="24"/>
          <w:szCs w:val="24"/>
        </w:rPr>
        <w:t>reasonable use of cash reserves and use of other available financial support programs.</w:t>
      </w:r>
    </w:p>
    <w:p w14:paraId="3B4F7104" w14:textId="1D6B93C9" w:rsidR="004C1897" w:rsidRDefault="00CE3A7F" w:rsidP="004C1897">
      <w:pPr>
        <w:pStyle w:val="Heading2"/>
        <w:keepNext w:val="0"/>
        <w:rPr>
          <w:rFonts w:ascii="Calibri" w:eastAsia="Calibri" w:hAnsi="Calibri" w:cs="Calibri"/>
          <w:b w:val="0"/>
          <w:sz w:val="24"/>
          <w:szCs w:val="24"/>
        </w:rPr>
      </w:pPr>
      <w:r>
        <w:rPr>
          <w:rFonts w:ascii="Calibri" w:eastAsia="Calibri" w:hAnsi="Calibri" w:cs="Calibri"/>
          <w:b w:val="0"/>
          <w:sz w:val="24"/>
          <w:szCs w:val="24"/>
        </w:rPr>
        <w:t xml:space="preserve">A business as defined by ABN can only receive funding up </w:t>
      </w:r>
      <w:r w:rsidR="00F4478F">
        <w:rPr>
          <w:rFonts w:ascii="Calibri" w:eastAsia="Calibri" w:hAnsi="Calibri" w:cs="Calibri"/>
          <w:b w:val="0"/>
          <w:sz w:val="24"/>
          <w:szCs w:val="24"/>
        </w:rPr>
        <w:t>to a cap of $</w:t>
      </w:r>
      <w:r w:rsidR="00092CF1">
        <w:rPr>
          <w:rFonts w:ascii="Calibri" w:eastAsia="Calibri" w:hAnsi="Calibri" w:cs="Calibri"/>
          <w:b w:val="0"/>
          <w:sz w:val="24"/>
          <w:szCs w:val="24"/>
        </w:rPr>
        <w:t>250,000</w:t>
      </w:r>
      <w:r w:rsidR="00132613">
        <w:rPr>
          <w:rFonts w:ascii="Calibri" w:eastAsia="Calibri" w:hAnsi="Calibri" w:cs="Calibri"/>
          <w:b w:val="0"/>
          <w:sz w:val="24"/>
          <w:szCs w:val="24"/>
        </w:rPr>
        <w:t xml:space="preserve">, regardless of the number of public events it </w:t>
      </w:r>
      <w:r w:rsidR="00CF1851">
        <w:rPr>
          <w:rFonts w:ascii="Calibri" w:eastAsia="Calibri" w:hAnsi="Calibri" w:cs="Calibri"/>
          <w:b w:val="0"/>
          <w:sz w:val="24"/>
          <w:szCs w:val="24"/>
        </w:rPr>
        <w:t>may be eligible to claim for</w:t>
      </w:r>
      <w:r>
        <w:rPr>
          <w:rFonts w:ascii="Calibri" w:eastAsia="Calibri" w:hAnsi="Calibri" w:cs="Calibri"/>
          <w:b w:val="0"/>
          <w:sz w:val="24"/>
          <w:szCs w:val="24"/>
        </w:rPr>
        <w:t>.</w:t>
      </w:r>
    </w:p>
    <w:p w14:paraId="1DB82D4D" w14:textId="2C15198F" w:rsidR="004C1897" w:rsidRDefault="004C1897" w:rsidP="004C1897">
      <w:pPr>
        <w:pStyle w:val="Heading2"/>
        <w:keepNext w:val="0"/>
        <w:rPr>
          <w:rFonts w:ascii="Calibri" w:eastAsia="Calibri" w:hAnsi="Calibri" w:cs="Calibri"/>
          <w:b w:val="0"/>
          <w:sz w:val="24"/>
          <w:szCs w:val="24"/>
        </w:rPr>
      </w:pPr>
      <w:r w:rsidRPr="00B51620">
        <w:rPr>
          <w:rFonts w:ascii="Calibri" w:eastAsia="Calibri" w:hAnsi="Calibri" w:cs="Calibri"/>
          <w:b w:val="0"/>
          <w:sz w:val="24"/>
          <w:szCs w:val="24"/>
        </w:rPr>
        <w:t>Gran</w:t>
      </w:r>
      <w:r>
        <w:rPr>
          <w:rFonts w:ascii="Calibri" w:eastAsia="Calibri" w:hAnsi="Calibri" w:cs="Calibri"/>
          <w:b w:val="0"/>
          <w:sz w:val="24"/>
          <w:szCs w:val="24"/>
        </w:rPr>
        <w:t>t funds m</w:t>
      </w:r>
      <w:r w:rsidR="00E521C9">
        <w:rPr>
          <w:rFonts w:ascii="Calibri" w:eastAsia="Calibri" w:hAnsi="Calibri" w:cs="Calibri"/>
          <w:b w:val="0"/>
          <w:sz w:val="24"/>
          <w:szCs w:val="24"/>
        </w:rPr>
        <w:t>ust be used for eligible expenses, including:</w:t>
      </w:r>
    </w:p>
    <w:p w14:paraId="44BA0870" w14:textId="1A39485F" w:rsidR="00E521C9" w:rsidRPr="00574F0E"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Reasonable </w:t>
      </w:r>
      <w:r w:rsidRPr="00574F0E">
        <w:rPr>
          <w:rFonts w:ascii="Calibri" w:hAnsi="Calibri" w:cs="Calibri"/>
          <w:color w:val="auto"/>
          <w:sz w:val="24"/>
          <w:szCs w:val="24"/>
        </w:rPr>
        <w:t>unrecoverable costs directly related to the organi</w:t>
      </w:r>
      <w:r>
        <w:rPr>
          <w:rFonts w:ascii="Calibri" w:hAnsi="Calibri" w:cs="Calibri"/>
          <w:color w:val="auto"/>
          <w:sz w:val="24"/>
          <w:szCs w:val="24"/>
        </w:rPr>
        <w:t>s</w:t>
      </w:r>
      <w:r w:rsidRPr="00574F0E">
        <w:rPr>
          <w:rFonts w:ascii="Calibri" w:hAnsi="Calibri" w:cs="Calibri"/>
          <w:color w:val="auto"/>
          <w:sz w:val="24"/>
          <w:szCs w:val="24"/>
        </w:rPr>
        <w:t>ing, hosting</w:t>
      </w:r>
      <w:r>
        <w:rPr>
          <w:rFonts w:ascii="Calibri" w:hAnsi="Calibri" w:cs="Calibri"/>
          <w:color w:val="auto"/>
          <w:sz w:val="24"/>
          <w:szCs w:val="24"/>
        </w:rPr>
        <w:t>,</w:t>
      </w:r>
      <w:r w:rsidRPr="00574F0E">
        <w:rPr>
          <w:rFonts w:ascii="Calibri" w:hAnsi="Calibri" w:cs="Calibri"/>
          <w:color w:val="auto"/>
          <w:sz w:val="24"/>
          <w:szCs w:val="24"/>
        </w:rPr>
        <w:t xml:space="preserve"> or supply to an event cancelled or subject to Chief Health Officer mandated restrictions in the </w:t>
      </w:r>
      <w:r w:rsidR="68BB6FB6" w:rsidRPr="33A94F8E">
        <w:rPr>
          <w:rFonts w:ascii="Calibri" w:hAnsi="Calibri" w:cs="Calibri"/>
          <w:color w:val="auto"/>
          <w:sz w:val="24"/>
          <w:szCs w:val="24"/>
        </w:rPr>
        <w:t>four</w:t>
      </w:r>
      <w:r w:rsidRPr="00574F0E">
        <w:rPr>
          <w:rFonts w:ascii="Calibri" w:hAnsi="Calibri" w:cs="Calibri"/>
          <w:color w:val="auto"/>
          <w:sz w:val="24"/>
          <w:szCs w:val="24"/>
        </w:rPr>
        <w:t xml:space="preserve"> weeks from </w:t>
      </w:r>
      <w:r w:rsidR="5456DCF5" w:rsidRPr="33A94F8E">
        <w:rPr>
          <w:rFonts w:ascii="Calibri" w:hAnsi="Calibri" w:cs="Calibri"/>
          <w:color w:val="auto"/>
          <w:sz w:val="24"/>
          <w:szCs w:val="24"/>
        </w:rPr>
        <w:t xml:space="preserve">11.59pm on </w:t>
      </w:r>
      <w:r>
        <w:rPr>
          <w:rFonts w:ascii="Calibri" w:hAnsi="Calibri" w:cs="Calibri"/>
          <w:color w:val="auto"/>
          <w:sz w:val="24"/>
          <w:szCs w:val="24"/>
        </w:rPr>
        <w:t>27</w:t>
      </w:r>
      <w:r w:rsidRPr="00574F0E">
        <w:rPr>
          <w:rFonts w:ascii="Calibri" w:hAnsi="Calibri" w:cs="Calibri"/>
          <w:color w:val="auto"/>
          <w:sz w:val="24"/>
          <w:szCs w:val="24"/>
        </w:rPr>
        <w:t xml:space="preserve"> May 2021</w:t>
      </w:r>
    </w:p>
    <w:p w14:paraId="2FE29013" w14:textId="28446000" w:rsidR="00E521C9"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Essential operating costs to </w:t>
      </w:r>
      <w:r w:rsidRPr="00574F0E" w:rsidDel="00F041BE">
        <w:rPr>
          <w:rFonts w:ascii="Calibri" w:hAnsi="Calibri" w:cs="Calibri"/>
          <w:color w:val="auto"/>
          <w:sz w:val="24"/>
          <w:szCs w:val="24"/>
        </w:rPr>
        <w:t xml:space="preserve">maintain </w:t>
      </w:r>
      <w:r>
        <w:rPr>
          <w:rFonts w:ascii="Calibri" w:hAnsi="Calibri" w:cs="Calibri"/>
          <w:color w:val="auto"/>
          <w:sz w:val="24"/>
          <w:szCs w:val="24"/>
        </w:rPr>
        <w:t>the business as a going concern for the relevant period</w:t>
      </w:r>
      <w:r w:rsidRPr="00574F0E">
        <w:rPr>
          <w:rFonts w:ascii="Calibri" w:hAnsi="Calibri" w:cs="Calibri"/>
          <w:color w:val="auto"/>
          <w:sz w:val="24"/>
          <w:szCs w:val="24"/>
        </w:rPr>
        <w:t>.</w:t>
      </w:r>
    </w:p>
    <w:p w14:paraId="21BDE526" w14:textId="7C35D336" w:rsidR="00E521C9" w:rsidRPr="0038583D" w:rsidRDefault="00E521C9" w:rsidP="00E521C9">
      <w:pPr>
        <w:pStyle w:val="Heading2"/>
        <w:keepNext w:val="0"/>
        <w:rPr>
          <w:rFonts w:ascii="Calibri" w:eastAsia="Calibri" w:hAnsi="Calibri" w:cs="Calibri"/>
          <w:b w:val="0"/>
          <w:bCs/>
          <w:sz w:val="24"/>
          <w:szCs w:val="24"/>
        </w:rPr>
      </w:pPr>
      <w:r>
        <w:rPr>
          <w:rFonts w:ascii="Calibri" w:eastAsia="Calibri" w:hAnsi="Calibri" w:cs="Calibri"/>
          <w:b w:val="0"/>
          <w:bCs/>
          <w:sz w:val="24"/>
          <w:szCs w:val="24"/>
        </w:rPr>
        <w:t>Grant funds may not be used for ineligible expenses</w:t>
      </w:r>
      <w:r w:rsidRPr="0038583D">
        <w:rPr>
          <w:rFonts w:ascii="Calibri" w:eastAsia="Calibri" w:hAnsi="Calibri" w:cs="Calibri"/>
          <w:b w:val="0"/>
          <w:bCs/>
          <w:sz w:val="24"/>
          <w:szCs w:val="24"/>
        </w:rPr>
        <w:t xml:space="preserve"> includ</w:t>
      </w:r>
      <w:r>
        <w:rPr>
          <w:rFonts w:ascii="Calibri" w:eastAsia="Calibri" w:hAnsi="Calibri" w:cs="Calibri"/>
          <w:b w:val="0"/>
          <w:bCs/>
          <w:sz w:val="24"/>
          <w:szCs w:val="24"/>
        </w:rPr>
        <w:t>ing</w:t>
      </w:r>
      <w:r w:rsidRPr="0038583D">
        <w:rPr>
          <w:rFonts w:ascii="Calibri" w:eastAsia="Calibri" w:hAnsi="Calibri" w:cs="Calibri"/>
          <w:b w:val="0"/>
          <w:bCs/>
          <w:sz w:val="24"/>
          <w:szCs w:val="24"/>
        </w:rPr>
        <w:t>:</w:t>
      </w:r>
    </w:p>
    <w:p w14:paraId="0D0C97C8" w14:textId="41410785" w:rsidR="00E521C9" w:rsidRPr="008D329F"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C</w:t>
      </w:r>
      <w:r w:rsidRPr="008D329F">
        <w:rPr>
          <w:rFonts w:ascii="Calibri" w:hAnsi="Calibri" w:cs="Calibri"/>
          <w:color w:val="auto"/>
          <w:sz w:val="24"/>
          <w:szCs w:val="24"/>
        </w:rPr>
        <w:t xml:space="preserve">osts deemed to be </w:t>
      </w:r>
      <w:r>
        <w:rPr>
          <w:rFonts w:ascii="Calibri" w:hAnsi="Calibri" w:cs="Calibri"/>
          <w:color w:val="auto"/>
          <w:sz w:val="24"/>
          <w:szCs w:val="24"/>
        </w:rPr>
        <w:t>unrelated to the commercial delivery of the affected event</w:t>
      </w:r>
    </w:p>
    <w:p w14:paraId="3727973E" w14:textId="49B724C8" w:rsidR="00E521C9" w:rsidRPr="008D329F"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P</w:t>
      </w:r>
      <w:r w:rsidRPr="008D329F">
        <w:rPr>
          <w:rFonts w:ascii="Calibri" w:hAnsi="Calibri" w:cs="Calibri"/>
          <w:color w:val="auto"/>
          <w:sz w:val="24"/>
          <w:szCs w:val="24"/>
        </w:rPr>
        <w:t>ayments to related parties</w:t>
      </w:r>
    </w:p>
    <w:p w14:paraId="04E1F939" w14:textId="48C615F6" w:rsidR="00E521C9" w:rsidRPr="008D329F"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D</w:t>
      </w:r>
      <w:r w:rsidRPr="008D329F">
        <w:rPr>
          <w:rFonts w:ascii="Calibri" w:hAnsi="Calibri" w:cs="Calibri"/>
          <w:color w:val="auto"/>
          <w:sz w:val="24"/>
          <w:szCs w:val="24"/>
        </w:rPr>
        <w:t>istributions or debt payments to related parties</w:t>
      </w:r>
    </w:p>
    <w:p w14:paraId="6C22AF0F" w14:textId="6A47300F" w:rsidR="00E521C9" w:rsidRPr="008D329F" w:rsidRDefault="00E521C9" w:rsidP="00E521C9">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B</w:t>
      </w:r>
      <w:r w:rsidRPr="008D329F">
        <w:rPr>
          <w:rFonts w:ascii="Calibri" w:hAnsi="Calibri" w:cs="Calibri"/>
          <w:color w:val="auto"/>
          <w:sz w:val="24"/>
          <w:szCs w:val="24"/>
        </w:rPr>
        <w:t>onuses or other discretionary payments</w:t>
      </w:r>
      <w:r>
        <w:rPr>
          <w:rFonts w:ascii="Calibri" w:hAnsi="Calibri" w:cs="Calibri"/>
          <w:color w:val="auto"/>
          <w:sz w:val="24"/>
          <w:szCs w:val="24"/>
        </w:rPr>
        <w:t>.</w:t>
      </w:r>
    </w:p>
    <w:p w14:paraId="44DD3567" w14:textId="1D157547" w:rsidR="00F4478F" w:rsidRPr="0091536D" w:rsidRDefault="00F4478F" w:rsidP="00F4478F">
      <w:pPr>
        <w:pStyle w:val="Heading2"/>
        <w:rPr>
          <w:rFonts w:ascii="Calibri" w:eastAsia="Calibri" w:hAnsi="Calibri" w:cs="Calibri"/>
          <w:sz w:val="24"/>
          <w:szCs w:val="24"/>
        </w:rPr>
      </w:pPr>
      <w:r w:rsidRPr="0091536D">
        <w:rPr>
          <w:rFonts w:ascii="Calibri" w:eastAsia="Calibri" w:hAnsi="Calibri" w:cs="Calibri"/>
          <w:b w:val="0"/>
          <w:bCs/>
          <w:sz w:val="24"/>
          <w:szCs w:val="24"/>
        </w:rPr>
        <w:t>In considering support to be provided, the following may be considered.</w:t>
      </w:r>
    </w:p>
    <w:p w14:paraId="75569A70" w14:textId="2CF331ED" w:rsidR="00F4478F" w:rsidRDefault="00F4478F" w:rsidP="00B70DC3">
      <w:pPr>
        <w:pStyle w:val="ListParagraph"/>
        <w:numPr>
          <w:ilvl w:val="0"/>
          <w:numId w:val="44"/>
        </w:numPr>
        <w:ind w:left="993" w:hanging="426"/>
        <w:rPr>
          <w:rFonts w:ascii="Calibri" w:eastAsia="Calibri" w:hAnsi="Calibri" w:cs="Calibri"/>
          <w:color w:val="auto"/>
          <w:sz w:val="24"/>
          <w:szCs w:val="24"/>
        </w:rPr>
      </w:pPr>
      <w:r w:rsidRPr="0091536D">
        <w:rPr>
          <w:rFonts w:ascii="Calibri" w:eastAsia="Calibri" w:hAnsi="Calibri" w:cs="Calibri"/>
          <w:color w:val="auto"/>
          <w:sz w:val="24"/>
          <w:szCs w:val="24"/>
        </w:rPr>
        <w:t xml:space="preserve">What is the total </w:t>
      </w:r>
      <w:r>
        <w:rPr>
          <w:rFonts w:ascii="Calibri" w:eastAsia="Calibri" w:hAnsi="Calibri" w:cs="Calibri"/>
          <w:color w:val="auto"/>
          <w:sz w:val="24"/>
          <w:szCs w:val="24"/>
        </w:rPr>
        <w:t>amount of uncompensated, unrecoverable business expenses associated with the May-June 2021 Circuit Breaker Action?</w:t>
      </w:r>
    </w:p>
    <w:p w14:paraId="166FBBB8" w14:textId="44055653" w:rsidR="00F4478F" w:rsidRDefault="00F4478F" w:rsidP="00B70DC3">
      <w:pPr>
        <w:pStyle w:val="ListParagraph"/>
        <w:numPr>
          <w:ilvl w:val="0"/>
          <w:numId w:val="44"/>
        </w:numPr>
        <w:ind w:left="993" w:hanging="426"/>
        <w:rPr>
          <w:rFonts w:ascii="Calibri" w:eastAsia="Calibri" w:hAnsi="Calibri" w:cs="Calibri"/>
          <w:color w:val="auto"/>
          <w:sz w:val="24"/>
          <w:szCs w:val="24"/>
        </w:rPr>
      </w:pPr>
      <w:r>
        <w:rPr>
          <w:rFonts w:ascii="Calibri" w:eastAsia="Calibri" w:hAnsi="Calibri" w:cs="Calibri"/>
          <w:color w:val="auto"/>
          <w:sz w:val="24"/>
          <w:szCs w:val="24"/>
        </w:rPr>
        <w:t>Is the business at immediate risk of insolvency as a result of these expenses?</w:t>
      </w:r>
      <w:r w:rsidRPr="001C6D8F">
        <w:rPr>
          <w:rFonts w:ascii="Calibri" w:eastAsia="Calibri" w:hAnsi="Calibri" w:cs="Calibri"/>
          <w:color w:val="auto"/>
          <w:sz w:val="24"/>
          <w:szCs w:val="24"/>
        </w:rPr>
        <w:t xml:space="preserve"> </w:t>
      </w:r>
    </w:p>
    <w:p w14:paraId="57812D3A" w14:textId="5FAAC89E" w:rsidR="00F4478F" w:rsidRDefault="00F4478F" w:rsidP="00B70DC3">
      <w:pPr>
        <w:pStyle w:val="ListParagraph"/>
        <w:numPr>
          <w:ilvl w:val="0"/>
          <w:numId w:val="44"/>
        </w:numPr>
        <w:ind w:left="993" w:hanging="426"/>
        <w:rPr>
          <w:rFonts w:ascii="Calibri" w:eastAsia="Calibri" w:hAnsi="Calibri" w:cs="Calibri"/>
          <w:color w:val="auto"/>
          <w:sz w:val="24"/>
          <w:szCs w:val="24"/>
        </w:rPr>
      </w:pPr>
      <w:r>
        <w:rPr>
          <w:rFonts w:ascii="Calibri" w:eastAsia="Calibri" w:hAnsi="Calibri" w:cs="Calibri"/>
          <w:color w:val="auto"/>
          <w:sz w:val="24"/>
          <w:szCs w:val="24"/>
        </w:rPr>
        <w:t>What is the forward calendar of events the business is planning to support or operate over the next six months?</w:t>
      </w:r>
    </w:p>
    <w:p w14:paraId="11B0EA6E" w14:textId="672741B4" w:rsidR="00F4478F" w:rsidRPr="00ED10E0" w:rsidRDefault="00F4478F" w:rsidP="00B70DC3">
      <w:pPr>
        <w:pStyle w:val="ListParagraph"/>
        <w:numPr>
          <w:ilvl w:val="0"/>
          <w:numId w:val="44"/>
        </w:numPr>
        <w:ind w:left="993" w:hanging="426"/>
        <w:rPr>
          <w:rFonts w:ascii="Calibri" w:hAnsi="Calibri" w:cs="Calibri"/>
          <w:color w:val="auto"/>
        </w:rPr>
      </w:pPr>
      <w:r w:rsidRPr="00ED10E0">
        <w:rPr>
          <w:rFonts w:ascii="Calibri" w:hAnsi="Calibri" w:cs="Calibri"/>
          <w:color w:val="auto"/>
          <w:sz w:val="24"/>
          <w:szCs w:val="24"/>
        </w:rPr>
        <w:t>How has the business’s booked events been disrupted by COVID disruptions/lockdowns over the last 12-18 months?</w:t>
      </w:r>
    </w:p>
    <w:p w14:paraId="4B1E4811" w14:textId="3E09CA42" w:rsidR="00F4478F" w:rsidRDefault="00F4478F" w:rsidP="00B70DC3">
      <w:pPr>
        <w:pStyle w:val="ListParagraph"/>
        <w:numPr>
          <w:ilvl w:val="0"/>
          <w:numId w:val="44"/>
        </w:numPr>
        <w:ind w:left="993" w:hanging="426"/>
        <w:rPr>
          <w:rFonts w:ascii="Calibri" w:eastAsia="Calibri" w:hAnsi="Calibri" w:cs="Calibri"/>
          <w:color w:val="auto"/>
          <w:sz w:val="24"/>
          <w:szCs w:val="24"/>
        </w:rPr>
      </w:pPr>
      <w:r w:rsidRPr="00ED10E0">
        <w:rPr>
          <w:rFonts w:ascii="Calibri" w:hAnsi="Calibri" w:cs="Calibri"/>
          <w:color w:val="auto"/>
          <w:sz w:val="24"/>
          <w:szCs w:val="24"/>
        </w:rPr>
        <w:t xml:space="preserve">If it is not currently at risk of insolvency, would the business be insolvent, or at significantly heightened risk of insolvency </w:t>
      </w:r>
      <w:r w:rsidRPr="00ED10E0">
        <w:rPr>
          <w:rFonts w:ascii="Calibri" w:eastAsia="Calibri" w:hAnsi="Calibri" w:cs="Calibri"/>
          <w:color w:val="auto"/>
          <w:sz w:val="24"/>
          <w:szCs w:val="24"/>
        </w:rPr>
        <w:t xml:space="preserve">if it </w:t>
      </w:r>
      <w:r w:rsidRPr="0091536D">
        <w:rPr>
          <w:rFonts w:ascii="Calibri" w:eastAsia="Calibri" w:hAnsi="Calibri" w:cs="Calibri"/>
          <w:color w:val="auto"/>
          <w:sz w:val="24"/>
          <w:szCs w:val="24"/>
        </w:rPr>
        <w:t>continues to invest in a forward calendar of events</w:t>
      </w:r>
      <w:r>
        <w:rPr>
          <w:rFonts w:ascii="Calibri" w:eastAsia="Calibri" w:hAnsi="Calibri" w:cs="Calibri"/>
          <w:color w:val="auto"/>
          <w:sz w:val="24"/>
          <w:szCs w:val="24"/>
        </w:rPr>
        <w:t>?</w:t>
      </w:r>
    </w:p>
    <w:p w14:paraId="63BF804D" w14:textId="3FDA4E07" w:rsidR="00F4478F" w:rsidRPr="0074426B" w:rsidRDefault="00F4478F" w:rsidP="00B70DC3">
      <w:pPr>
        <w:pStyle w:val="ListParagraph"/>
        <w:numPr>
          <w:ilvl w:val="0"/>
          <w:numId w:val="44"/>
        </w:numPr>
        <w:ind w:left="993" w:hanging="426"/>
        <w:rPr>
          <w:color w:val="auto"/>
        </w:rPr>
      </w:pPr>
      <w:r w:rsidRPr="0074426B">
        <w:rPr>
          <w:rFonts w:ascii="Calibri" w:hAnsi="Calibri" w:cs="Calibri"/>
          <w:color w:val="auto"/>
          <w:sz w:val="24"/>
          <w:szCs w:val="24"/>
        </w:rPr>
        <w:t>What action has the business taken over the last 12-18 months to adapt its business model to reduce its ongoing operating costs and respond to the events industry disruption?</w:t>
      </w:r>
    </w:p>
    <w:p w14:paraId="44A9F8CB" w14:textId="516FBEDC" w:rsidR="00F4478F" w:rsidRDefault="00F4478F" w:rsidP="00B70DC3">
      <w:pPr>
        <w:pStyle w:val="ListParagraph"/>
        <w:numPr>
          <w:ilvl w:val="0"/>
          <w:numId w:val="44"/>
        </w:numPr>
        <w:ind w:left="993" w:hanging="426"/>
        <w:rPr>
          <w:rFonts w:ascii="Calibri" w:eastAsia="Calibri" w:hAnsi="Calibri" w:cs="Calibri"/>
          <w:color w:val="auto"/>
          <w:sz w:val="24"/>
          <w:szCs w:val="24"/>
        </w:rPr>
      </w:pPr>
      <w:r>
        <w:rPr>
          <w:rFonts w:ascii="Calibri" w:eastAsia="Calibri" w:hAnsi="Calibri" w:cs="Calibri"/>
          <w:color w:val="auto"/>
          <w:sz w:val="24"/>
          <w:szCs w:val="24"/>
        </w:rPr>
        <w:t xml:space="preserve">What actions can the business take to reduce its exposure to insolvency (including engagement with fewer events) and </w:t>
      </w:r>
      <w:r w:rsidRPr="00DA0912">
        <w:rPr>
          <w:rFonts w:ascii="Calibri" w:hAnsi="Calibri" w:cs="Calibri"/>
          <w:color w:val="auto"/>
          <w:sz w:val="24"/>
          <w:szCs w:val="24"/>
        </w:rPr>
        <w:t>what broader impacts could this have on the</w:t>
      </w:r>
      <w:r w:rsidRPr="00DA0912">
        <w:rPr>
          <w:color w:val="auto"/>
          <w:sz w:val="24"/>
          <w:szCs w:val="24"/>
        </w:rPr>
        <w:t xml:space="preserve"> </w:t>
      </w:r>
      <w:r>
        <w:rPr>
          <w:rFonts w:ascii="Calibri" w:eastAsia="Calibri" w:hAnsi="Calibri" w:cs="Calibri"/>
          <w:color w:val="auto"/>
          <w:sz w:val="24"/>
          <w:szCs w:val="24"/>
        </w:rPr>
        <w:t>events sector?</w:t>
      </w:r>
    </w:p>
    <w:p w14:paraId="47BA5006" w14:textId="16C69694" w:rsidR="00F4478F" w:rsidRDefault="00F4478F" w:rsidP="00B70DC3">
      <w:pPr>
        <w:pStyle w:val="ListParagraph"/>
        <w:numPr>
          <w:ilvl w:val="0"/>
          <w:numId w:val="44"/>
        </w:numPr>
        <w:ind w:left="993" w:hanging="426"/>
        <w:rPr>
          <w:rFonts w:ascii="Calibri" w:eastAsia="Calibri" w:hAnsi="Calibri" w:cs="Calibri"/>
          <w:color w:val="auto"/>
          <w:sz w:val="24"/>
          <w:szCs w:val="24"/>
        </w:rPr>
      </w:pPr>
      <w:r>
        <w:rPr>
          <w:rFonts w:ascii="Calibri" w:eastAsia="Calibri" w:hAnsi="Calibri" w:cs="Calibri"/>
          <w:color w:val="auto"/>
          <w:sz w:val="24"/>
          <w:szCs w:val="24"/>
        </w:rPr>
        <w:t>What are the minimum necessary funds required for the business to continue to remain solvent and continue to operate and invest in events over the next six months?</w:t>
      </w:r>
    </w:p>
    <w:p w14:paraId="519CCC92" w14:textId="02A0D476" w:rsidR="00F4478F" w:rsidRPr="000D6D9D" w:rsidRDefault="00F4478F" w:rsidP="00B70DC3">
      <w:pPr>
        <w:pStyle w:val="ListParagraph"/>
        <w:numPr>
          <w:ilvl w:val="0"/>
          <w:numId w:val="44"/>
        </w:numPr>
        <w:ind w:left="993" w:hanging="426"/>
        <w:rPr>
          <w:rFonts w:ascii="Calibri" w:eastAsia="Calibri" w:hAnsi="Calibri" w:cs="Calibri"/>
          <w:color w:val="auto"/>
          <w:sz w:val="24"/>
          <w:szCs w:val="24"/>
        </w:rPr>
      </w:pPr>
      <w:r>
        <w:rPr>
          <w:rFonts w:ascii="Calibri" w:eastAsia="Calibri" w:hAnsi="Calibri" w:cs="Calibri"/>
          <w:color w:val="auto"/>
          <w:sz w:val="24"/>
          <w:szCs w:val="24"/>
        </w:rPr>
        <w:t>If this amount exceeds the total amount of unrecoverable business expenses associated with the May-June 2021 Circuit Breaker Action, are there exceptional circumstances which warrant this additional funding (eg additional expenses to comply with Chief Health Officer mandated requirements or other related costs)?</w:t>
      </w:r>
    </w:p>
    <w:p w14:paraId="32B4CD26" w14:textId="77777777" w:rsidR="00354C07" w:rsidRPr="004F129D" w:rsidRDefault="00354C07" w:rsidP="00354C07">
      <w:pPr>
        <w:pStyle w:val="Heading1"/>
        <w:keepNext w:val="0"/>
        <w:widowControl w:val="0"/>
        <w:rPr>
          <w:rFonts w:ascii="Calibri" w:hAnsi="Calibri"/>
          <w:szCs w:val="24"/>
        </w:rPr>
      </w:pPr>
      <w:r>
        <w:rPr>
          <w:rFonts w:ascii="Calibri" w:hAnsi="Calibri"/>
          <w:szCs w:val="24"/>
        </w:rPr>
        <w:t>Application and Assessment</w:t>
      </w:r>
      <w:r w:rsidRPr="004F129D">
        <w:rPr>
          <w:rFonts w:ascii="Calibri" w:hAnsi="Calibri"/>
          <w:szCs w:val="24"/>
        </w:rPr>
        <w:t xml:space="preserve"> Process </w:t>
      </w:r>
    </w:p>
    <w:p w14:paraId="5D2F02EB" w14:textId="1D9C3FA0" w:rsidR="00354C07" w:rsidRPr="007470A8" w:rsidRDefault="006A1A22" w:rsidP="00354C07">
      <w:pPr>
        <w:pStyle w:val="Heading2"/>
        <w:keepNext w:val="0"/>
        <w:widowControl w:val="0"/>
        <w:rPr>
          <w:rFonts w:ascii="Calibri" w:hAnsi="Calibri" w:cs="Calibri"/>
          <w:b w:val="0"/>
          <w:sz w:val="24"/>
          <w:szCs w:val="24"/>
        </w:rPr>
      </w:pPr>
      <w:r>
        <w:rPr>
          <w:rFonts w:ascii="Calibri" w:hAnsi="Calibri" w:cs="Calibri"/>
          <w:b w:val="0"/>
          <w:sz w:val="24"/>
          <w:szCs w:val="24"/>
        </w:rPr>
        <w:t xml:space="preserve">Application and assessment under </w:t>
      </w:r>
      <w:r w:rsidR="0080208D">
        <w:rPr>
          <w:rFonts w:ascii="Calibri" w:hAnsi="Calibri" w:cs="Calibri"/>
          <w:b w:val="0"/>
          <w:sz w:val="24"/>
          <w:szCs w:val="24"/>
        </w:rPr>
        <w:t xml:space="preserve">the SEBP will take place through a two-stage </w:t>
      </w:r>
      <w:r w:rsidR="0080208D">
        <w:rPr>
          <w:rFonts w:ascii="Calibri" w:hAnsi="Calibri" w:cs="Calibri"/>
          <w:b w:val="0"/>
          <w:sz w:val="24"/>
          <w:szCs w:val="24"/>
        </w:rPr>
        <w:lastRenderedPageBreak/>
        <w:t xml:space="preserve">process. </w:t>
      </w:r>
      <w:r w:rsidR="00354C07">
        <w:rPr>
          <w:rFonts w:ascii="Calibri" w:hAnsi="Calibri" w:cs="Calibri"/>
          <w:b w:val="0"/>
          <w:sz w:val="24"/>
          <w:szCs w:val="24"/>
        </w:rPr>
        <w:t xml:space="preserve">Businesses seeking funding under this Program will be required to submit an expression of interest (EOI). </w:t>
      </w:r>
      <w:r w:rsidR="00B55AF3" w:rsidRPr="00B55AF3">
        <w:rPr>
          <w:rFonts w:ascii="Calibri" w:hAnsi="Calibri" w:cs="Calibri"/>
          <w:b w:val="0"/>
          <w:sz w:val="24"/>
          <w:szCs w:val="24"/>
        </w:rPr>
        <w:t>Only final applications that are lodged with the Department will be considered and assessed, and applications in draft stage will not be considered.</w:t>
      </w:r>
      <w:r w:rsidR="00B55AF3">
        <w:rPr>
          <w:i/>
          <w:iCs/>
        </w:rPr>
        <w:t xml:space="preserve"> </w:t>
      </w:r>
      <w:r w:rsidR="00354C07">
        <w:rPr>
          <w:rFonts w:ascii="Calibri" w:hAnsi="Calibri" w:cs="Calibri"/>
          <w:b w:val="0"/>
          <w:sz w:val="24"/>
          <w:szCs w:val="24"/>
        </w:rPr>
        <w:t xml:space="preserve">Following the EOI process, if the </w:t>
      </w:r>
      <w:r w:rsidR="00D733AD">
        <w:rPr>
          <w:rFonts w:ascii="Calibri" w:hAnsi="Calibri" w:cs="Calibri"/>
          <w:b w:val="0"/>
          <w:sz w:val="24"/>
          <w:szCs w:val="24"/>
        </w:rPr>
        <w:t>D</w:t>
      </w:r>
      <w:r w:rsidR="00354C07">
        <w:rPr>
          <w:rFonts w:ascii="Calibri" w:hAnsi="Calibri" w:cs="Calibri"/>
          <w:b w:val="0"/>
          <w:sz w:val="24"/>
          <w:szCs w:val="24"/>
        </w:rPr>
        <w:t>epartment considers that businesses may be eligible, those businesses will be invited to provide further details for assessment.</w:t>
      </w:r>
    </w:p>
    <w:p w14:paraId="6F8FE296" w14:textId="77777777" w:rsidR="00354C07" w:rsidRDefault="00354C07" w:rsidP="00354C07">
      <w:pPr>
        <w:pStyle w:val="Heading2"/>
        <w:keepNext w:val="0"/>
        <w:widowControl w:val="0"/>
        <w:rPr>
          <w:rFonts w:ascii="Calibri" w:hAnsi="Calibri" w:cs="Calibri"/>
          <w:b w:val="0"/>
          <w:bCs/>
          <w:sz w:val="24"/>
          <w:szCs w:val="24"/>
        </w:rPr>
      </w:pPr>
      <w:r>
        <w:rPr>
          <w:rFonts w:ascii="Calibri" w:hAnsi="Calibri" w:cs="Calibri"/>
          <w:b w:val="0"/>
          <w:sz w:val="24"/>
          <w:szCs w:val="24"/>
        </w:rPr>
        <w:t xml:space="preserve">As part of the assessment process, any information provided by Applicants may be shared and subject to verification with other government agencies (state and federal) including the Victorian State Revenue Office, </w:t>
      </w:r>
      <w:r>
        <w:rPr>
          <w:rFonts w:ascii="Calibri" w:hAnsi="Calibri" w:cs="Calibri"/>
          <w:b w:val="0"/>
          <w:bCs/>
          <w:sz w:val="24"/>
          <w:szCs w:val="24"/>
        </w:rPr>
        <w:t>WorkSafe Victoria, the Australian Business Register and the Commonwealth Department of Home Affairs.</w:t>
      </w:r>
      <w:r w:rsidRPr="006E4249">
        <w:rPr>
          <w:rFonts w:ascii="Calibri" w:hAnsi="Calibri" w:cs="Calibri"/>
          <w:b w:val="0"/>
          <w:sz w:val="24"/>
          <w:szCs w:val="24"/>
          <w:vertAlign w:val="superscript"/>
        </w:rPr>
        <w:footnoteReference w:id="7"/>
      </w:r>
    </w:p>
    <w:p w14:paraId="34E23AA9" w14:textId="77777777" w:rsidR="00387D1F" w:rsidRPr="00332271" w:rsidRDefault="00387D1F" w:rsidP="00387D1F">
      <w:pPr>
        <w:pStyle w:val="Heading2"/>
        <w:keepNext w:val="0"/>
        <w:widowControl w:val="0"/>
        <w:rPr>
          <w:rFonts w:ascii="Calibri" w:hAnsi="Calibri" w:cs="Calibri"/>
          <w:b w:val="0"/>
          <w:sz w:val="24"/>
          <w:szCs w:val="24"/>
        </w:rPr>
      </w:pPr>
      <w:r w:rsidRPr="00332271">
        <w:rPr>
          <w:rFonts w:ascii="Calibri" w:hAnsi="Calibri" w:cs="Calibri"/>
          <w:b w:val="0"/>
          <w:sz w:val="24"/>
          <w:szCs w:val="24"/>
        </w:rPr>
        <w:t>Any of the following circumstances may be taken into consideration in any decision whether to award a grant:</w:t>
      </w:r>
    </w:p>
    <w:p w14:paraId="65F12B13" w14:textId="77777777" w:rsidR="00387D1F" w:rsidRPr="00332271" w:rsidRDefault="00387D1F" w:rsidP="00387D1F">
      <w:pPr>
        <w:pStyle w:val="ListParagraph"/>
        <w:widowControl w:val="0"/>
        <w:numPr>
          <w:ilvl w:val="0"/>
          <w:numId w:val="48"/>
        </w:numPr>
        <w:rPr>
          <w:rFonts w:ascii="Calibri" w:hAnsi="Calibri"/>
          <w:color w:val="auto"/>
          <w:sz w:val="24"/>
          <w:szCs w:val="24"/>
        </w:rPr>
      </w:pPr>
      <w:r w:rsidRPr="00332271">
        <w:rPr>
          <w:rFonts w:ascii="Calibri" w:hAnsi="Calibri"/>
          <w:color w:val="auto"/>
          <w:sz w:val="24"/>
          <w:szCs w:val="24"/>
        </w:rPr>
        <w:t>Any adverse findings by a regulator regarding a business;</w:t>
      </w:r>
    </w:p>
    <w:p w14:paraId="700E7541" w14:textId="77777777" w:rsidR="00387D1F" w:rsidRPr="00332271" w:rsidRDefault="00387D1F" w:rsidP="00387D1F">
      <w:pPr>
        <w:pStyle w:val="ListParagraph"/>
        <w:widowControl w:val="0"/>
        <w:numPr>
          <w:ilvl w:val="0"/>
          <w:numId w:val="48"/>
        </w:numPr>
        <w:rPr>
          <w:rFonts w:ascii="Calibri" w:hAnsi="Calibri"/>
          <w:color w:val="auto"/>
          <w:sz w:val="24"/>
          <w:szCs w:val="24"/>
        </w:rPr>
      </w:pPr>
      <w:r w:rsidRPr="00332271">
        <w:rPr>
          <w:rFonts w:ascii="Calibri" w:hAnsi="Calibri"/>
          <w:color w:val="auto"/>
          <w:sz w:val="24"/>
          <w:szCs w:val="24"/>
        </w:rPr>
        <w:t>A business is placed under external administration;</w:t>
      </w:r>
    </w:p>
    <w:p w14:paraId="75B53A64" w14:textId="77777777" w:rsidR="00387D1F" w:rsidRPr="00332271" w:rsidRDefault="00387D1F" w:rsidP="00387D1F">
      <w:pPr>
        <w:pStyle w:val="ListParagraph"/>
        <w:widowControl w:val="0"/>
        <w:numPr>
          <w:ilvl w:val="0"/>
          <w:numId w:val="48"/>
        </w:numPr>
        <w:rPr>
          <w:rFonts w:ascii="Calibri" w:hAnsi="Calibri"/>
          <w:color w:val="auto"/>
          <w:sz w:val="24"/>
          <w:szCs w:val="24"/>
        </w:rPr>
      </w:pPr>
      <w:r w:rsidRPr="00332271">
        <w:rPr>
          <w:rFonts w:ascii="Calibri" w:hAnsi="Calibri"/>
          <w:color w:val="auto"/>
          <w:sz w:val="24"/>
          <w:szCs w:val="24"/>
        </w:rPr>
        <w:t>There is a petition to wind up or deregister a company or business; and</w:t>
      </w:r>
    </w:p>
    <w:p w14:paraId="22265D9E" w14:textId="3CF2DE27" w:rsidR="00387D1F" w:rsidRPr="00B51620" w:rsidRDefault="00387D1F" w:rsidP="00B51620">
      <w:pPr>
        <w:pStyle w:val="ListParagraph"/>
        <w:widowControl w:val="0"/>
        <w:numPr>
          <w:ilvl w:val="0"/>
          <w:numId w:val="48"/>
        </w:numPr>
        <w:rPr>
          <w:rFonts w:ascii="Calibri" w:hAnsi="Calibri"/>
          <w:b/>
          <w:sz w:val="24"/>
          <w:szCs w:val="24"/>
        </w:rPr>
      </w:pPr>
      <w:r w:rsidRPr="00332271">
        <w:rPr>
          <w:rFonts w:ascii="Calibri" w:hAnsi="Calibri"/>
          <w:color w:val="auto"/>
          <w:sz w:val="24"/>
          <w:szCs w:val="24"/>
        </w:rPr>
        <w:t>The business is or becomes deregistered or unregistered (including cancellation or lapse in registration).</w:t>
      </w:r>
    </w:p>
    <w:p w14:paraId="6122AA27" w14:textId="3EDC3084" w:rsidR="00282490" w:rsidRPr="00B51620" w:rsidRDefault="00354C07">
      <w:pPr>
        <w:pStyle w:val="Heading2"/>
        <w:keepNext w:val="0"/>
        <w:widowControl w:val="0"/>
        <w:rPr>
          <w:b w:val="0"/>
          <w:bCs/>
        </w:rPr>
      </w:pPr>
      <w:r w:rsidRPr="00D60D25">
        <w:rPr>
          <w:rFonts w:ascii="Calibri" w:hAnsi="Calibri" w:cs="Calibri"/>
          <w:b w:val="0"/>
          <w:sz w:val="24"/>
          <w:szCs w:val="24"/>
        </w:rPr>
        <w:t>All ques</w:t>
      </w:r>
      <w:r>
        <w:rPr>
          <w:rFonts w:ascii="Calibri" w:hAnsi="Calibri" w:cs="Calibri"/>
          <w:b w:val="0"/>
          <w:sz w:val="24"/>
          <w:szCs w:val="24"/>
        </w:rPr>
        <w:t>tions and evidence requirements in the application must be completed to the standard required by these guidelines to ensure timely assessment and payment of the grant.</w:t>
      </w:r>
      <w:r w:rsidR="00F920E0">
        <w:rPr>
          <w:rFonts w:ascii="Calibri" w:hAnsi="Calibri" w:cs="Calibri"/>
          <w:b w:val="0"/>
          <w:bCs/>
          <w:sz w:val="24"/>
          <w:szCs w:val="24"/>
        </w:rPr>
        <w:t xml:space="preserve"> </w:t>
      </w:r>
      <w:r w:rsidR="00282490" w:rsidRPr="00F920E0">
        <w:rPr>
          <w:rFonts w:ascii="Calibri" w:hAnsi="Calibri" w:cs="Calibri"/>
          <w:b w:val="0"/>
          <w:sz w:val="24"/>
          <w:szCs w:val="24"/>
        </w:rPr>
        <w:t>DJPR reserves the right to request the applicant provide further information on losses incurred to confirm grant eligibility, should it be deemed necessary.</w:t>
      </w:r>
    </w:p>
    <w:p w14:paraId="537E61EC" w14:textId="4EB5C3AB" w:rsidR="00F4478F" w:rsidRPr="00F4478F" w:rsidRDefault="00354C07" w:rsidP="00B51620">
      <w:pPr>
        <w:pStyle w:val="Heading2"/>
        <w:keepNext w:val="0"/>
        <w:widowControl w:val="0"/>
      </w:pPr>
      <w:r w:rsidRPr="000C009A">
        <w:rPr>
          <w:rFonts w:ascii="Calibri" w:hAnsi="Calibri" w:cs="Calibri"/>
          <w:b w:val="0"/>
          <w:sz w:val="24"/>
          <w:szCs w:val="24"/>
        </w:rPr>
        <w:t xml:space="preserve">Each application will be carefully considered and assessed against the eligibility criteria. If an unsuccessful </w:t>
      </w:r>
      <w:r>
        <w:rPr>
          <w:rFonts w:ascii="Calibri" w:hAnsi="Calibri" w:cs="Calibri"/>
          <w:b w:val="0"/>
          <w:sz w:val="24"/>
          <w:szCs w:val="24"/>
        </w:rPr>
        <w:t>a</w:t>
      </w:r>
      <w:r w:rsidRPr="000C009A">
        <w:rPr>
          <w:rFonts w:ascii="Calibri" w:hAnsi="Calibri" w:cs="Calibri"/>
          <w:b w:val="0"/>
          <w:sz w:val="24"/>
          <w:szCs w:val="24"/>
        </w:rPr>
        <w:t>pplicant considers their application has been incorrectly assessed, they will have the opportunity to lodge a complaint. More information on the complaints process and a complaint form can be found at</w:t>
      </w:r>
      <w:r w:rsidRPr="00BA1AEE">
        <w:rPr>
          <w:rFonts w:ascii="Calibri" w:hAnsi="Calibri" w:cs="Calibri"/>
          <w:b w:val="0"/>
          <w:bCs/>
          <w:sz w:val="24"/>
          <w:szCs w:val="24"/>
        </w:rPr>
        <w:t xml:space="preserve"> </w:t>
      </w:r>
      <w:hyperlink r:id="rId11" w:history="1">
        <w:r w:rsidR="00CD3CB3" w:rsidRPr="00027F59">
          <w:rPr>
            <w:rStyle w:val="Hyperlink"/>
            <w:rFonts w:ascii="Calibri" w:hAnsi="Calibri" w:cs="Calibri"/>
            <w:bCs/>
            <w:sz w:val="24"/>
            <w:szCs w:val="24"/>
          </w:rPr>
          <w:t>https://business.vic.gov.au/contact-us/complaints</w:t>
        </w:r>
      </w:hyperlink>
      <w:r>
        <w:rPr>
          <w:rStyle w:val="Hyperlink"/>
          <w:rFonts w:ascii="Calibri" w:hAnsi="Calibri" w:cs="Calibri"/>
          <w:b w:val="0"/>
          <w:bCs/>
          <w:sz w:val="24"/>
          <w:szCs w:val="24"/>
        </w:rPr>
        <w:t>.</w:t>
      </w:r>
    </w:p>
    <w:p w14:paraId="5D23EC93" w14:textId="08892364" w:rsidR="00027F59" w:rsidRPr="00B51620" w:rsidRDefault="00E52C58" w:rsidP="00B51620">
      <w:pPr>
        <w:pStyle w:val="Heading2"/>
        <w:keepNext w:val="0"/>
        <w:rPr>
          <w:rFonts w:ascii="Calibri" w:eastAsia="Calibri" w:hAnsi="Calibri" w:cs="Calibri"/>
          <w:b w:val="0"/>
          <w:bCs/>
          <w:szCs w:val="24"/>
        </w:rPr>
      </w:pPr>
      <w:r w:rsidRPr="005F1D36">
        <w:rPr>
          <w:rFonts w:ascii="Calibri" w:eastAsia="Calibri" w:hAnsi="Calibri" w:cs="Calibri"/>
          <w:b w:val="0"/>
          <w:bCs/>
          <w:sz w:val="24"/>
          <w:szCs w:val="24"/>
        </w:rPr>
        <w:t>Where an applicant is unsuccessful</w:t>
      </w:r>
      <w:r>
        <w:rPr>
          <w:rFonts w:ascii="Calibri" w:eastAsia="Calibri" w:hAnsi="Calibri" w:cs="Calibri"/>
          <w:b w:val="0"/>
          <w:bCs/>
          <w:sz w:val="24"/>
          <w:szCs w:val="24"/>
        </w:rPr>
        <w:t xml:space="preserve"> in receiving funding support under the guidelines</w:t>
      </w:r>
      <w:r w:rsidRPr="005F1D36">
        <w:rPr>
          <w:rFonts w:ascii="Calibri" w:eastAsia="Calibri" w:hAnsi="Calibri" w:cs="Calibri"/>
          <w:b w:val="0"/>
          <w:bCs/>
          <w:sz w:val="24"/>
          <w:szCs w:val="24"/>
        </w:rPr>
        <w:t>,</w:t>
      </w:r>
      <w:r>
        <w:rPr>
          <w:rFonts w:ascii="Calibri" w:eastAsia="Calibri" w:hAnsi="Calibri" w:cs="Calibri"/>
          <w:b w:val="0"/>
          <w:bCs/>
          <w:sz w:val="24"/>
          <w:szCs w:val="24"/>
        </w:rPr>
        <w:t xml:space="preserve"> the department may in its absolute discretion</w:t>
      </w:r>
      <w:r w:rsidRPr="005F1D36">
        <w:rPr>
          <w:rFonts w:ascii="Calibri" w:eastAsia="Calibri" w:hAnsi="Calibri" w:cs="Calibri"/>
          <w:b w:val="0"/>
          <w:bCs/>
          <w:sz w:val="24"/>
          <w:szCs w:val="24"/>
        </w:rPr>
        <w:t xml:space="preserve"> reimburse</w:t>
      </w:r>
      <w:r w:rsidRPr="005F1D36" w:rsidDel="003F3BFC">
        <w:rPr>
          <w:rFonts w:ascii="Calibri" w:eastAsia="Calibri" w:hAnsi="Calibri" w:cs="Calibri"/>
          <w:b w:val="0"/>
          <w:bCs/>
          <w:sz w:val="24"/>
          <w:szCs w:val="24"/>
        </w:rPr>
        <w:t xml:space="preserve"> </w:t>
      </w:r>
      <w:r w:rsidRPr="005F1D36">
        <w:rPr>
          <w:rFonts w:ascii="Calibri" w:eastAsia="Calibri" w:hAnsi="Calibri" w:cs="Calibri"/>
          <w:b w:val="0"/>
          <w:bCs/>
          <w:sz w:val="24"/>
          <w:szCs w:val="24"/>
        </w:rPr>
        <w:t xml:space="preserve">any excess or unreasonable costs incurred </w:t>
      </w:r>
      <w:r>
        <w:rPr>
          <w:rFonts w:ascii="Calibri" w:eastAsia="Calibri" w:hAnsi="Calibri" w:cs="Calibri"/>
          <w:b w:val="0"/>
          <w:bCs/>
          <w:sz w:val="24"/>
          <w:szCs w:val="24"/>
        </w:rPr>
        <w:t>by the business</w:t>
      </w:r>
      <w:r w:rsidRPr="005F1D36">
        <w:rPr>
          <w:rFonts w:ascii="Calibri" w:eastAsia="Calibri" w:hAnsi="Calibri" w:cs="Calibri"/>
          <w:b w:val="0"/>
          <w:bCs/>
          <w:sz w:val="24"/>
          <w:szCs w:val="24"/>
        </w:rPr>
        <w:t xml:space="preserve"> in preparing a detailed application</w:t>
      </w:r>
      <w:r>
        <w:rPr>
          <w:rFonts w:ascii="Calibri" w:eastAsia="Calibri" w:hAnsi="Calibri" w:cs="Calibri"/>
          <w:b w:val="0"/>
          <w:bCs/>
          <w:sz w:val="24"/>
          <w:szCs w:val="24"/>
        </w:rPr>
        <w:t xml:space="preserve"> (for example, if multiple third party audited financial statements are requested)</w:t>
      </w:r>
      <w:r w:rsidRPr="005F1D36">
        <w:rPr>
          <w:rFonts w:ascii="Calibri" w:eastAsia="Calibri" w:hAnsi="Calibri" w:cs="Calibri"/>
          <w:b w:val="0"/>
          <w:bCs/>
          <w:sz w:val="24"/>
          <w:szCs w:val="24"/>
        </w:rPr>
        <w:t>.</w:t>
      </w:r>
    </w:p>
    <w:p w14:paraId="60182336" w14:textId="2E205515" w:rsidR="006905EE" w:rsidRPr="004F129D" w:rsidRDefault="763E2A07" w:rsidP="6321F768">
      <w:pPr>
        <w:pStyle w:val="Heading1"/>
        <w:keepNext w:val="0"/>
        <w:widowControl w:val="0"/>
        <w:rPr>
          <w:rFonts w:ascii="Calibri" w:hAnsi="Calibri"/>
        </w:rPr>
      </w:pPr>
      <w:r w:rsidRPr="6321F768">
        <w:rPr>
          <w:rFonts w:ascii="Calibri" w:hAnsi="Calibri"/>
        </w:rPr>
        <w:t xml:space="preserve">Demonstration of </w:t>
      </w:r>
      <w:r w:rsidR="00DB39FF">
        <w:rPr>
          <w:rFonts w:ascii="Calibri" w:hAnsi="Calibri"/>
        </w:rPr>
        <w:t>E</w:t>
      </w:r>
      <w:r w:rsidRPr="6321F768">
        <w:rPr>
          <w:rFonts w:ascii="Calibri" w:hAnsi="Calibri"/>
        </w:rPr>
        <w:t>ligibility</w:t>
      </w:r>
    </w:p>
    <w:p w14:paraId="56A4AC29" w14:textId="1CE03A9E" w:rsidR="007E511F" w:rsidRDefault="007E511F" w:rsidP="007E511F">
      <w:pPr>
        <w:pStyle w:val="Heading2"/>
        <w:keepNext w:val="0"/>
        <w:rPr>
          <w:rFonts w:ascii="Calibri" w:hAnsi="Calibri"/>
          <w:b w:val="0"/>
          <w:bCs/>
          <w:sz w:val="24"/>
          <w:szCs w:val="24"/>
        </w:rPr>
      </w:pPr>
      <w:r w:rsidRPr="00FB072F">
        <w:rPr>
          <w:rFonts w:ascii="Calibri" w:hAnsi="Calibri"/>
          <w:b w:val="0"/>
          <w:bCs/>
          <w:sz w:val="24"/>
          <w:szCs w:val="24"/>
        </w:rPr>
        <w:t>Applicants must certify that they meet the eligibility criteria at the time of application</w:t>
      </w:r>
      <w:r w:rsidRPr="00FB072F">
        <w:rPr>
          <w:rFonts w:ascii="Calibri" w:hAnsi="Calibri"/>
          <w:b w:val="0"/>
          <w:sz w:val="24"/>
          <w:szCs w:val="24"/>
        </w:rPr>
        <w:t xml:space="preserve">. </w:t>
      </w:r>
      <w:r w:rsidRPr="00DD4ADC">
        <w:rPr>
          <w:rFonts w:ascii="Calibri" w:hAnsi="Calibri"/>
          <w:b w:val="0"/>
          <w:bCs/>
          <w:sz w:val="24"/>
          <w:szCs w:val="24"/>
        </w:rPr>
        <w:t>To be eligible, applicants will need to meet the eligibility criteria at the time the application is assessed by the Department of Jobs, Precincts and Regions</w:t>
      </w:r>
      <w:r>
        <w:rPr>
          <w:rFonts w:ascii="Calibri" w:hAnsi="Calibri"/>
          <w:b w:val="0"/>
          <w:bCs/>
          <w:sz w:val="24"/>
          <w:szCs w:val="24"/>
        </w:rPr>
        <w:t xml:space="preserve"> (DJPR)</w:t>
      </w:r>
      <w:r w:rsidR="007C53CD">
        <w:rPr>
          <w:rFonts w:ascii="Calibri" w:hAnsi="Calibri"/>
          <w:b w:val="0"/>
          <w:bCs/>
          <w:sz w:val="24"/>
          <w:szCs w:val="24"/>
        </w:rPr>
        <w:t>.</w:t>
      </w:r>
    </w:p>
    <w:p w14:paraId="3655E508" w14:textId="5F567E9B" w:rsidR="00E67A2C" w:rsidRPr="002E4197" w:rsidRDefault="2DB799BA" w:rsidP="00B51620">
      <w:pPr>
        <w:pStyle w:val="Heading2"/>
        <w:rPr>
          <w:rFonts w:ascii="Calibri" w:hAnsi="Calibri" w:cs="Calibri"/>
          <w:b w:val="0"/>
          <w:sz w:val="24"/>
          <w:szCs w:val="24"/>
        </w:rPr>
      </w:pPr>
      <w:r w:rsidRPr="6321F768">
        <w:rPr>
          <w:rFonts w:ascii="Calibri" w:hAnsi="Calibri" w:cs="Calibri"/>
          <w:b w:val="0"/>
          <w:sz w:val="24"/>
          <w:szCs w:val="24"/>
        </w:rPr>
        <w:t>Eligibility will be determined through a two</w:t>
      </w:r>
      <w:r w:rsidR="00FD29B1">
        <w:rPr>
          <w:rFonts w:ascii="Calibri" w:hAnsi="Calibri" w:cs="Calibri"/>
          <w:b w:val="0"/>
          <w:sz w:val="24"/>
          <w:szCs w:val="24"/>
        </w:rPr>
        <w:t>-</w:t>
      </w:r>
      <w:r w:rsidRPr="6321F768">
        <w:rPr>
          <w:rFonts w:ascii="Calibri" w:hAnsi="Calibri" w:cs="Calibri"/>
          <w:b w:val="0"/>
          <w:sz w:val="24"/>
          <w:szCs w:val="24"/>
        </w:rPr>
        <w:t>stage process.</w:t>
      </w:r>
      <w:r w:rsidR="002E4197">
        <w:rPr>
          <w:rFonts w:ascii="Calibri" w:hAnsi="Calibri" w:cs="Calibri"/>
          <w:b w:val="0"/>
          <w:sz w:val="24"/>
          <w:szCs w:val="24"/>
        </w:rPr>
        <w:t xml:space="preserve"> </w:t>
      </w:r>
      <w:r w:rsidR="00D83E56" w:rsidRPr="002E4197">
        <w:rPr>
          <w:rFonts w:ascii="Calibri" w:hAnsi="Calibri" w:cs="Calibri"/>
          <w:b w:val="0"/>
          <w:sz w:val="24"/>
          <w:szCs w:val="24"/>
        </w:rPr>
        <w:t>As part of the initial EOI stage, a</w:t>
      </w:r>
      <w:r w:rsidR="3FCB86AC" w:rsidRPr="002E4197">
        <w:rPr>
          <w:rFonts w:ascii="Calibri" w:hAnsi="Calibri" w:cs="Calibri"/>
          <w:b w:val="0"/>
          <w:sz w:val="24"/>
          <w:szCs w:val="24"/>
        </w:rPr>
        <w:t>pplicants</w:t>
      </w:r>
      <w:r w:rsidR="523C733B" w:rsidRPr="002E4197">
        <w:rPr>
          <w:rFonts w:ascii="Calibri" w:hAnsi="Calibri" w:cs="Calibri"/>
          <w:b w:val="0"/>
          <w:sz w:val="24"/>
          <w:szCs w:val="24"/>
        </w:rPr>
        <w:t xml:space="preserve"> </w:t>
      </w:r>
      <w:r w:rsidR="00840F8B">
        <w:rPr>
          <w:rFonts w:ascii="Calibri" w:hAnsi="Calibri" w:cs="Calibri"/>
          <w:b w:val="0"/>
          <w:sz w:val="24"/>
          <w:szCs w:val="24"/>
        </w:rPr>
        <w:t xml:space="preserve">will </w:t>
      </w:r>
      <w:r w:rsidR="3FCB86AC" w:rsidRPr="002E4197">
        <w:rPr>
          <w:rFonts w:ascii="Calibri" w:hAnsi="Calibri" w:cs="Calibri"/>
          <w:b w:val="0"/>
          <w:sz w:val="24"/>
          <w:szCs w:val="24"/>
        </w:rPr>
        <w:t>be required to submit:</w:t>
      </w:r>
    </w:p>
    <w:p w14:paraId="6A35C5C7" w14:textId="58FC6239" w:rsidR="00B2678A" w:rsidRDefault="00517E18" w:rsidP="00554D52">
      <w:pPr>
        <w:pStyle w:val="ListParagraph"/>
        <w:numPr>
          <w:ilvl w:val="0"/>
          <w:numId w:val="3"/>
        </w:numPr>
        <w:ind w:left="993"/>
        <w:rPr>
          <w:rFonts w:ascii="Calibri" w:hAnsi="Calibri" w:cs="Calibri"/>
          <w:color w:val="auto"/>
          <w:sz w:val="24"/>
          <w:szCs w:val="24"/>
        </w:rPr>
      </w:pPr>
      <w:r w:rsidRPr="00517E18">
        <w:rPr>
          <w:rFonts w:ascii="Calibri" w:hAnsi="Calibri" w:cs="Calibri"/>
          <w:color w:val="auto"/>
          <w:sz w:val="24"/>
          <w:szCs w:val="24"/>
        </w:rPr>
        <w:t>Business d</w:t>
      </w:r>
      <w:r>
        <w:rPr>
          <w:rFonts w:ascii="Calibri" w:hAnsi="Calibri" w:cs="Calibri"/>
          <w:color w:val="auto"/>
          <w:sz w:val="24"/>
          <w:szCs w:val="24"/>
        </w:rPr>
        <w:t>etails</w:t>
      </w:r>
    </w:p>
    <w:p w14:paraId="5A67729C" w14:textId="36E299C8" w:rsidR="00E70933" w:rsidRPr="00D43356" w:rsidRDefault="00E70933" w:rsidP="00E70933">
      <w:pPr>
        <w:pStyle w:val="ListParagraph"/>
        <w:numPr>
          <w:ilvl w:val="0"/>
          <w:numId w:val="3"/>
        </w:numPr>
        <w:ind w:left="993"/>
        <w:rPr>
          <w:rFonts w:ascii="Calibri" w:hAnsi="Calibri" w:cs="Calibri"/>
          <w:color w:val="auto"/>
          <w:sz w:val="24"/>
          <w:szCs w:val="24"/>
        </w:rPr>
      </w:pPr>
      <w:r>
        <w:rPr>
          <w:rFonts w:ascii="Calibri" w:hAnsi="Calibri"/>
          <w:color w:val="auto"/>
          <w:sz w:val="24"/>
          <w:szCs w:val="24"/>
        </w:rPr>
        <w:t xml:space="preserve">Attestation of annual payroll </w:t>
      </w:r>
      <w:r w:rsidR="00525836">
        <w:rPr>
          <w:rFonts w:ascii="Calibri" w:hAnsi="Calibri"/>
          <w:color w:val="auto"/>
          <w:sz w:val="24"/>
          <w:szCs w:val="24"/>
        </w:rPr>
        <w:t>in 2019-20</w:t>
      </w:r>
    </w:p>
    <w:p w14:paraId="1806243D" w14:textId="77777777" w:rsidR="00D94223" w:rsidRDefault="00D94223" w:rsidP="00D94223">
      <w:pPr>
        <w:pStyle w:val="ListParagraph"/>
        <w:numPr>
          <w:ilvl w:val="0"/>
          <w:numId w:val="3"/>
        </w:numPr>
        <w:ind w:left="993"/>
        <w:rPr>
          <w:rFonts w:ascii="Calibri" w:hAnsi="Calibri" w:cs="Calibri"/>
          <w:color w:val="auto"/>
          <w:sz w:val="24"/>
          <w:szCs w:val="24"/>
        </w:rPr>
      </w:pPr>
      <w:r>
        <w:rPr>
          <w:rFonts w:ascii="Calibri" w:hAnsi="Calibri"/>
          <w:color w:val="auto"/>
          <w:sz w:val="24"/>
          <w:szCs w:val="24"/>
        </w:rPr>
        <w:lastRenderedPageBreak/>
        <w:t>Summary of the role of the business in delivering events in the region/State</w:t>
      </w:r>
    </w:p>
    <w:p w14:paraId="65510969" w14:textId="3BDB3F0D" w:rsidR="008E3A04" w:rsidRPr="00A51E3B" w:rsidRDefault="003516B8" w:rsidP="008E3A04">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Summary of impact from event cancellation/restrictions</w:t>
      </w:r>
      <w:r w:rsidR="008E782F" w:rsidRPr="008E782F">
        <w:rPr>
          <w:rFonts w:ascii="Calibri" w:hAnsi="Calibri"/>
          <w:color w:val="auto"/>
          <w:sz w:val="24"/>
          <w:szCs w:val="24"/>
        </w:rPr>
        <w:t xml:space="preserve"> </w:t>
      </w:r>
      <w:r w:rsidR="008E782F">
        <w:rPr>
          <w:rFonts w:ascii="Calibri" w:hAnsi="Calibri"/>
          <w:color w:val="auto"/>
          <w:sz w:val="24"/>
          <w:szCs w:val="24"/>
        </w:rPr>
        <w:t xml:space="preserve">due to the </w:t>
      </w:r>
      <w:r w:rsidR="008E782F" w:rsidRPr="00F94777">
        <w:rPr>
          <w:rFonts w:ascii="Calibri" w:hAnsi="Calibri"/>
          <w:color w:val="auto"/>
          <w:sz w:val="24"/>
          <w:szCs w:val="24"/>
        </w:rPr>
        <w:t>May</w:t>
      </w:r>
      <w:r w:rsidR="00FB3945">
        <w:rPr>
          <w:rFonts w:ascii="Calibri" w:hAnsi="Calibri"/>
          <w:color w:val="auto"/>
          <w:sz w:val="24"/>
          <w:szCs w:val="24"/>
        </w:rPr>
        <w:t>-June</w:t>
      </w:r>
      <w:r w:rsidR="008E782F" w:rsidRPr="00F94777">
        <w:rPr>
          <w:rFonts w:ascii="Calibri" w:hAnsi="Calibri"/>
          <w:color w:val="auto"/>
          <w:sz w:val="24"/>
          <w:szCs w:val="24"/>
        </w:rPr>
        <w:t xml:space="preserve"> 2021 Circuit Breaker</w:t>
      </w:r>
      <w:r w:rsidR="00FD29B1">
        <w:rPr>
          <w:rFonts w:ascii="Calibri" w:hAnsi="Calibri"/>
          <w:color w:val="auto"/>
          <w:sz w:val="24"/>
          <w:szCs w:val="24"/>
        </w:rPr>
        <w:t xml:space="preserve"> Action</w:t>
      </w:r>
    </w:p>
    <w:p w14:paraId="5F82FF5C" w14:textId="482ADBA0" w:rsidR="006A5141" w:rsidRPr="00243D14" w:rsidRDefault="006A5141" w:rsidP="006A5141">
      <w:pPr>
        <w:pStyle w:val="ListParagraph"/>
        <w:numPr>
          <w:ilvl w:val="0"/>
          <w:numId w:val="3"/>
        </w:numPr>
        <w:ind w:left="993"/>
        <w:rPr>
          <w:rFonts w:ascii="Calibri" w:hAnsi="Calibri" w:cs="Calibri"/>
          <w:color w:val="auto"/>
          <w:sz w:val="24"/>
          <w:szCs w:val="24"/>
        </w:rPr>
      </w:pPr>
      <w:r>
        <w:rPr>
          <w:rFonts w:ascii="Calibri" w:hAnsi="Calibri"/>
          <w:color w:val="auto"/>
          <w:sz w:val="24"/>
          <w:szCs w:val="24"/>
        </w:rPr>
        <w:t xml:space="preserve">Attestation the business was a going concern on and prior to </w:t>
      </w:r>
      <w:r w:rsidRPr="3EE951F1">
        <w:rPr>
          <w:rFonts w:ascii="Calibri" w:hAnsi="Calibri"/>
          <w:color w:val="auto"/>
          <w:sz w:val="24"/>
          <w:szCs w:val="24"/>
        </w:rPr>
        <w:t>27</w:t>
      </w:r>
      <w:r>
        <w:rPr>
          <w:rFonts w:ascii="Calibri" w:hAnsi="Calibri"/>
          <w:color w:val="auto"/>
          <w:sz w:val="24"/>
          <w:szCs w:val="24"/>
        </w:rPr>
        <w:t xml:space="preserve"> May 2021</w:t>
      </w:r>
    </w:p>
    <w:p w14:paraId="3B58656A" w14:textId="1FF49E05" w:rsidR="003516B8" w:rsidRDefault="003516B8"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Financial support required</w:t>
      </w:r>
      <w:r w:rsidR="00FD29B1">
        <w:rPr>
          <w:rFonts w:ascii="Calibri" w:hAnsi="Calibri" w:cs="Calibri"/>
          <w:color w:val="auto"/>
          <w:sz w:val="24"/>
          <w:szCs w:val="24"/>
        </w:rPr>
        <w:t xml:space="preserve"> to meet eligible expenses</w:t>
      </w:r>
      <w:r w:rsidR="003F79CC">
        <w:rPr>
          <w:rStyle w:val="FootnoteReference"/>
          <w:rFonts w:ascii="Calibri" w:hAnsi="Calibri" w:cs="Calibri"/>
          <w:color w:val="auto"/>
          <w:sz w:val="24"/>
          <w:szCs w:val="24"/>
        </w:rPr>
        <w:footnoteReference w:id="8"/>
      </w:r>
    </w:p>
    <w:p w14:paraId="44229B48" w14:textId="6AE85824" w:rsidR="003516B8" w:rsidRPr="00243D14" w:rsidRDefault="00F94777"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Details of funding </w:t>
      </w:r>
      <w:r w:rsidR="00AE7D3F">
        <w:rPr>
          <w:rFonts w:ascii="Calibri" w:hAnsi="Calibri" w:cs="Calibri"/>
          <w:color w:val="auto"/>
          <w:sz w:val="24"/>
          <w:szCs w:val="24"/>
        </w:rPr>
        <w:t>applied for and/or</w:t>
      </w:r>
      <w:r>
        <w:rPr>
          <w:rFonts w:ascii="Calibri" w:hAnsi="Calibri" w:cs="Calibri"/>
          <w:color w:val="auto"/>
          <w:sz w:val="24"/>
          <w:szCs w:val="24"/>
        </w:rPr>
        <w:t xml:space="preserve"> already received </w:t>
      </w:r>
      <w:r w:rsidRPr="00F94777">
        <w:rPr>
          <w:rFonts w:ascii="Calibri" w:hAnsi="Calibri"/>
          <w:color w:val="auto"/>
          <w:sz w:val="24"/>
          <w:szCs w:val="24"/>
        </w:rPr>
        <w:t>under the May 2021 Circuit Breaker Business Support Package</w:t>
      </w:r>
    </w:p>
    <w:p w14:paraId="4FD33CD0" w14:textId="25894324" w:rsidR="00D43356" w:rsidRPr="0087375B" w:rsidRDefault="00D43356" w:rsidP="00554D52">
      <w:pPr>
        <w:pStyle w:val="ListParagraph"/>
        <w:numPr>
          <w:ilvl w:val="0"/>
          <w:numId w:val="3"/>
        </w:numPr>
        <w:ind w:left="993"/>
        <w:rPr>
          <w:rFonts w:ascii="Calibri" w:hAnsi="Calibri" w:cs="Calibri"/>
          <w:color w:val="auto"/>
          <w:sz w:val="24"/>
          <w:szCs w:val="24"/>
        </w:rPr>
      </w:pPr>
      <w:r>
        <w:rPr>
          <w:rFonts w:ascii="Calibri" w:hAnsi="Calibri"/>
          <w:color w:val="auto"/>
          <w:sz w:val="24"/>
          <w:szCs w:val="24"/>
        </w:rPr>
        <w:t xml:space="preserve">Attestation of </w:t>
      </w:r>
      <w:r w:rsidR="00364773">
        <w:rPr>
          <w:rFonts w:ascii="Calibri" w:hAnsi="Calibri"/>
          <w:color w:val="auto"/>
          <w:sz w:val="24"/>
          <w:szCs w:val="24"/>
        </w:rPr>
        <w:t>ongoing commitment to maintaining operations in Victoria</w:t>
      </w:r>
      <w:r w:rsidR="002D0035">
        <w:rPr>
          <w:rFonts w:ascii="Calibri" w:hAnsi="Calibri"/>
          <w:color w:val="auto"/>
          <w:sz w:val="24"/>
          <w:szCs w:val="24"/>
        </w:rPr>
        <w:t>.</w:t>
      </w:r>
    </w:p>
    <w:p w14:paraId="5BC08D4F" w14:textId="133E21EB" w:rsidR="00FD5AB0" w:rsidRDefault="256B6802" w:rsidP="00FD5AB0">
      <w:pPr>
        <w:pStyle w:val="Heading2"/>
        <w:keepNext w:val="0"/>
        <w:rPr>
          <w:rFonts w:ascii="Calibri" w:hAnsi="Calibri" w:cs="Calibri"/>
          <w:b w:val="0"/>
          <w:sz w:val="24"/>
          <w:szCs w:val="24"/>
        </w:rPr>
      </w:pPr>
      <w:r w:rsidRPr="6321F768">
        <w:rPr>
          <w:rFonts w:ascii="Calibri" w:hAnsi="Calibri" w:cs="Calibri"/>
          <w:b w:val="0"/>
          <w:sz w:val="24"/>
          <w:szCs w:val="24"/>
        </w:rPr>
        <w:t>I</w:t>
      </w:r>
      <w:r w:rsidR="17FC80C2" w:rsidRPr="6321F768">
        <w:rPr>
          <w:rFonts w:ascii="Calibri" w:hAnsi="Calibri" w:cs="Calibri"/>
          <w:b w:val="0"/>
          <w:sz w:val="24"/>
          <w:szCs w:val="24"/>
        </w:rPr>
        <w:t>f</w:t>
      </w:r>
      <w:r w:rsidRPr="6321F768">
        <w:rPr>
          <w:rFonts w:ascii="Calibri" w:hAnsi="Calibri" w:cs="Calibri"/>
          <w:b w:val="0"/>
          <w:sz w:val="24"/>
          <w:szCs w:val="24"/>
        </w:rPr>
        <w:t xml:space="preserve"> </w:t>
      </w:r>
      <w:r w:rsidR="27160392" w:rsidRPr="6321F768">
        <w:rPr>
          <w:rFonts w:ascii="Calibri" w:hAnsi="Calibri" w:cs="Calibri"/>
          <w:b w:val="0"/>
          <w:sz w:val="24"/>
          <w:szCs w:val="24"/>
        </w:rPr>
        <w:t>the</w:t>
      </w:r>
      <w:r w:rsidRPr="6321F768">
        <w:rPr>
          <w:rFonts w:ascii="Calibri" w:hAnsi="Calibri" w:cs="Calibri"/>
          <w:b w:val="0"/>
          <w:sz w:val="24"/>
          <w:szCs w:val="24"/>
        </w:rPr>
        <w:t xml:space="preserve"> applicant is assessed by DJPR as </w:t>
      </w:r>
      <w:r w:rsidR="00185D88">
        <w:rPr>
          <w:rFonts w:ascii="Calibri" w:hAnsi="Calibri" w:cs="Calibri"/>
          <w:b w:val="0"/>
          <w:sz w:val="24"/>
          <w:szCs w:val="24"/>
        </w:rPr>
        <w:t xml:space="preserve">being </w:t>
      </w:r>
      <w:r w:rsidRPr="6321F768">
        <w:rPr>
          <w:rFonts w:ascii="Calibri" w:hAnsi="Calibri" w:cs="Calibri"/>
          <w:b w:val="0"/>
          <w:sz w:val="24"/>
          <w:szCs w:val="24"/>
        </w:rPr>
        <w:t>eligible</w:t>
      </w:r>
      <w:r w:rsidR="00185D88">
        <w:rPr>
          <w:rFonts w:ascii="Calibri" w:hAnsi="Calibri" w:cs="Calibri"/>
          <w:b w:val="0"/>
          <w:sz w:val="24"/>
          <w:szCs w:val="24"/>
        </w:rPr>
        <w:t xml:space="preserve"> to apply for grant funding</w:t>
      </w:r>
      <w:r w:rsidR="1957F77E" w:rsidRPr="6321F768">
        <w:rPr>
          <w:rFonts w:ascii="Calibri" w:hAnsi="Calibri" w:cs="Calibri"/>
          <w:b w:val="0"/>
          <w:sz w:val="24"/>
          <w:szCs w:val="24"/>
        </w:rPr>
        <w:t>, the applicant will be required to submit further details, including:</w:t>
      </w:r>
    </w:p>
    <w:p w14:paraId="1184AD26" w14:textId="6AA06709" w:rsidR="00A00E38" w:rsidRDefault="00A728C8" w:rsidP="00554D52">
      <w:pPr>
        <w:pStyle w:val="ListParagraph"/>
        <w:numPr>
          <w:ilvl w:val="0"/>
          <w:numId w:val="3"/>
        </w:numPr>
        <w:ind w:left="993"/>
        <w:rPr>
          <w:rFonts w:ascii="Calibri" w:hAnsi="Calibri" w:cs="Calibri"/>
          <w:color w:val="auto"/>
          <w:sz w:val="24"/>
          <w:szCs w:val="24"/>
        </w:rPr>
      </w:pPr>
      <w:r w:rsidRPr="579B70EF">
        <w:rPr>
          <w:rFonts w:ascii="Calibri" w:hAnsi="Calibri" w:cs="Calibri"/>
          <w:color w:val="auto"/>
          <w:sz w:val="24"/>
          <w:szCs w:val="24"/>
        </w:rPr>
        <w:t xml:space="preserve">Two </w:t>
      </w:r>
      <w:r w:rsidR="0038320B" w:rsidRPr="579B70EF">
        <w:rPr>
          <w:rFonts w:ascii="Calibri" w:hAnsi="Calibri" w:cs="Calibri"/>
          <w:color w:val="auto"/>
          <w:sz w:val="24"/>
          <w:szCs w:val="24"/>
        </w:rPr>
        <w:t xml:space="preserve">financial </w:t>
      </w:r>
      <w:r w:rsidR="001B6D53" w:rsidRPr="579B70EF">
        <w:rPr>
          <w:rFonts w:ascii="Calibri" w:hAnsi="Calibri" w:cs="Calibri"/>
          <w:color w:val="auto"/>
          <w:sz w:val="24"/>
          <w:szCs w:val="24"/>
        </w:rPr>
        <w:t>years of audited financial statements</w:t>
      </w:r>
      <w:r w:rsidRPr="579B70EF">
        <w:rPr>
          <w:rFonts w:ascii="Calibri" w:hAnsi="Calibri" w:cs="Calibri"/>
          <w:color w:val="auto"/>
          <w:sz w:val="24"/>
          <w:szCs w:val="24"/>
        </w:rPr>
        <w:t xml:space="preserve"> </w:t>
      </w:r>
      <w:r w:rsidR="00AA32F3" w:rsidRPr="579B70EF">
        <w:rPr>
          <w:rFonts w:ascii="Calibri" w:hAnsi="Calibri" w:cs="Calibri"/>
          <w:color w:val="auto"/>
          <w:sz w:val="24"/>
          <w:szCs w:val="24"/>
        </w:rPr>
        <w:t>(</w:t>
      </w:r>
      <w:r w:rsidR="00CD3FA7" w:rsidRPr="579B70EF">
        <w:rPr>
          <w:rFonts w:ascii="Calibri" w:hAnsi="Calibri" w:cs="Calibri"/>
          <w:color w:val="auto"/>
          <w:sz w:val="24"/>
          <w:szCs w:val="24"/>
        </w:rPr>
        <w:t xml:space="preserve">FY </w:t>
      </w:r>
      <w:r w:rsidR="004C47A3" w:rsidRPr="579B70EF">
        <w:rPr>
          <w:rFonts w:ascii="Calibri" w:hAnsi="Calibri" w:cs="Calibri"/>
          <w:color w:val="auto"/>
          <w:sz w:val="24"/>
          <w:szCs w:val="24"/>
        </w:rPr>
        <w:t>2018-19</w:t>
      </w:r>
      <w:r w:rsidR="0023055E" w:rsidRPr="579B70EF">
        <w:rPr>
          <w:rFonts w:ascii="Calibri" w:hAnsi="Calibri" w:cs="Calibri"/>
          <w:color w:val="auto"/>
          <w:sz w:val="24"/>
          <w:szCs w:val="24"/>
        </w:rPr>
        <w:t xml:space="preserve"> and</w:t>
      </w:r>
      <w:r w:rsidR="004C47A3" w:rsidRPr="579B70EF">
        <w:rPr>
          <w:rFonts w:ascii="Calibri" w:hAnsi="Calibri" w:cs="Calibri"/>
          <w:color w:val="auto"/>
          <w:sz w:val="24"/>
          <w:szCs w:val="24"/>
        </w:rPr>
        <w:t xml:space="preserve"> FY 2019-20</w:t>
      </w:r>
      <w:r w:rsidRPr="579B70EF">
        <w:rPr>
          <w:rFonts w:ascii="Calibri" w:hAnsi="Calibri" w:cs="Calibri"/>
          <w:color w:val="auto"/>
          <w:sz w:val="24"/>
          <w:szCs w:val="24"/>
        </w:rPr>
        <w:t>) and advice on financial position for the first three quarters of 2020-21</w:t>
      </w:r>
      <w:r w:rsidR="009736B4" w:rsidRPr="579B70EF">
        <w:rPr>
          <w:rFonts w:ascii="Calibri" w:hAnsi="Calibri" w:cs="Calibri"/>
          <w:color w:val="auto"/>
          <w:sz w:val="24"/>
          <w:szCs w:val="24"/>
        </w:rPr>
        <w:t xml:space="preserve"> </w:t>
      </w:r>
      <w:r w:rsidR="2B51EA8C" w:rsidRPr="579B70EF">
        <w:rPr>
          <w:rFonts w:ascii="Calibri" w:hAnsi="Calibri" w:cs="Calibri"/>
          <w:color w:val="auto"/>
          <w:sz w:val="24"/>
          <w:szCs w:val="24"/>
        </w:rPr>
        <w:t>(including balance sheet, and profit and loss and cash flow statements)</w:t>
      </w:r>
    </w:p>
    <w:p w14:paraId="7D569868" w14:textId="7218FA3D" w:rsidR="00AE43B0" w:rsidRDefault="00AE43B0"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Details of </w:t>
      </w:r>
      <w:r w:rsidR="002C3EE4">
        <w:rPr>
          <w:rFonts w:ascii="Calibri" w:hAnsi="Calibri" w:cs="Calibri"/>
          <w:color w:val="auto"/>
          <w:sz w:val="24"/>
          <w:szCs w:val="24"/>
        </w:rPr>
        <w:t xml:space="preserve">actions previously undertaken to reduce operating expenses, </w:t>
      </w:r>
      <w:r w:rsidR="00E53E85">
        <w:rPr>
          <w:rFonts w:ascii="Calibri" w:hAnsi="Calibri" w:cs="Calibri"/>
          <w:color w:val="auto"/>
          <w:sz w:val="24"/>
          <w:szCs w:val="24"/>
        </w:rPr>
        <w:t>secure alternative income sources</w:t>
      </w:r>
      <w:r w:rsidR="002430F5">
        <w:rPr>
          <w:rFonts w:ascii="Calibri" w:hAnsi="Calibri" w:cs="Calibri"/>
          <w:color w:val="auto"/>
          <w:sz w:val="24"/>
          <w:szCs w:val="24"/>
        </w:rPr>
        <w:t xml:space="preserve"> and access </w:t>
      </w:r>
      <w:r w:rsidR="006138F1">
        <w:rPr>
          <w:rFonts w:ascii="Calibri" w:hAnsi="Calibri" w:cs="Calibri"/>
          <w:color w:val="auto"/>
          <w:sz w:val="24"/>
          <w:szCs w:val="24"/>
        </w:rPr>
        <w:t>other funding streams (</w:t>
      </w:r>
      <w:r w:rsidR="007E5DFB">
        <w:rPr>
          <w:rFonts w:ascii="Calibri" w:hAnsi="Calibri" w:cs="Calibri"/>
          <w:color w:val="auto"/>
          <w:sz w:val="24"/>
          <w:szCs w:val="24"/>
        </w:rPr>
        <w:t>e</w:t>
      </w:r>
      <w:r w:rsidR="002D0035">
        <w:rPr>
          <w:rFonts w:ascii="Calibri" w:hAnsi="Calibri" w:cs="Calibri"/>
          <w:color w:val="auto"/>
          <w:sz w:val="24"/>
          <w:szCs w:val="24"/>
        </w:rPr>
        <w:t>.</w:t>
      </w:r>
      <w:r w:rsidR="007E5DFB">
        <w:rPr>
          <w:rFonts w:ascii="Calibri" w:hAnsi="Calibri" w:cs="Calibri"/>
          <w:color w:val="auto"/>
          <w:sz w:val="24"/>
          <w:szCs w:val="24"/>
        </w:rPr>
        <w:t>g</w:t>
      </w:r>
      <w:r w:rsidR="002D0035">
        <w:rPr>
          <w:rFonts w:ascii="Calibri" w:hAnsi="Calibri" w:cs="Calibri"/>
          <w:color w:val="auto"/>
          <w:sz w:val="24"/>
          <w:szCs w:val="24"/>
        </w:rPr>
        <w:t>.</w:t>
      </w:r>
      <w:r w:rsidR="007E5DFB">
        <w:rPr>
          <w:rFonts w:ascii="Calibri" w:hAnsi="Calibri" w:cs="Calibri"/>
          <w:color w:val="auto"/>
          <w:sz w:val="24"/>
          <w:szCs w:val="24"/>
        </w:rPr>
        <w:t xml:space="preserve"> </w:t>
      </w:r>
      <w:r w:rsidR="00F37D95">
        <w:rPr>
          <w:rFonts w:ascii="Calibri" w:hAnsi="Calibri" w:cs="Calibri"/>
          <w:color w:val="auto"/>
          <w:sz w:val="24"/>
          <w:szCs w:val="24"/>
        </w:rPr>
        <w:t>financial institutions</w:t>
      </w:r>
      <w:r w:rsidR="0046797C">
        <w:rPr>
          <w:rFonts w:ascii="Calibri" w:hAnsi="Calibri" w:cs="Calibri"/>
          <w:color w:val="auto"/>
          <w:sz w:val="24"/>
          <w:szCs w:val="24"/>
        </w:rPr>
        <w:t xml:space="preserve"> or </w:t>
      </w:r>
      <w:r w:rsidR="007E5DFB">
        <w:rPr>
          <w:rFonts w:ascii="Calibri" w:hAnsi="Calibri" w:cs="Calibri"/>
          <w:color w:val="auto"/>
          <w:sz w:val="24"/>
          <w:szCs w:val="24"/>
        </w:rPr>
        <w:t>other Federal and State funding streams)</w:t>
      </w:r>
    </w:p>
    <w:p w14:paraId="440623D8" w14:textId="725FA6CB" w:rsidR="001B6D53" w:rsidRDefault="001B6D53"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Six-month cashflow forecast </w:t>
      </w:r>
      <w:r w:rsidR="000F3D29">
        <w:rPr>
          <w:rFonts w:ascii="Calibri" w:hAnsi="Calibri" w:cs="Calibri"/>
          <w:color w:val="auto"/>
          <w:sz w:val="24"/>
          <w:szCs w:val="24"/>
        </w:rPr>
        <w:t xml:space="preserve">from the date requested by the department </w:t>
      </w:r>
      <w:r>
        <w:rPr>
          <w:rFonts w:ascii="Calibri" w:hAnsi="Calibri" w:cs="Calibri"/>
          <w:color w:val="auto"/>
          <w:sz w:val="24"/>
          <w:szCs w:val="24"/>
        </w:rPr>
        <w:t>with and without support</w:t>
      </w:r>
    </w:p>
    <w:p w14:paraId="7788D364" w14:textId="6A37979A" w:rsidR="001B6D53" w:rsidRDefault="001B6D53"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 xml:space="preserve">Evidence of </w:t>
      </w:r>
      <w:r w:rsidR="000F3D29">
        <w:rPr>
          <w:rFonts w:ascii="Calibri" w:hAnsi="Calibri" w:cs="Calibri"/>
          <w:color w:val="auto"/>
          <w:sz w:val="24"/>
          <w:szCs w:val="24"/>
        </w:rPr>
        <w:t xml:space="preserve">eligible expenses </w:t>
      </w:r>
      <w:r>
        <w:rPr>
          <w:rFonts w:ascii="Calibri" w:hAnsi="Calibri" w:cs="Calibri"/>
          <w:color w:val="auto"/>
          <w:sz w:val="24"/>
          <w:szCs w:val="24"/>
        </w:rPr>
        <w:t>incurred</w:t>
      </w:r>
      <w:r w:rsidR="005349C7">
        <w:rPr>
          <w:rFonts w:ascii="Calibri" w:hAnsi="Calibri" w:cs="Calibri"/>
          <w:color w:val="auto"/>
          <w:sz w:val="24"/>
          <w:szCs w:val="24"/>
        </w:rPr>
        <w:t>,</w:t>
      </w:r>
      <w:r>
        <w:rPr>
          <w:rFonts w:ascii="Calibri" w:hAnsi="Calibri" w:cs="Calibri"/>
          <w:color w:val="auto"/>
          <w:sz w:val="24"/>
          <w:szCs w:val="24"/>
        </w:rPr>
        <w:t xml:space="preserve"> including payments to third-party suppliers</w:t>
      </w:r>
      <w:r w:rsidR="00EA3246">
        <w:rPr>
          <w:rStyle w:val="FootnoteReference"/>
          <w:rFonts w:ascii="Calibri" w:hAnsi="Calibri" w:cs="Calibri"/>
          <w:color w:val="auto"/>
          <w:sz w:val="24"/>
          <w:szCs w:val="24"/>
        </w:rPr>
        <w:footnoteReference w:id="9"/>
      </w:r>
      <w:r w:rsidR="001B78DC">
        <w:rPr>
          <w:rFonts w:ascii="Calibri" w:hAnsi="Calibri" w:cs="Calibri"/>
          <w:color w:val="auto"/>
          <w:sz w:val="24"/>
          <w:szCs w:val="24"/>
        </w:rPr>
        <w:t xml:space="preserve"> (e</w:t>
      </w:r>
      <w:r w:rsidR="00206E2A">
        <w:rPr>
          <w:rFonts w:ascii="Calibri" w:hAnsi="Calibri" w:cs="Calibri"/>
          <w:color w:val="auto"/>
          <w:sz w:val="24"/>
          <w:szCs w:val="24"/>
        </w:rPr>
        <w:t>.</w:t>
      </w:r>
      <w:r w:rsidR="001B78DC">
        <w:rPr>
          <w:rFonts w:ascii="Calibri" w:hAnsi="Calibri" w:cs="Calibri"/>
          <w:color w:val="auto"/>
          <w:sz w:val="24"/>
          <w:szCs w:val="24"/>
        </w:rPr>
        <w:t>g</w:t>
      </w:r>
      <w:r w:rsidR="00206E2A">
        <w:rPr>
          <w:rFonts w:ascii="Calibri" w:hAnsi="Calibri" w:cs="Calibri"/>
          <w:color w:val="auto"/>
          <w:sz w:val="24"/>
          <w:szCs w:val="24"/>
        </w:rPr>
        <w:t>.</w:t>
      </w:r>
      <w:r w:rsidR="001B78DC">
        <w:rPr>
          <w:rFonts w:ascii="Calibri" w:hAnsi="Calibri" w:cs="Calibri"/>
          <w:color w:val="auto"/>
          <w:sz w:val="24"/>
          <w:szCs w:val="24"/>
        </w:rPr>
        <w:t xml:space="preserve"> invoices</w:t>
      </w:r>
      <w:r w:rsidR="00A11210">
        <w:rPr>
          <w:rFonts w:ascii="Calibri" w:hAnsi="Calibri" w:cs="Calibri"/>
          <w:color w:val="auto"/>
          <w:sz w:val="24"/>
          <w:szCs w:val="24"/>
        </w:rPr>
        <w:t>, evidence of refunds made</w:t>
      </w:r>
      <w:r w:rsidR="004E12B7">
        <w:rPr>
          <w:rFonts w:ascii="Calibri" w:hAnsi="Calibri" w:cs="Calibri"/>
          <w:color w:val="auto"/>
          <w:sz w:val="24"/>
          <w:szCs w:val="24"/>
        </w:rPr>
        <w:t xml:space="preserve"> to suppliers</w:t>
      </w:r>
      <w:r w:rsidR="00A11210">
        <w:rPr>
          <w:rFonts w:ascii="Calibri" w:hAnsi="Calibri" w:cs="Calibri"/>
          <w:color w:val="auto"/>
          <w:sz w:val="24"/>
          <w:szCs w:val="24"/>
        </w:rPr>
        <w:t>, etc)</w:t>
      </w:r>
    </w:p>
    <w:p w14:paraId="37C92D9D" w14:textId="6DC3FE6F" w:rsidR="001B6D53" w:rsidRDefault="001B6D53" w:rsidP="00554D52">
      <w:pPr>
        <w:pStyle w:val="ListParagraph"/>
        <w:numPr>
          <w:ilvl w:val="0"/>
          <w:numId w:val="3"/>
        </w:numPr>
        <w:ind w:left="993"/>
        <w:rPr>
          <w:rFonts w:ascii="Calibri" w:hAnsi="Calibri" w:cs="Calibri"/>
          <w:color w:val="auto"/>
          <w:sz w:val="24"/>
          <w:szCs w:val="24"/>
        </w:rPr>
      </w:pPr>
      <w:r>
        <w:rPr>
          <w:rFonts w:ascii="Calibri" w:hAnsi="Calibri" w:cs="Calibri"/>
          <w:color w:val="auto"/>
          <w:sz w:val="24"/>
          <w:szCs w:val="24"/>
        </w:rPr>
        <w:t>Details of current financial contracts.</w:t>
      </w:r>
    </w:p>
    <w:p w14:paraId="691C135D" w14:textId="77777777" w:rsidR="00C94EB0" w:rsidRPr="002C249B" w:rsidRDefault="00C94EB0" w:rsidP="00C94EB0">
      <w:pPr>
        <w:pStyle w:val="Heading2"/>
        <w:keepNext w:val="0"/>
        <w:rPr>
          <w:rFonts w:ascii="Calibri" w:hAnsi="Calibri" w:cs="Calibri"/>
          <w:b w:val="0"/>
          <w:bCs/>
          <w:sz w:val="24"/>
          <w:szCs w:val="24"/>
        </w:rPr>
      </w:pPr>
      <w:r w:rsidRPr="002C249B">
        <w:rPr>
          <w:rFonts w:ascii="Calibri" w:hAnsi="Calibri" w:cs="Calibri"/>
          <w:b w:val="0"/>
          <w:bCs/>
          <w:sz w:val="24"/>
          <w:szCs w:val="24"/>
        </w:rPr>
        <w:t>Applicants must provide details of a current proof of identity document</w:t>
      </w:r>
      <w:r w:rsidRPr="002C249B">
        <w:rPr>
          <w:rFonts w:ascii="Calibri" w:eastAsia="Calibri" w:hAnsi="Calibri"/>
          <w:b w:val="0"/>
          <w:bCs/>
          <w:sz w:val="24"/>
          <w:szCs w:val="24"/>
        </w:rPr>
        <w:t>. This must be one of the following:</w:t>
      </w:r>
    </w:p>
    <w:p w14:paraId="751FD87C" w14:textId="77777777" w:rsidR="00C94EB0" w:rsidRPr="002C249B" w:rsidRDefault="00C94EB0" w:rsidP="00C94EB0">
      <w:pPr>
        <w:pStyle w:val="ListParagraph"/>
        <w:numPr>
          <w:ilvl w:val="0"/>
          <w:numId w:val="49"/>
        </w:numPr>
        <w:rPr>
          <w:rFonts w:ascii="Calibri" w:eastAsia="Calibri" w:hAnsi="Calibri"/>
          <w:bCs/>
          <w:color w:val="auto"/>
          <w:sz w:val="24"/>
          <w:szCs w:val="24"/>
        </w:rPr>
      </w:pPr>
      <w:r w:rsidRPr="002C249B">
        <w:rPr>
          <w:rFonts w:ascii="Calibri" w:eastAsia="Calibri" w:hAnsi="Calibri"/>
          <w:bCs/>
          <w:color w:val="auto"/>
          <w:sz w:val="24"/>
          <w:szCs w:val="24"/>
        </w:rPr>
        <w:t>a driver licence or learner permit issued in any Australian jurisdiction; or</w:t>
      </w:r>
    </w:p>
    <w:p w14:paraId="61C0F6FE" w14:textId="77777777" w:rsidR="00C94EB0" w:rsidRPr="002C249B" w:rsidRDefault="00C94EB0" w:rsidP="00C94EB0">
      <w:pPr>
        <w:pStyle w:val="Heading2"/>
        <w:keepNext w:val="0"/>
        <w:numPr>
          <w:ilvl w:val="0"/>
          <w:numId w:val="49"/>
        </w:numPr>
        <w:spacing w:before="120"/>
        <w:ind w:left="1293" w:hanging="357"/>
        <w:rPr>
          <w:rFonts w:ascii="Calibri" w:hAnsi="Calibri" w:cs="Calibri"/>
          <w:b w:val="0"/>
          <w:bCs/>
          <w:sz w:val="24"/>
          <w:szCs w:val="24"/>
        </w:rPr>
      </w:pPr>
      <w:r w:rsidRPr="002C249B">
        <w:rPr>
          <w:rFonts w:ascii="Calibri" w:eastAsia="Calibri" w:hAnsi="Calibri"/>
          <w:b w:val="0"/>
          <w:sz w:val="24"/>
          <w:szCs w:val="24"/>
        </w:rPr>
        <w:t>an Australian Passport</w:t>
      </w:r>
      <w:r w:rsidRPr="002C249B">
        <w:rPr>
          <w:rFonts w:ascii="Calibri" w:eastAsia="Calibri" w:hAnsi="Calibri"/>
          <w:b w:val="0"/>
          <w:bCs/>
          <w:sz w:val="24"/>
          <w:szCs w:val="24"/>
        </w:rPr>
        <w:t>; or</w:t>
      </w:r>
    </w:p>
    <w:p w14:paraId="42D0687B" w14:textId="77777777" w:rsidR="00C94EB0" w:rsidRPr="002C249B" w:rsidRDefault="00C94EB0" w:rsidP="00C94EB0">
      <w:pPr>
        <w:pStyle w:val="Heading2"/>
        <w:keepNext w:val="0"/>
        <w:numPr>
          <w:ilvl w:val="0"/>
          <w:numId w:val="49"/>
        </w:numPr>
        <w:spacing w:before="120"/>
        <w:ind w:left="1293" w:hanging="357"/>
        <w:rPr>
          <w:rFonts w:ascii="Calibri" w:hAnsi="Calibri" w:cs="Calibri"/>
          <w:b w:val="0"/>
          <w:bCs/>
          <w:sz w:val="24"/>
          <w:szCs w:val="24"/>
        </w:rPr>
      </w:pPr>
      <w:r w:rsidRPr="002C249B">
        <w:rPr>
          <w:rFonts w:ascii="Calibri" w:eastAsia="Calibri" w:hAnsi="Calibri"/>
          <w:b w:val="0"/>
          <w:bCs/>
          <w:sz w:val="24"/>
          <w:szCs w:val="24"/>
        </w:rPr>
        <w:t>a Medicare Card</w:t>
      </w:r>
      <w:r w:rsidRPr="002C249B">
        <w:rPr>
          <w:rFonts w:ascii="Calibri" w:eastAsia="Calibri" w:hAnsi="Calibri"/>
          <w:b w:val="0"/>
          <w:sz w:val="24"/>
          <w:szCs w:val="24"/>
        </w:rPr>
        <w:t>; or</w:t>
      </w:r>
    </w:p>
    <w:p w14:paraId="50451A56" w14:textId="77777777" w:rsidR="00C94EB0" w:rsidRPr="002C249B" w:rsidRDefault="00C94EB0" w:rsidP="00C94EB0">
      <w:pPr>
        <w:pStyle w:val="Heading2"/>
        <w:keepNext w:val="0"/>
        <w:numPr>
          <w:ilvl w:val="0"/>
          <w:numId w:val="49"/>
        </w:numPr>
        <w:spacing w:before="0"/>
        <w:ind w:left="1293" w:hanging="357"/>
        <w:rPr>
          <w:rFonts w:ascii="Calibri" w:eastAsia="Calibri" w:hAnsi="Calibri"/>
          <w:b w:val="0"/>
          <w:sz w:val="24"/>
          <w:szCs w:val="24"/>
        </w:rPr>
      </w:pPr>
      <w:r w:rsidRPr="002C249B">
        <w:rPr>
          <w:rFonts w:ascii="Calibri" w:eastAsia="Calibri" w:hAnsi="Calibri"/>
          <w:b w:val="0"/>
          <w:bCs/>
          <w:sz w:val="24"/>
          <w:szCs w:val="24"/>
        </w:rPr>
        <w:t xml:space="preserve">a foreign passport </w:t>
      </w:r>
      <w:r w:rsidRPr="002C249B">
        <w:rPr>
          <w:rFonts w:ascii="Calibri" w:eastAsia="Calibri" w:hAnsi="Calibri"/>
          <w:b w:val="0"/>
          <w:sz w:val="24"/>
          <w:szCs w:val="24"/>
        </w:rPr>
        <w:t xml:space="preserve">for </w:t>
      </w:r>
      <w:r w:rsidRPr="002C249B">
        <w:rPr>
          <w:rFonts w:ascii="Calibri" w:eastAsia="Calibri" w:hAnsi="Calibri"/>
          <w:b w:val="0"/>
          <w:bCs/>
          <w:sz w:val="24"/>
          <w:szCs w:val="24"/>
        </w:rPr>
        <w:t xml:space="preserve">those issued with an </w:t>
      </w:r>
      <w:r w:rsidRPr="002C249B">
        <w:rPr>
          <w:rFonts w:ascii="Calibri" w:eastAsia="Calibri" w:hAnsi="Calibri"/>
          <w:b w:val="0"/>
          <w:sz w:val="24"/>
          <w:szCs w:val="24"/>
        </w:rPr>
        <w:t>Australian Visa</w:t>
      </w:r>
      <w:r w:rsidRPr="002C249B">
        <w:rPr>
          <w:rFonts w:ascii="Calibri" w:eastAsia="Calibri" w:hAnsi="Calibri"/>
          <w:b w:val="0"/>
          <w:bCs/>
          <w:sz w:val="24"/>
          <w:szCs w:val="24"/>
        </w:rPr>
        <w:t xml:space="preserve">. </w:t>
      </w:r>
    </w:p>
    <w:p w14:paraId="0610456A" w14:textId="77777777" w:rsidR="00C94EB0" w:rsidRPr="00623A47" w:rsidRDefault="00C94EB0" w:rsidP="00C94EB0">
      <w:pPr>
        <w:ind w:left="576"/>
        <w:rPr>
          <w:rFonts w:ascii="Calibri" w:eastAsia="Calibri" w:hAnsi="Calibri" w:cs="Calibri"/>
          <w:color w:val="auto"/>
          <w:sz w:val="24"/>
          <w:szCs w:val="24"/>
        </w:rPr>
      </w:pPr>
      <w:r w:rsidRPr="002C249B">
        <w:rPr>
          <w:rFonts w:ascii="Calibri" w:eastAsia="Calibri" w:hAnsi="Calibri" w:cs="Calibri"/>
          <w:color w:val="auto"/>
          <w:sz w:val="24"/>
          <w:szCs w:val="24"/>
        </w:rPr>
        <w:t>The identity document details must be for a person listed on the Australian Business Register as either the owner, co-owner, associate or authorised contact of the business</w:t>
      </w:r>
      <w:r w:rsidRPr="002C249B">
        <w:rPr>
          <w:rStyle w:val="FootnoteReference"/>
          <w:rFonts w:ascii="Calibri" w:eastAsia="Calibri" w:hAnsi="Calibri" w:cs="Calibri"/>
          <w:color w:val="auto"/>
          <w:sz w:val="24"/>
          <w:szCs w:val="24"/>
        </w:rPr>
        <w:footnoteReference w:id="10"/>
      </w:r>
      <w:r w:rsidRPr="002C249B">
        <w:rPr>
          <w:rFonts w:ascii="Calibri" w:eastAsia="Calibri" w:hAnsi="Calibri" w:cs="Calibri"/>
          <w:color w:val="auto"/>
          <w:sz w:val="24"/>
          <w:szCs w:val="24"/>
        </w:rPr>
        <w:t>.</w:t>
      </w:r>
    </w:p>
    <w:p w14:paraId="6C6DA848" w14:textId="48AAF5CB" w:rsidR="00C94EB0" w:rsidRPr="00B51620" w:rsidRDefault="00C94EB0" w:rsidP="00B51620">
      <w:pPr>
        <w:pStyle w:val="Heading2"/>
        <w:keepNext w:val="0"/>
        <w:rPr>
          <w:rFonts w:ascii="Calibri" w:eastAsia="Calibri" w:hAnsi="Calibri" w:cs="Calibri"/>
          <w:sz w:val="24"/>
          <w:szCs w:val="24"/>
        </w:rPr>
      </w:pPr>
      <w:r w:rsidRPr="00623A47">
        <w:rPr>
          <w:rFonts w:ascii="Calibri" w:eastAsia="Calibri" w:hAnsi="Calibri" w:cs="Calibri"/>
          <w:b w:val="0"/>
          <w:bCs/>
          <w:sz w:val="24"/>
          <w:szCs w:val="24"/>
        </w:rPr>
        <w:t>If the current proof of identity is unable to be confirmed, applicants will receive a follow-up email with instructions to amend their proof of identity details. If the applicant does not then rectify proof of identity details before the Program close date, the application will not be considered by the Department for this Program.</w:t>
      </w:r>
    </w:p>
    <w:p w14:paraId="052C8958" w14:textId="77777777" w:rsidR="00354C07" w:rsidRPr="00914722" w:rsidRDefault="00354C07" w:rsidP="00354C07">
      <w:pPr>
        <w:pStyle w:val="Heading1"/>
        <w:keepNext w:val="0"/>
        <w:rPr>
          <w:rFonts w:ascii="Calibri" w:hAnsi="Calibri"/>
          <w:szCs w:val="24"/>
        </w:rPr>
      </w:pPr>
      <w:r w:rsidRPr="00914722">
        <w:rPr>
          <w:rFonts w:ascii="Calibri" w:hAnsi="Calibri"/>
          <w:szCs w:val="24"/>
        </w:rPr>
        <w:t>Compliance and Audit</w:t>
      </w:r>
    </w:p>
    <w:p w14:paraId="189D9F28" w14:textId="77777777" w:rsidR="00354C07" w:rsidRPr="004F129D" w:rsidRDefault="00354C07" w:rsidP="00354C07">
      <w:pPr>
        <w:pStyle w:val="Heading2"/>
        <w:keepNext w:val="0"/>
        <w:widowControl w:val="0"/>
        <w:rPr>
          <w:rFonts w:ascii="Calibri" w:hAnsi="Calibri" w:cs="Calibri"/>
          <w:b w:val="0"/>
          <w:sz w:val="24"/>
          <w:szCs w:val="24"/>
        </w:rPr>
      </w:pPr>
      <w:r w:rsidRPr="004F129D">
        <w:rPr>
          <w:rFonts w:ascii="Calibri" w:hAnsi="Calibri" w:cs="Calibri"/>
          <w:b w:val="0"/>
          <w:sz w:val="24"/>
          <w:szCs w:val="24"/>
        </w:rPr>
        <w:t xml:space="preserve">Applications may be subject to audit by the Victorian Government, its representatives or the relevant Auditor-General and will be required to produce evidence at the </w:t>
      </w:r>
      <w:r w:rsidRPr="004F129D">
        <w:rPr>
          <w:rFonts w:ascii="Calibri" w:hAnsi="Calibri" w:cs="Calibri"/>
          <w:b w:val="0"/>
          <w:sz w:val="24"/>
          <w:szCs w:val="24"/>
        </w:rPr>
        <w:lastRenderedPageBreak/>
        <w:t>request of the Victorian Government for a period of four years after the grant has been approved.</w:t>
      </w:r>
    </w:p>
    <w:p w14:paraId="3562F5BF" w14:textId="50218A8E" w:rsidR="00354C07" w:rsidRPr="00354C07" w:rsidRDefault="00354C07" w:rsidP="00354C07">
      <w:pPr>
        <w:pStyle w:val="Heading2"/>
        <w:keepNext w:val="0"/>
        <w:ind w:left="578" w:hanging="578"/>
        <w:rPr>
          <w:rFonts w:ascii="Calibri" w:hAnsi="Calibri"/>
          <w:b w:val="0"/>
          <w:sz w:val="24"/>
          <w:szCs w:val="24"/>
        </w:rPr>
      </w:pPr>
      <w:r w:rsidRPr="00755F50">
        <w:rPr>
          <w:rFonts w:ascii="Calibri" w:hAnsi="Calibri"/>
          <w:b w:val="0"/>
          <w:sz w:val="24"/>
          <w:szCs w:val="24"/>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6C8DFC9D" w14:textId="77777777" w:rsidR="000A0741" w:rsidRPr="00623A47" w:rsidRDefault="000A0741" w:rsidP="000A0741">
      <w:pPr>
        <w:pStyle w:val="Heading1"/>
        <w:rPr>
          <w:rFonts w:ascii="Calibri" w:hAnsi="Calibri" w:cs="Calibri"/>
        </w:rPr>
      </w:pPr>
      <w:r w:rsidRPr="00623A47">
        <w:rPr>
          <w:rFonts w:ascii="Calibri" w:hAnsi="Calibri" w:cs="Calibri"/>
        </w:rPr>
        <w:t xml:space="preserve">Interaction with other </w:t>
      </w:r>
      <w:r>
        <w:rPr>
          <w:rFonts w:ascii="Calibri" w:hAnsi="Calibri" w:cs="Calibri"/>
        </w:rPr>
        <w:t xml:space="preserve">available </w:t>
      </w:r>
      <w:r w:rsidRPr="00623A47">
        <w:rPr>
          <w:rFonts w:ascii="Calibri" w:hAnsi="Calibri" w:cs="Calibri"/>
        </w:rPr>
        <w:t>grant</w:t>
      </w:r>
      <w:r>
        <w:rPr>
          <w:rFonts w:ascii="Calibri" w:hAnsi="Calibri" w:cs="Calibri"/>
        </w:rPr>
        <w:t xml:space="preserve"> programs</w:t>
      </w:r>
    </w:p>
    <w:p w14:paraId="1E2116FC" w14:textId="0EE5DE00" w:rsidR="000A0741" w:rsidRPr="0091536D" w:rsidRDefault="000A0741" w:rsidP="000A0741">
      <w:pPr>
        <w:pStyle w:val="Heading2"/>
        <w:rPr>
          <w:rFonts w:ascii="Calibri" w:hAnsi="Calibri" w:cs="Calibri"/>
          <w:b w:val="0"/>
          <w:sz w:val="24"/>
          <w:szCs w:val="24"/>
        </w:rPr>
      </w:pPr>
      <w:r w:rsidRPr="0091536D">
        <w:rPr>
          <w:rFonts w:ascii="Calibri" w:hAnsi="Calibri" w:cs="Calibri"/>
          <w:b w:val="0"/>
          <w:sz w:val="24"/>
          <w:szCs w:val="24"/>
        </w:rPr>
        <w:t>Event</w:t>
      </w:r>
      <w:r w:rsidR="00FF5DFA">
        <w:rPr>
          <w:rFonts w:ascii="Calibri" w:hAnsi="Calibri" w:cs="Calibri"/>
          <w:b w:val="0"/>
          <w:sz w:val="24"/>
          <w:szCs w:val="24"/>
        </w:rPr>
        <w:t xml:space="preserve"> organisers</w:t>
      </w:r>
      <w:r w:rsidRPr="0091536D">
        <w:rPr>
          <w:rFonts w:ascii="Calibri" w:hAnsi="Calibri" w:cs="Calibri"/>
          <w:b w:val="0"/>
          <w:sz w:val="24"/>
          <w:szCs w:val="24"/>
        </w:rPr>
        <w:t xml:space="preserve"> and</w:t>
      </w:r>
      <w:r w:rsidR="00611C94">
        <w:rPr>
          <w:rFonts w:ascii="Calibri" w:hAnsi="Calibri" w:cs="Calibri"/>
          <w:b w:val="0"/>
          <w:sz w:val="24"/>
          <w:szCs w:val="24"/>
        </w:rPr>
        <w:t xml:space="preserve"> other</w:t>
      </w:r>
      <w:r w:rsidRPr="0091536D">
        <w:rPr>
          <w:rFonts w:ascii="Calibri" w:hAnsi="Calibri" w:cs="Calibri"/>
          <w:b w:val="0"/>
          <w:sz w:val="24"/>
          <w:szCs w:val="24"/>
        </w:rPr>
        <w:t xml:space="preserve"> businesses that are deemed eligible for an</w:t>
      </w:r>
      <w:r w:rsidRPr="0091536D">
        <w:rPr>
          <w:rFonts w:ascii="Calibri" w:hAnsi="Calibri" w:cs="Calibri"/>
          <w:b w:val="0"/>
          <w:bCs/>
          <w:sz w:val="24"/>
          <w:szCs w:val="24"/>
        </w:rPr>
        <w:t xml:space="preserve"> </w:t>
      </w:r>
      <w:r w:rsidR="00B22591" w:rsidRPr="0091536D">
        <w:rPr>
          <w:rFonts w:ascii="Calibri" w:hAnsi="Calibri" w:cs="Calibri"/>
          <w:b w:val="0"/>
          <w:bCs/>
          <w:sz w:val="24"/>
          <w:szCs w:val="24"/>
        </w:rPr>
        <w:t>SE</w:t>
      </w:r>
      <w:r w:rsidR="00611C94">
        <w:rPr>
          <w:rFonts w:ascii="Calibri" w:hAnsi="Calibri" w:cs="Calibri"/>
          <w:b w:val="0"/>
          <w:bCs/>
          <w:sz w:val="24"/>
          <w:szCs w:val="24"/>
        </w:rPr>
        <w:t>B</w:t>
      </w:r>
      <w:r w:rsidR="0034489F" w:rsidRPr="0091536D">
        <w:rPr>
          <w:rFonts w:ascii="Calibri" w:hAnsi="Calibri" w:cs="Calibri"/>
          <w:b w:val="0"/>
          <w:bCs/>
          <w:sz w:val="24"/>
          <w:szCs w:val="24"/>
        </w:rPr>
        <w:t>P grant</w:t>
      </w:r>
      <w:r w:rsidRPr="0091536D">
        <w:rPr>
          <w:rFonts w:ascii="Calibri" w:hAnsi="Calibri" w:cs="Calibri"/>
          <w:b w:val="0"/>
          <w:sz w:val="24"/>
          <w:szCs w:val="24"/>
        </w:rPr>
        <w:t xml:space="preserve"> may also be eligible for </w:t>
      </w:r>
      <w:r w:rsidRPr="0091536D">
        <w:rPr>
          <w:rFonts w:ascii="Calibri" w:hAnsi="Calibri" w:cs="Calibri"/>
          <w:b w:val="0"/>
          <w:bCs/>
          <w:sz w:val="24"/>
          <w:szCs w:val="24"/>
        </w:rPr>
        <w:t>funding under</w:t>
      </w:r>
      <w:r w:rsidRPr="0091536D">
        <w:rPr>
          <w:rFonts w:ascii="Calibri" w:hAnsi="Calibri" w:cs="Calibri"/>
          <w:b w:val="0"/>
          <w:sz w:val="24"/>
          <w:szCs w:val="24"/>
        </w:rPr>
        <w:t xml:space="preserve"> </w:t>
      </w:r>
      <w:r w:rsidRPr="0091536D">
        <w:rPr>
          <w:rFonts w:ascii="Calibri" w:hAnsi="Calibri" w:cs="Calibri"/>
          <w:b w:val="0"/>
          <w:bCs/>
          <w:sz w:val="24"/>
          <w:szCs w:val="24"/>
        </w:rPr>
        <w:t>the Business Costs Assistance Program (BCAP),</w:t>
      </w:r>
      <w:r w:rsidRPr="0091536D">
        <w:rPr>
          <w:rFonts w:ascii="Calibri" w:hAnsi="Calibri" w:cs="Calibri"/>
          <w:b w:val="0"/>
          <w:sz w:val="24"/>
          <w:szCs w:val="24"/>
        </w:rPr>
        <w:t xml:space="preserve"> the </w:t>
      </w:r>
      <w:r w:rsidRPr="0091536D">
        <w:rPr>
          <w:rFonts w:ascii="Calibri" w:hAnsi="Calibri" w:cs="Calibri"/>
          <w:b w:val="0"/>
          <w:bCs/>
          <w:sz w:val="24"/>
          <w:szCs w:val="24"/>
        </w:rPr>
        <w:t>Licenced Hospitality Venue Fund (LHVF)</w:t>
      </w:r>
      <w:r w:rsidR="00494CCB" w:rsidRPr="0091536D">
        <w:rPr>
          <w:rFonts w:ascii="Calibri" w:hAnsi="Calibri" w:cs="Calibri"/>
          <w:b w:val="0"/>
          <w:bCs/>
          <w:sz w:val="24"/>
          <w:szCs w:val="24"/>
        </w:rPr>
        <w:t>, the Impacted Public Event Support Grant</w:t>
      </w:r>
      <w:r w:rsidRPr="0091536D">
        <w:rPr>
          <w:rFonts w:ascii="Calibri" w:hAnsi="Calibri" w:cs="Calibri"/>
          <w:b w:val="0"/>
          <w:bCs/>
          <w:sz w:val="24"/>
          <w:szCs w:val="24"/>
        </w:rPr>
        <w:t xml:space="preserve"> or the Live Performance</w:t>
      </w:r>
      <w:r w:rsidR="00760F39">
        <w:rPr>
          <w:rFonts w:ascii="Calibri" w:hAnsi="Calibri" w:cs="Calibri"/>
          <w:b w:val="0"/>
          <w:bCs/>
          <w:sz w:val="24"/>
          <w:szCs w:val="24"/>
        </w:rPr>
        <w:t xml:space="preserve"> Support</w:t>
      </w:r>
      <w:r w:rsidRPr="0091536D">
        <w:rPr>
          <w:rFonts w:ascii="Calibri" w:hAnsi="Calibri" w:cs="Calibri"/>
          <w:b w:val="0"/>
          <w:bCs/>
          <w:sz w:val="24"/>
          <w:szCs w:val="24"/>
        </w:rPr>
        <w:t xml:space="preserve"> Fund.</w:t>
      </w:r>
      <w:r w:rsidRPr="0091536D">
        <w:rPr>
          <w:rFonts w:ascii="Calibri" w:hAnsi="Calibri" w:cs="Calibri"/>
          <w:b w:val="0"/>
          <w:sz w:val="24"/>
          <w:szCs w:val="24"/>
        </w:rPr>
        <w:t xml:space="preserve"> </w:t>
      </w:r>
    </w:p>
    <w:p w14:paraId="767B9670" w14:textId="4EBB946C" w:rsidR="000A0741" w:rsidRPr="0091536D" w:rsidRDefault="000A0741" w:rsidP="000A0741">
      <w:pPr>
        <w:pStyle w:val="Heading2"/>
        <w:rPr>
          <w:rFonts w:ascii="Calibri" w:hAnsi="Calibri" w:cs="Calibri"/>
          <w:b w:val="0"/>
          <w:sz w:val="24"/>
          <w:szCs w:val="24"/>
        </w:rPr>
      </w:pPr>
      <w:r w:rsidRPr="0091536D">
        <w:rPr>
          <w:rFonts w:ascii="Calibri" w:hAnsi="Calibri" w:cs="Calibri"/>
          <w:b w:val="0"/>
          <w:bCs/>
          <w:sz w:val="24"/>
          <w:szCs w:val="24"/>
        </w:rPr>
        <w:t>Event organisers</w:t>
      </w:r>
      <w:r w:rsidRPr="0091536D">
        <w:rPr>
          <w:rFonts w:ascii="Calibri" w:hAnsi="Calibri" w:cs="Calibri"/>
          <w:b w:val="0"/>
          <w:sz w:val="24"/>
          <w:szCs w:val="24"/>
        </w:rPr>
        <w:t xml:space="preserve"> and </w:t>
      </w:r>
      <w:r w:rsidRPr="0091536D">
        <w:rPr>
          <w:rFonts w:ascii="Calibri" w:hAnsi="Calibri" w:cs="Calibri"/>
          <w:b w:val="0"/>
          <w:bCs/>
          <w:sz w:val="24"/>
          <w:szCs w:val="24"/>
        </w:rPr>
        <w:t>suppliers</w:t>
      </w:r>
      <w:r w:rsidRPr="0091536D">
        <w:rPr>
          <w:rFonts w:ascii="Calibri" w:hAnsi="Calibri" w:cs="Calibri"/>
          <w:b w:val="0"/>
          <w:sz w:val="24"/>
          <w:szCs w:val="24"/>
        </w:rPr>
        <w:t xml:space="preserve"> that receive </w:t>
      </w:r>
      <w:r w:rsidRPr="0091536D">
        <w:rPr>
          <w:rFonts w:ascii="Calibri" w:hAnsi="Calibri" w:cs="Calibri"/>
          <w:b w:val="0"/>
          <w:bCs/>
          <w:sz w:val="24"/>
          <w:szCs w:val="24"/>
        </w:rPr>
        <w:t xml:space="preserve">funding through one of these programs </w:t>
      </w:r>
      <w:r w:rsidRPr="0091536D">
        <w:rPr>
          <w:rFonts w:ascii="Calibri" w:hAnsi="Calibri" w:cs="Calibri"/>
          <w:b w:val="0"/>
          <w:sz w:val="24"/>
          <w:szCs w:val="24"/>
        </w:rPr>
        <w:t xml:space="preserve">will have that amount discounted from the total grant received under this program. </w:t>
      </w:r>
    </w:p>
    <w:p w14:paraId="4E641727" w14:textId="170B78ED" w:rsidR="00412495" w:rsidRDefault="00412495" w:rsidP="00E32ABB">
      <w:pPr>
        <w:pStyle w:val="Heading1"/>
        <w:keepNext w:val="0"/>
        <w:rPr>
          <w:rFonts w:ascii="Calibri" w:hAnsi="Calibri"/>
          <w:szCs w:val="24"/>
        </w:rPr>
      </w:pPr>
      <w:r>
        <w:rPr>
          <w:rFonts w:ascii="Calibri" w:hAnsi="Calibri"/>
          <w:szCs w:val="24"/>
        </w:rPr>
        <w:t>Definitions</w:t>
      </w:r>
    </w:p>
    <w:p w14:paraId="7A659B50" w14:textId="27044539" w:rsidR="00266785" w:rsidRPr="00266785" w:rsidRDefault="00400A2D" w:rsidP="00266785">
      <w:pPr>
        <w:pStyle w:val="Heading2"/>
        <w:rPr>
          <w:rFonts w:ascii="Calibri" w:hAnsi="Calibri" w:cs="Calibri"/>
          <w:sz w:val="24"/>
          <w:szCs w:val="24"/>
        </w:rPr>
      </w:pPr>
      <w:r w:rsidRPr="00266785">
        <w:rPr>
          <w:rFonts w:ascii="Calibri" w:hAnsi="Calibri" w:cs="Calibri"/>
          <w:sz w:val="24"/>
          <w:szCs w:val="24"/>
        </w:rPr>
        <w:t xml:space="preserve">Strategic significance </w:t>
      </w:r>
      <w:r w:rsidRPr="00266785">
        <w:rPr>
          <w:rFonts w:ascii="Calibri" w:hAnsi="Calibri" w:cs="Calibri"/>
          <w:b w:val="0"/>
          <w:bCs/>
          <w:sz w:val="24"/>
          <w:szCs w:val="24"/>
        </w:rPr>
        <w:t>means:</w:t>
      </w:r>
    </w:p>
    <w:p w14:paraId="1E241517" w14:textId="08A699C4" w:rsidR="00400A2D" w:rsidRPr="00266785" w:rsidRDefault="00400A2D" w:rsidP="00266785">
      <w:pPr>
        <w:pStyle w:val="ListParagraph"/>
        <w:numPr>
          <w:ilvl w:val="0"/>
          <w:numId w:val="43"/>
        </w:numPr>
        <w:rPr>
          <w:rFonts w:ascii="Calibri" w:hAnsi="Calibri" w:cs="Calibri"/>
          <w:color w:val="auto"/>
          <w:sz w:val="24"/>
          <w:szCs w:val="24"/>
        </w:rPr>
      </w:pPr>
      <w:r w:rsidRPr="00266785">
        <w:rPr>
          <w:rFonts w:ascii="Calibri" w:hAnsi="Calibri" w:cs="Calibri"/>
          <w:color w:val="auto"/>
          <w:sz w:val="24"/>
          <w:szCs w:val="24"/>
        </w:rPr>
        <w:t>an event business that provides services that would be difficult to replace or would otherwise significantly constrain the delivery of events at a regional or state-wide level</w:t>
      </w:r>
    </w:p>
    <w:p w14:paraId="6949D956" w14:textId="4C7F6C5B"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a major event for the state or for a region that drives significant visitation and spend relative to other state or regional events.</w:t>
      </w:r>
    </w:p>
    <w:p w14:paraId="390F9EA3" w14:textId="60773BE5" w:rsidR="00400A2D" w:rsidRPr="00400A2D" w:rsidRDefault="00400A2D" w:rsidP="0091536D">
      <w:pPr>
        <w:pStyle w:val="Heading2"/>
        <w:rPr>
          <w:rFonts w:ascii="Calibri" w:hAnsi="Calibri" w:cs="Calibri"/>
          <w:sz w:val="24"/>
          <w:szCs w:val="24"/>
        </w:rPr>
      </w:pPr>
      <w:r w:rsidRPr="00D157DC">
        <w:rPr>
          <w:rFonts w:ascii="Calibri" w:hAnsi="Calibri" w:cs="Calibri"/>
          <w:sz w:val="24"/>
          <w:szCs w:val="24"/>
        </w:rPr>
        <w:t xml:space="preserve">In considering strategic significance, the following may </w:t>
      </w:r>
      <w:r w:rsidRPr="00400A2D">
        <w:rPr>
          <w:rFonts w:ascii="Calibri" w:hAnsi="Calibri" w:cs="Calibri"/>
          <w:sz w:val="24"/>
          <w:szCs w:val="24"/>
        </w:rPr>
        <w:t>be considered.</w:t>
      </w:r>
    </w:p>
    <w:p w14:paraId="6068161B" w14:textId="5941AB43"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 xml:space="preserve">Does a particular event drive significant direct and/or indirect benefits to </w:t>
      </w:r>
      <w:r w:rsidR="00EC3A0C">
        <w:rPr>
          <w:rFonts w:ascii="Calibri" w:hAnsi="Calibri" w:cs="Calibri"/>
          <w:color w:val="auto"/>
          <w:sz w:val="24"/>
          <w:szCs w:val="24"/>
        </w:rPr>
        <w:t>Gross Value Added (GVA)</w:t>
      </w:r>
      <w:r w:rsidR="00EC3A0C" w:rsidRPr="00400A2D">
        <w:rPr>
          <w:rFonts w:ascii="Calibri" w:hAnsi="Calibri" w:cs="Calibri"/>
          <w:color w:val="auto"/>
          <w:sz w:val="24"/>
          <w:szCs w:val="24"/>
        </w:rPr>
        <w:t xml:space="preserve"> </w:t>
      </w:r>
      <w:r w:rsidRPr="00400A2D">
        <w:rPr>
          <w:rFonts w:ascii="Calibri" w:hAnsi="Calibri" w:cs="Calibri"/>
          <w:color w:val="auto"/>
          <w:sz w:val="24"/>
          <w:szCs w:val="24"/>
        </w:rPr>
        <w:t>and employment in Melbourne or in a region?</w:t>
      </w:r>
    </w:p>
    <w:p w14:paraId="1424E7D9" w14:textId="59A823E6"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Does the event have other significant benefits to Melbourne or a region? For example, is it an anchor tourism event, or is strongly associated with a regional brand or identity?</w:t>
      </w:r>
    </w:p>
    <w:p w14:paraId="66DF21BB" w14:textId="10C93FA8"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Is the organisation critical to the future running of the affected event?</w:t>
      </w:r>
    </w:p>
    <w:p w14:paraId="191E0217" w14:textId="27F88405"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Is the organi</w:t>
      </w:r>
      <w:r w:rsidR="00956C17">
        <w:rPr>
          <w:rFonts w:ascii="Calibri" w:hAnsi="Calibri" w:cs="Calibri"/>
          <w:color w:val="auto"/>
          <w:sz w:val="24"/>
          <w:szCs w:val="24"/>
        </w:rPr>
        <w:t>s</w:t>
      </w:r>
      <w:r w:rsidRPr="00400A2D">
        <w:rPr>
          <w:rFonts w:ascii="Calibri" w:hAnsi="Calibri" w:cs="Calibri"/>
          <w:color w:val="auto"/>
          <w:sz w:val="24"/>
          <w:szCs w:val="24"/>
        </w:rPr>
        <w:t>ation a critical part of the regional events supply chain? For example, does it have specialised skills, services, employees, or assets crucial to the events industry and not readily available elsewhere?</w:t>
      </w:r>
    </w:p>
    <w:p w14:paraId="2F42E933" w14:textId="3659058A" w:rsidR="00400A2D" w:rsidRPr="00400A2D" w:rsidRDefault="00400A2D" w:rsidP="00266785">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For an event, could it be sold or transferred to continue operating without the current organiser?</w:t>
      </w:r>
    </w:p>
    <w:p w14:paraId="60E29586" w14:textId="2995AC89" w:rsidR="00266785" w:rsidRDefault="00400A2D" w:rsidP="0091536D">
      <w:pPr>
        <w:pStyle w:val="ListParagraph"/>
        <w:numPr>
          <w:ilvl w:val="0"/>
          <w:numId w:val="43"/>
        </w:numPr>
        <w:rPr>
          <w:rFonts w:ascii="Calibri" w:hAnsi="Calibri" w:cs="Calibri"/>
          <w:color w:val="auto"/>
          <w:sz w:val="24"/>
          <w:szCs w:val="24"/>
        </w:rPr>
      </w:pPr>
      <w:r w:rsidRPr="00400A2D">
        <w:rPr>
          <w:rFonts w:ascii="Calibri" w:hAnsi="Calibri" w:cs="Calibri"/>
          <w:color w:val="auto"/>
          <w:sz w:val="24"/>
          <w:szCs w:val="24"/>
        </w:rPr>
        <w:t>Would the loss of the event, event organiser or supplier have significant impact on market competition for its services for other events in the region?</w:t>
      </w:r>
    </w:p>
    <w:p w14:paraId="432E99F1" w14:textId="211F71F9" w:rsidR="006905EE" w:rsidRPr="004F129D" w:rsidRDefault="006905EE" w:rsidP="00E32ABB">
      <w:pPr>
        <w:pStyle w:val="Heading1"/>
        <w:keepNext w:val="0"/>
        <w:rPr>
          <w:rFonts w:ascii="Calibri" w:hAnsi="Calibri"/>
          <w:szCs w:val="24"/>
        </w:rPr>
      </w:pPr>
      <w:r w:rsidRPr="004F129D">
        <w:rPr>
          <w:rFonts w:ascii="Calibri" w:hAnsi="Calibri"/>
          <w:szCs w:val="24"/>
        </w:rPr>
        <w:t xml:space="preserve">Other information about this </w:t>
      </w:r>
      <w:r w:rsidR="00814EA9" w:rsidRPr="004F129D">
        <w:rPr>
          <w:rFonts w:ascii="Calibri" w:hAnsi="Calibri"/>
          <w:szCs w:val="24"/>
        </w:rPr>
        <w:t>Program</w:t>
      </w:r>
    </w:p>
    <w:p w14:paraId="6DD48618" w14:textId="6263CDF8" w:rsidR="006905EE" w:rsidRPr="004F129D" w:rsidRDefault="005123DB" w:rsidP="00E32ABB">
      <w:pPr>
        <w:pStyle w:val="Heading2"/>
        <w:keepNext w:val="0"/>
        <w:rPr>
          <w:rFonts w:ascii="Calibri" w:hAnsi="Calibri"/>
          <w:b w:val="0"/>
          <w:sz w:val="24"/>
          <w:szCs w:val="24"/>
        </w:rPr>
      </w:pPr>
      <w:r w:rsidRPr="004F129D">
        <w:rPr>
          <w:rFonts w:ascii="Calibri" w:hAnsi="Calibri"/>
          <w:b w:val="0"/>
          <w:bCs/>
          <w:sz w:val="24"/>
          <w:szCs w:val="24"/>
        </w:rPr>
        <w:t>DJPR</w:t>
      </w:r>
      <w:r w:rsidR="006905EE" w:rsidRPr="004F129D">
        <w:rPr>
          <w:rFonts w:ascii="Calibri" w:hAnsi="Calibri"/>
          <w:b w:val="0"/>
          <w:bCs/>
          <w:sz w:val="24"/>
          <w:szCs w:val="24"/>
        </w:rPr>
        <w:t xml:space="preserve"> reserves the right to amend these guidelines and application terms at any time as it deems appropriate</w:t>
      </w:r>
      <w:r w:rsidR="000D07A9" w:rsidRPr="004F129D">
        <w:rPr>
          <w:rFonts w:ascii="Calibri" w:hAnsi="Calibri"/>
          <w:b w:val="0"/>
          <w:bCs/>
          <w:sz w:val="24"/>
          <w:szCs w:val="24"/>
        </w:rPr>
        <w:t>.</w:t>
      </w:r>
    </w:p>
    <w:p w14:paraId="00DDDCBA" w14:textId="4AA082F9" w:rsidR="006905EE" w:rsidRPr="004F129D" w:rsidRDefault="006905EE" w:rsidP="00E32ABB">
      <w:pPr>
        <w:pStyle w:val="Heading1"/>
        <w:keepNext w:val="0"/>
        <w:rPr>
          <w:rFonts w:ascii="Calibri" w:hAnsi="Calibri"/>
          <w:szCs w:val="24"/>
        </w:rPr>
      </w:pPr>
      <w:r w:rsidRPr="004F129D">
        <w:rPr>
          <w:rFonts w:ascii="Calibri" w:hAnsi="Calibri"/>
          <w:szCs w:val="24"/>
        </w:rPr>
        <w:t>Closing date and how to apply</w:t>
      </w:r>
    </w:p>
    <w:p w14:paraId="2C5F5576" w14:textId="52FE31B5" w:rsidR="00801529" w:rsidRPr="004F129D" w:rsidRDefault="1A768AF3" w:rsidP="397268C4">
      <w:pPr>
        <w:pStyle w:val="Heading2"/>
        <w:keepNext w:val="0"/>
        <w:rPr>
          <w:rFonts w:ascii="Calibri" w:hAnsi="Calibri"/>
          <w:b w:val="0"/>
          <w:sz w:val="24"/>
          <w:szCs w:val="24"/>
        </w:rPr>
      </w:pPr>
      <w:r w:rsidRPr="397268C4">
        <w:rPr>
          <w:rFonts w:ascii="Calibri" w:eastAsia="Calibri" w:hAnsi="Calibri" w:cs="Calibri"/>
          <w:b w:val="0"/>
          <w:color w:val="323130"/>
          <w:sz w:val="24"/>
          <w:szCs w:val="24"/>
        </w:rPr>
        <w:lastRenderedPageBreak/>
        <w:t>The Program will be open for applications until the date the Program funds are exhausted or 11.59pm on Friday 16 July 2021, whichever is earlier.</w:t>
      </w:r>
    </w:p>
    <w:p w14:paraId="3C8925D4" w14:textId="77777777" w:rsidR="00AE19CE" w:rsidRPr="00B51620" w:rsidRDefault="006905EE" w:rsidP="00AE19CE">
      <w:pPr>
        <w:pStyle w:val="Heading2"/>
        <w:rPr>
          <w:b w:val="0"/>
          <w:color w:val="53565A" w:themeColor="accent2"/>
          <w:sz w:val="24"/>
          <w:szCs w:val="24"/>
        </w:rPr>
      </w:pPr>
      <w:r w:rsidRPr="397268C4">
        <w:rPr>
          <w:rFonts w:ascii="Calibri" w:hAnsi="Calibri"/>
          <w:b w:val="0"/>
          <w:sz w:val="24"/>
          <w:szCs w:val="24"/>
        </w:rPr>
        <w:t>Applicants are required to submit an application online via the Business Victoria website (</w:t>
      </w:r>
      <w:hyperlink r:id="rId12">
        <w:r w:rsidR="00974D19" w:rsidRPr="397268C4">
          <w:rPr>
            <w:rStyle w:val="Hyperlink"/>
            <w:rFonts w:ascii="Calibri" w:hAnsi="Calibri"/>
            <w:b w:val="0"/>
            <w:sz w:val="24"/>
            <w:szCs w:val="24"/>
          </w:rPr>
          <w:t>business.vic.gov.au</w:t>
        </w:r>
      </w:hyperlink>
      <w:r w:rsidR="41C4E05E" w:rsidRPr="397268C4">
        <w:rPr>
          <w:rFonts w:ascii="Calibri" w:hAnsi="Calibri"/>
          <w:b w:val="0"/>
          <w:sz w:val="24"/>
          <w:szCs w:val="24"/>
        </w:rPr>
        <w:t>).</w:t>
      </w:r>
      <w:r w:rsidRPr="397268C4">
        <w:rPr>
          <w:rFonts w:ascii="Calibri" w:hAnsi="Calibri"/>
          <w:b w:val="0"/>
          <w:sz w:val="24"/>
          <w:szCs w:val="24"/>
        </w:rPr>
        <w:t xml:space="preserve"> All questions in the application need to be completed</w:t>
      </w:r>
      <w:r w:rsidR="00390D05" w:rsidRPr="397268C4">
        <w:rPr>
          <w:rFonts w:ascii="Calibri" w:hAnsi="Calibri"/>
          <w:b w:val="0"/>
          <w:sz w:val="24"/>
          <w:szCs w:val="24"/>
        </w:rPr>
        <w:t xml:space="preserve"> and requested information </w:t>
      </w:r>
      <w:r w:rsidR="054AEA81" w:rsidRPr="397268C4">
        <w:rPr>
          <w:rFonts w:ascii="Calibri" w:hAnsi="Calibri"/>
          <w:b w:val="0"/>
          <w:sz w:val="24"/>
          <w:szCs w:val="24"/>
        </w:rPr>
        <w:t>is to be</w:t>
      </w:r>
      <w:r w:rsidR="2765588E" w:rsidRPr="397268C4">
        <w:rPr>
          <w:rFonts w:ascii="Calibri" w:hAnsi="Calibri"/>
          <w:b w:val="0"/>
          <w:sz w:val="24"/>
          <w:szCs w:val="24"/>
        </w:rPr>
        <w:t xml:space="preserve"> </w:t>
      </w:r>
      <w:r w:rsidR="00390D05" w:rsidRPr="397268C4">
        <w:rPr>
          <w:rFonts w:ascii="Calibri" w:hAnsi="Calibri"/>
          <w:b w:val="0"/>
          <w:sz w:val="24"/>
          <w:szCs w:val="24"/>
        </w:rPr>
        <w:t>provided</w:t>
      </w:r>
      <w:r w:rsidRPr="397268C4">
        <w:rPr>
          <w:rFonts w:ascii="Calibri" w:hAnsi="Calibri"/>
          <w:b w:val="0"/>
          <w:sz w:val="24"/>
          <w:szCs w:val="24"/>
        </w:rPr>
        <w:t xml:space="preserve"> to ensure timely assessment and grant payment. </w:t>
      </w:r>
    </w:p>
    <w:p w14:paraId="0538C4B6" w14:textId="2E137C02" w:rsidR="00AE19CE" w:rsidRPr="00AD2AB9" w:rsidRDefault="00AE19CE" w:rsidP="00AE19CE">
      <w:pPr>
        <w:pStyle w:val="Heading2"/>
        <w:rPr>
          <w:b w:val="0"/>
          <w:color w:val="53565A" w:themeColor="accent2"/>
          <w:sz w:val="24"/>
          <w:szCs w:val="24"/>
        </w:rPr>
      </w:pPr>
      <w:r w:rsidRPr="397268C4">
        <w:rPr>
          <w:rFonts w:ascii="Calibri" w:hAnsi="Calibri"/>
          <w:b w:val="0"/>
          <w:sz w:val="24"/>
          <w:szCs w:val="24"/>
        </w:rPr>
        <w:t>DJPR will endeavour to notify all Applicants of the outcome of their submitted application within 20 business days. There may be delays if your application:</w:t>
      </w:r>
    </w:p>
    <w:p w14:paraId="6DDF2772" w14:textId="77777777" w:rsidR="00AE19CE" w:rsidRPr="00AD2AB9" w:rsidRDefault="00AE19CE" w:rsidP="00AE19CE">
      <w:pPr>
        <w:pStyle w:val="ListParagraph"/>
        <w:numPr>
          <w:ilvl w:val="0"/>
          <w:numId w:val="50"/>
        </w:numPr>
        <w:spacing w:after="0" w:line="259" w:lineRule="auto"/>
        <w:rPr>
          <w:rFonts w:ascii="Calibri" w:eastAsia="Calibri" w:hAnsi="Calibri" w:cs="Calibri"/>
          <w:sz w:val="24"/>
          <w:szCs w:val="24"/>
        </w:rPr>
      </w:pPr>
      <w:r w:rsidRPr="00AD2AB9">
        <w:rPr>
          <w:rFonts w:ascii="Calibri" w:hAnsi="Calibri" w:cs="Calibri"/>
          <w:color w:val="auto"/>
          <w:sz w:val="24"/>
          <w:szCs w:val="24"/>
        </w:rPr>
        <w:t xml:space="preserve">does not meet all the eligibility criteria </w:t>
      </w:r>
    </w:p>
    <w:p w14:paraId="24F93C7F" w14:textId="77777777" w:rsidR="00AE19CE" w:rsidRPr="00AD2AB9" w:rsidRDefault="00AE19CE" w:rsidP="00AE19CE">
      <w:pPr>
        <w:pStyle w:val="ListParagraph"/>
        <w:numPr>
          <w:ilvl w:val="0"/>
          <w:numId w:val="50"/>
        </w:numPr>
        <w:spacing w:after="0" w:line="259" w:lineRule="auto"/>
        <w:rPr>
          <w:rFonts w:ascii="Calibri" w:eastAsia="Calibri" w:hAnsi="Calibri" w:cs="Calibri"/>
          <w:sz w:val="24"/>
          <w:szCs w:val="24"/>
        </w:rPr>
      </w:pPr>
      <w:r w:rsidRPr="00AD2AB9">
        <w:rPr>
          <w:rFonts w:ascii="Calibri" w:hAnsi="Calibri" w:cs="Calibri"/>
          <w:color w:val="auto"/>
          <w:sz w:val="24"/>
          <w:szCs w:val="24"/>
        </w:rPr>
        <w:t xml:space="preserve">does not have correct evidence or documentation </w:t>
      </w:r>
    </w:p>
    <w:p w14:paraId="0892A630" w14:textId="77777777" w:rsidR="00AE19CE" w:rsidRPr="00AD2AB9" w:rsidRDefault="00AE19CE" w:rsidP="00AE19CE">
      <w:pPr>
        <w:pStyle w:val="ListParagraph"/>
        <w:numPr>
          <w:ilvl w:val="0"/>
          <w:numId w:val="50"/>
        </w:numPr>
        <w:spacing w:after="0" w:line="259" w:lineRule="auto"/>
        <w:rPr>
          <w:rFonts w:ascii="Calibri" w:eastAsia="Calibri" w:hAnsi="Calibri" w:cs="Calibri"/>
          <w:sz w:val="24"/>
          <w:szCs w:val="24"/>
        </w:rPr>
      </w:pPr>
      <w:r w:rsidRPr="00AD2AB9">
        <w:rPr>
          <w:rFonts w:ascii="Calibri" w:hAnsi="Calibri" w:cs="Calibri"/>
          <w:color w:val="auto"/>
          <w:sz w:val="24"/>
          <w:szCs w:val="24"/>
        </w:rPr>
        <w:t>requires you to make changes</w:t>
      </w:r>
    </w:p>
    <w:p w14:paraId="7CFE2EF0" w14:textId="15285396" w:rsidR="00AE19CE" w:rsidRPr="00AD2AB9" w:rsidRDefault="00AE19CE" w:rsidP="00AE19CE">
      <w:pPr>
        <w:pStyle w:val="ListParagraph"/>
        <w:numPr>
          <w:ilvl w:val="0"/>
          <w:numId w:val="50"/>
        </w:numPr>
        <w:spacing w:after="0" w:line="259" w:lineRule="auto"/>
        <w:rPr>
          <w:sz w:val="24"/>
          <w:szCs w:val="24"/>
        </w:rPr>
      </w:pPr>
      <w:r w:rsidRPr="00AD2AB9">
        <w:rPr>
          <w:rFonts w:ascii="Calibri" w:hAnsi="Calibri" w:cs="Calibri"/>
          <w:color w:val="auto"/>
          <w:sz w:val="24"/>
          <w:szCs w:val="24"/>
        </w:rPr>
        <w:t xml:space="preserve">is a duplicate application for the same business </w:t>
      </w:r>
    </w:p>
    <w:p w14:paraId="3E5BB389" w14:textId="77777777" w:rsidR="00AE19CE" w:rsidRPr="00AD2AB9" w:rsidRDefault="00AE19CE" w:rsidP="00AE19CE">
      <w:pPr>
        <w:pStyle w:val="ListParagraph"/>
        <w:numPr>
          <w:ilvl w:val="0"/>
          <w:numId w:val="50"/>
        </w:numPr>
        <w:spacing w:after="0" w:line="259" w:lineRule="auto"/>
        <w:rPr>
          <w:rFonts w:ascii="Calibri" w:eastAsia="Calibri" w:hAnsi="Calibri" w:cs="Calibri"/>
          <w:sz w:val="24"/>
          <w:szCs w:val="24"/>
        </w:rPr>
      </w:pPr>
      <w:r w:rsidRPr="00AD2AB9">
        <w:rPr>
          <w:rFonts w:ascii="Calibri" w:hAnsi="Calibri" w:cs="Calibri"/>
          <w:color w:val="auto"/>
          <w:sz w:val="24"/>
          <w:szCs w:val="24"/>
        </w:rPr>
        <w:t>has incorrect information, such as ABN or bank details (for successful Applicants)</w:t>
      </w:r>
    </w:p>
    <w:p w14:paraId="1D9D5121" w14:textId="0B09BA77" w:rsidR="006905EE" w:rsidRPr="00AD2AB9" w:rsidRDefault="00AE19CE" w:rsidP="00B51620">
      <w:pPr>
        <w:pStyle w:val="ListParagraph"/>
        <w:numPr>
          <w:ilvl w:val="0"/>
          <w:numId w:val="50"/>
        </w:numPr>
        <w:spacing w:after="0" w:line="259" w:lineRule="auto"/>
        <w:rPr>
          <w:rFonts w:ascii="Calibri" w:eastAsia="Calibri" w:hAnsi="Calibri" w:cs="Calibri"/>
          <w:b/>
          <w:sz w:val="24"/>
          <w:szCs w:val="24"/>
        </w:rPr>
      </w:pPr>
      <w:r w:rsidRPr="00AD2AB9">
        <w:rPr>
          <w:rFonts w:ascii="Calibri" w:hAnsi="Calibri" w:cs="Calibri"/>
          <w:color w:val="auto"/>
          <w:sz w:val="24"/>
          <w:szCs w:val="24"/>
        </w:rPr>
        <w:t>does not include current or accurate information registered with relevant regulators or partner agencies, such as the State Revenue Office, Australian Business Register or WorkSafe Victoria.</w:t>
      </w:r>
    </w:p>
    <w:p w14:paraId="279569BC" w14:textId="77777777" w:rsidR="00327372" w:rsidRPr="00623A47" w:rsidRDefault="00327372" w:rsidP="00327372">
      <w:pPr>
        <w:pStyle w:val="Heading2"/>
        <w:keepNext w:val="0"/>
        <w:rPr>
          <w:rFonts w:ascii="Calibri" w:hAnsi="Calibri"/>
          <w:b w:val="0"/>
          <w:sz w:val="24"/>
          <w:szCs w:val="24"/>
        </w:rPr>
      </w:pPr>
      <w:r w:rsidRPr="397268C4">
        <w:rPr>
          <w:rFonts w:ascii="Calibri" w:hAnsi="Calibri"/>
          <w:b w:val="0"/>
          <w:sz w:val="24"/>
          <w:szCs w:val="24"/>
        </w:rPr>
        <w:t xml:space="preserve">Further information can be found at  </w:t>
      </w:r>
      <w:hyperlink r:id="rId13">
        <w:r w:rsidRPr="397268C4">
          <w:rPr>
            <w:rStyle w:val="Hyperlink"/>
            <w:rFonts w:ascii="Calibri" w:hAnsi="Calibri"/>
            <w:b w:val="0"/>
            <w:color w:val="auto"/>
            <w:sz w:val="24"/>
            <w:szCs w:val="24"/>
          </w:rPr>
          <w:t>business.vic.gov.au</w:t>
        </w:r>
      </w:hyperlink>
      <w:r w:rsidRPr="397268C4">
        <w:rPr>
          <w:rFonts w:ascii="Calibri" w:hAnsi="Calibri"/>
          <w:b w:val="0"/>
          <w:sz w:val="24"/>
          <w:szCs w:val="24"/>
        </w:rPr>
        <w:t xml:space="preserve"> or by contacting the Business Victoria Hotline at 13 22 15.</w:t>
      </w:r>
    </w:p>
    <w:p w14:paraId="06720CA3" w14:textId="77777777" w:rsidR="006673D0" w:rsidRPr="006673D0" w:rsidRDefault="006673D0" w:rsidP="006673D0"/>
    <w:p w14:paraId="4912908D" w14:textId="77777777" w:rsidR="00F76F84" w:rsidRDefault="00F76F84">
      <w:pPr>
        <w:spacing w:after="0"/>
        <w:rPr>
          <w:rFonts w:ascii="Calibri" w:hAnsi="Calibri"/>
          <w:b/>
          <w:color w:val="auto"/>
          <w:sz w:val="24"/>
          <w:szCs w:val="24"/>
        </w:rPr>
      </w:pPr>
      <w:r>
        <w:rPr>
          <w:rFonts w:ascii="Calibri" w:hAnsi="Calibri"/>
          <w:szCs w:val="24"/>
        </w:rPr>
        <w:br w:type="page"/>
      </w:r>
    </w:p>
    <w:p w14:paraId="11479226" w14:textId="06DA1FEA" w:rsidR="00EA3EB7" w:rsidRPr="00E03D61" w:rsidRDefault="00EA3EB7" w:rsidP="00E03D61">
      <w:pPr>
        <w:pStyle w:val="Heading1"/>
        <w:keepNext w:val="0"/>
        <w:rPr>
          <w:rFonts w:ascii="Calibri" w:hAnsi="Calibri"/>
          <w:szCs w:val="24"/>
        </w:rPr>
      </w:pPr>
      <w:r w:rsidRPr="00E03D61">
        <w:rPr>
          <w:rFonts w:ascii="Calibri" w:hAnsi="Calibri"/>
          <w:szCs w:val="24"/>
        </w:rPr>
        <w:t>Appendix</w:t>
      </w:r>
    </w:p>
    <w:p w14:paraId="5BCF031B" w14:textId="7D1BB1B1" w:rsidR="007D5629" w:rsidRPr="00F3589E" w:rsidRDefault="007D5629" w:rsidP="00FC3A00">
      <w:pPr>
        <w:rPr>
          <w:rFonts w:ascii="Calibri" w:hAnsi="Calibri" w:cs="Calibri"/>
          <w:b/>
          <w:color w:val="auto"/>
          <w:sz w:val="24"/>
          <w:szCs w:val="24"/>
        </w:rPr>
      </w:pPr>
      <w:r w:rsidRPr="00F3589E">
        <w:rPr>
          <w:rFonts w:ascii="Calibri" w:hAnsi="Calibri" w:cs="Calibri"/>
          <w:b/>
          <w:color w:val="auto"/>
          <w:sz w:val="24"/>
          <w:szCs w:val="24"/>
        </w:rPr>
        <w:t>Greater Melbourne</w:t>
      </w:r>
    </w:p>
    <w:p w14:paraId="3B1E5242" w14:textId="77777777" w:rsidR="00316FB2" w:rsidRDefault="00316FB2" w:rsidP="298D4099">
      <w:pPr>
        <w:spacing w:before="100" w:beforeAutospacing="1" w:after="100" w:afterAutospacing="1"/>
        <w:rPr>
          <w:rFonts w:ascii="Calibri" w:hAnsi="Calibri" w:cs="Calibri"/>
          <w:color w:val="011A3C"/>
          <w:sz w:val="24"/>
          <w:szCs w:val="24"/>
        </w:rPr>
        <w:sectPr w:rsidR="00316FB2" w:rsidSect="00E03D61">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276" w:right="1418" w:bottom="1276" w:left="1418" w:header="284" w:footer="484" w:gutter="0"/>
          <w:cols w:space="708"/>
          <w:titlePg/>
          <w:docGrid w:linePitch="360"/>
        </w:sectPr>
      </w:pPr>
    </w:p>
    <w:p w14:paraId="202FBF3E" w14:textId="22809D46"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Melbourne</w:t>
      </w:r>
    </w:p>
    <w:p w14:paraId="65A5A1BE" w14:textId="77777777"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Port Phillip</w:t>
      </w:r>
    </w:p>
    <w:p w14:paraId="5600A637" w14:textId="426EBED4"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Stonningto</w:t>
      </w:r>
      <w:r w:rsidR="00E17765" w:rsidRPr="00316FB2">
        <w:rPr>
          <w:rFonts w:ascii="Calibri" w:hAnsi="Calibri" w:cs="Calibri"/>
          <w:color w:val="011A3C"/>
          <w:sz w:val="22"/>
          <w:szCs w:val="22"/>
        </w:rPr>
        <w:t>n</w:t>
      </w:r>
    </w:p>
    <w:p w14:paraId="661EBF89" w14:textId="77777777"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Yarra</w:t>
      </w:r>
    </w:p>
    <w:p w14:paraId="15AA05C0" w14:textId="77777777"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Banyule</w:t>
      </w:r>
    </w:p>
    <w:p w14:paraId="65D1D8AA" w14:textId="77777777"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Bayside</w:t>
      </w:r>
    </w:p>
    <w:p w14:paraId="15E47005" w14:textId="77777777" w:rsidR="00625619"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Boroondara</w:t>
      </w:r>
    </w:p>
    <w:p w14:paraId="2DDF1BB3"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Darebin</w:t>
      </w:r>
    </w:p>
    <w:p w14:paraId="5CB308DB"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Glen Eira</w:t>
      </w:r>
    </w:p>
    <w:p w14:paraId="7651D274"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Hobsons Bay</w:t>
      </w:r>
    </w:p>
    <w:p w14:paraId="23A226D3"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Kingston</w:t>
      </w:r>
    </w:p>
    <w:p w14:paraId="468073D7"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Manningham</w:t>
      </w:r>
    </w:p>
    <w:p w14:paraId="663B9D0C"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Maribyrnong</w:t>
      </w:r>
    </w:p>
    <w:p w14:paraId="2A551B20"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Monash</w:t>
      </w:r>
    </w:p>
    <w:p w14:paraId="2C6AB77C"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Moonee Valley</w:t>
      </w:r>
    </w:p>
    <w:p w14:paraId="7BCA2F4E"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Moreland</w:t>
      </w:r>
    </w:p>
    <w:p w14:paraId="3C3754AD"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Whitehorse</w:t>
      </w:r>
    </w:p>
    <w:p w14:paraId="0462E3BF"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Brimbank</w:t>
      </w:r>
    </w:p>
    <w:p w14:paraId="7C4D1EB8"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Casey</w:t>
      </w:r>
    </w:p>
    <w:p w14:paraId="1982C49D"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Greater Dandenong</w:t>
      </w:r>
    </w:p>
    <w:p w14:paraId="08C35ED8"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Hume</w:t>
      </w:r>
    </w:p>
    <w:p w14:paraId="67AEF721"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Knox</w:t>
      </w:r>
    </w:p>
    <w:p w14:paraId="389C6476"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Maroondah</w:t>
      </w:r>
    </w:p>
    <w:p w14:paraId="35BEF108"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Melton</w:t>
      </w:r>
    </w:p>
    <w:p w14:paraId="2D22D283" w14:textId="77777777" w:rsidR="00C5416D" w:rsidRPr="00316FB2" w:rsidRDefault="00EA3EB7" w:rsidP="00316FB2">
      <w:pPr>
        <w:numPr>
          <w:ilvl w:val="0"/>
          <w:numId w:val="9"/>
        </w:numPr>
        <w:spacing w:before="100" w:beforeAutospacing="1" w:after="100" w:afterAutospacing="1"/>
        <w:rPr>
          <w:rFonts w:ascii="Calibri" w:hAnsi="Calibri" w:cs="Calibri"/>
          <w:color w:val="011A3C"/>
          <w:sz w:val="22"/>
          <w:szCs w:val="22"/>
        </w:rPr>
      </w:pPr>
      <w:r w:rsidRPr="00316FB2">
        <w:rPr>
          <w:rFonts w:ascii="Calibri" w:hAnsi="Calibri" w:cs="Calibri"/>
          <w:color w:val="011A3C"/>
          <w:sz w:val="22"/>
          <w:szCs w:val="22"/>
        </w:rPr>
        <w:t>City of Whittlesea</w:t>
      </w:r>
    </w:p>
    <w:p w14:paraId="4CCCBA7F" w14:textId="77777777" w:rsidR="00316FB2" w:rsidRPr="00316FB2" w:rsidRDefault="00EA3EB7" w:rsidP="00316FB2">
      <w:pPr>
        <w:numPr>
          <w:ilvl w:val="0"/>
          <w:numId w:val="9"/>
        </w:numPr>
        <w:spacing w:before="100" w:beforeAutospacing="1" w:after="100" w:afterAutospacing="1"/>
        <w:rPr>
          <w:rFonts w:ascii="Calibri" w:hAnsi="Calibri" w:cs="Calibri"/>
          <w:color w:val="011A3C"/>
          <w:sz w:val="22"/>
          <w:szCs w:val="22"/>
        </w:rPr>
        <w:sectPr w:rsidR="00316FB2" w:rsidRPr="00316FB2" w:rsidSect="00316FB2">
          <w:type w:val="continuous"/>
          <w:pgSz w:w="11906" w:h="16838" w:code="9"/>
          <w:pgMar w:top="1276" w:right="1418" w:bottom="1276" w:left="1418" w:header="284" w:footer="484" w:gutter="0"/>
          <w:cols w:num="2" w:space="708"/>
          <w:titlePg/>
          <w:docGrid w:linePitch="360"/>
        </w:sectPr>
      </w:pPr>
      <w:r w:rsidRPr="00316FB2">
        <w:rPr>
          <w:rFonts w:ascii="Calibri" w:hAnsi="Calibri" w:cs="Calibri"/>
          <w:color w:val="011A3C"/>
          <w:sz w:val="22"/>
          <w:szCs w:val="22"/>
        </w:rPr>
        <w:t>City of Wyndham</w:t>
      </w:r>
    </w:p>
    <w:p w14:paraId="012FFD8F" w14:textId="77777777" w:rsidR="00F3589E" w:rsidRPr="00316FB2" w:rsidRDefault="00F3589E" w:rsidP="006673D0">
      <w:pPr>
        <w:spacing w:before="100" w:beforeAutospacing="1" w:after="100" w:afterAutospacing="1"/>
        <w:rPr>
          <w:rFonts w:ascii="Calibri" w:hAnsi="Calibri" w:cs="Calibri"/>
          <w:color w:val="011A3C"/>
          <w:sz w:val="24"/>
          <w:szCs w:val="24"/>
        </w:rPr>
        <w:sectPr w:rsidR="00F3589E" w:rsidRPr="00316FB2" w:rsidSect="00E03D61">
          <w:type w:val="continuous"/>
          <w:pgSz w:w="11906" w:h="16838" w:code="9"/>
          <w:pgMar w:top="1276" w:right="1418" w:bottom="1276" w:left="1418" w:header="284" w:footer="484" w:gutter="0"/>
          <w:cols w:space="708"/>
          <w:titlePg/>
          <w:docGrid w:linePitch="360"/>
        </w:sectPr>
      </w:pPr>
    </w:p>
    <w:p w14:paraId="1A6339D7" w14:textId="2A287ACA" w:rsidR="007D5629" w:rsidRPr="00F3589E" w:rsidRDefault="007D5629" w:rsidP="007D5629">
      <w:pPr>
        <w:rPr>
          <w:rFonts w:ascii="Calibri" w:hAnsi="Calibri" w:cs="Calibri"/>
          <w:b/>
          <w:color w:val="auto"/>
          <w:sz w:val="24"/>
          <w:szCs w:val="24"/>
        </w:rPr>
      </w:pPr>
      <w:r w:rsidRPr="00F3589E">
        <w:rPr>
          <w:rFonts w:ascii="Calibri" w:hAnsi="Calibri" w:cs="Calibri"/>
          <w:b/>
          <w:color w:val="auto"/>
          <w:sz w:val="24"/>
          <w:szCs w:val="24"/>
        </w:rPr>
        <w:t>Regional Victoria</w:t>
      </w:r>
    </w:p>
    <w:p w14:paraId="687F5807" w14:textId="77777777" w:rsidR="00316FB2" w:rsidRDefault="00316FB2" w:rsidP="298D4099">
      <w:pPr>
        <w:spacing w:before="100" w:beforeAutospacing="1" w:after="100" w:afterAutospacing="1"/>
        <w:rPr>
          <w:rFonts w:ascii="Calibri" w:hAnsi="Calibri" w:cs="Calibri"/>
          <w:color w:val="011A3C"/>
          <w:sz w:val="24"/>
          <w:szCs w:val="24"/>
        </w:rPr>
        <w:sectPr w:rsidR="00316FB2" w:rsidSect="00E03D61">
          <w:type w:val="continuous"/>
          <w:pgSz w:w="11906" w:h="16838" w:code="9"/>
          <w:pgMar w:top="1276" w:right="1418" w:bottom="1276" w:left="1418" w:header="284" w:footer="484" w:gutter="0"/>
          <w:cols w:space="708"/>
          <w:titlePg/>
          <w:docGrid w:linePitch="360"/>
        </w:sectPr>
      </w:pPr>
    </w:p>
    <w:p w14:paraId="6EC9DC82" w14:textId="651B6F0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Alpine Shire Council</w:t>
      </w:r>
    </w:p>
    <w:p w14:paraId="511D5931"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Ararat Rural City Council</w:t>
      </w:r>
    </w:p>
    <w:p w14:paraId="6DF39147"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Ballarat City Council</w:t>
      </w:r>
    </w:p>
    <w:p w14:paraId="341940E3"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Bass Coast Shire Council</w:t>
      </w:r>
    </w:p>
    <w:p w14:paraId="47DB141D"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Baw Baw Shire Council</w:t>
      </w:r>
    </w:p>
    <w:p w14:paraId="3A9F7999"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Benalla Rural City Council</w:t>
      </w:r>
    </w:p>
    <w:p w14:paraId="1308ACFD"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Buloke Shire Council</w:t>
      </w:r>
    </w:p>
    <w:p w14:paraId="4EE1278C"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Campaspe Shire Council</w:t>
      </w:r>
    </w:p>
    <w:p w14:paraId="2EB70432"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Cardinia Shire Council</w:t>
      </w:r>
    </w:p>
    <w:p w14:paraId="3E28BFF1"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Central Goldfields Shire Council</w:t>
      </w:r>
    </w:p>
    <w:p w14:paraId="3C5848DB"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Colac-Otway Shire Council</w:t>
      </w:r>
    </w:p>
    <w:p w14:paraId="21EFDE44"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Corangamite Shire Council</w:t>
      </w:r>
    </w:p>
    <w:p w14:paraId="0A2E8EFA"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East Gippsland Shire Council</w:t>
      </w:r>
    </w:p>
    <w:p w14:paraId="372FD01B"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Falls Creek Alpine resort</w:t>
      </w:r>
    </w:p>
    <w:p w14:paraId="404F79F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Frankston City Council</w:t>
      </w:r>
    </w:p>
    <w:p w14:paraId="4407EB7A"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French Island</w:t>
      </w:r>
    </w:p>
    <w:p w14:paraId="7EE177DD"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Gabo island</w:t>
      </w:r>
    </w:p>
    <w:p w14:paraId="2AC0639B"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Gannawarra Shire Council</w:t>
      </w:r>
    </w:p>
    <w:p w14:paraId="31B9F0C6"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Glenelg Shire Council</w:t>
      </w:r>
    </w:p>
    <w:p w14:paraId="4556B00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Golden Plains Shire Council</w:t>
      </w:r>
    </w:p>
    <w:p w14:paraId="29AAC233"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Greater Bendigo City Council</w:t>
      </w:r>
    </w:p>
    <w:p w14:paraId="16E8DBF9"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Greater Geelong City Council</w:t>
      </w:r>
    </w:p>
    <w:p w14:paraId="7E4B90D5"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Greater Shepparton City Council</w:t>
      </w:r>
    </w:p>
    <w:p w14:paraId="3400301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Hepburn Shire Council</w:t>
      </w:r>
    </w:p>
    <w:p w14:paraId="0642C8B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Hindmarsh Shire Council</w:t>
      </w:r>
    </w:p>
    <w:p w14:paraId="4B1BCC55"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Horsham Rural City Council</w:t>
      </w:r>
    </w:p>
    <w:p w14:paraId="047AB246"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Indigo Shire Council</w:t>
      </w:r>
    </w:p>
    <w:p w14:paraId="7215CF4A"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Lady Julia Percy island</w:t>
      </w:r>
    </w:p>
    <w:p w14:paraId="49BE3C0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Lake Mountain Alpine Resort</w:t>
      </w:r>
    </w:p>
    <w:p w14:paraId="2210980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Latrobe City Council</w:t>
      </w:r>
    </w:p>
    <w:p w14:paraId="71A61292"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Loddon Shire Council</w:t>
      </w:r>
    </w:p>
    <w:p w14:paraId="0B2361C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Macedon Ranges Shire Council</w:t>
      </w:r>
    </w:p>
    <w:p w14:paraId="676BCB9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Mansfield Shire Council</w:t>
      </w:r>
    </w:p>
    <w:p w14:paraId="2D6D4834"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Mildura Rural City Council</w:t>
      </w:r>
    </w:p>
    <w:p w14:paraId="5477B427"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Mitchell Shire Council</w:t>
      </w:r>
    </w:p>
    <w:p w14:paraId="0F471E07"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Moira Shire Council</w:t>
      </w:r>
    </w:p>
    <w:p w14:paraId="3657AE9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Moorabool Shire Council</w:t>
      </w:r>
    </w:p>
    <w:p w14:paraId="5CD090BE"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Mornington Peninsula Shire Council</w:t>
      </w:r>
    </w:p>
    <w:p w14:paraId="484DBF56"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Mount Alexander Shire Council</w:t>
      </w:r>
    </w:p>
    <w:p w14:paraId="69B218D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Mount Baw Baw Alpine Resort</w:t>
      </w:r>
    </w:p>
    <w:p w14:paraId="706EC3D8"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Mount Buller Alpine Resort</w:t>
      </w:r>
    </w:p>
    <w:p w14:paraId="645C1EF7"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Mount Hotham Alpine Resort</w:t>
      </w:r>
    </w:p>
    <w:p w14:paraId="3D1CE058"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Mount Stirling Alpine Resort</w:t>
      </w:r>
    </w:p>
    <w:p w14:paraId="17D7580D"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Moyne Shire Council</w:t>
      </w:r>
    </w:p>
    <w:p w14:paraId="3B59BA86"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Murrindindi Shire Council</w:t>
      </w:r>
    </w:p>
    <w:p w14:paraId="7C556B50"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Nillumbik Shire Council</w:t>
      </w:r>
    </w:p>
    <w:p w14:paraId="7402C496"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Northern Grampians Shire Council</w:t>
      </w:r>
    </w:p>
    <w:p w14:paraId="293C9752"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Pyrenees Shire Council</w:t>
      </w:r>
    </w:p>
    <w:p w14:paraId="1485DCC3"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Queenscliffe Borough</w:t>
      </w:r>
    </w:p>
    <w:p w14:paraId="6E72F29D"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South Gippsland Shire Council</w:t>
      </w:r>
    </w:p>
    <w:p w14:paraId="4AD25FB4"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Southern Grampians Shire Council</w:t>
      </w:r>
    </w:p>
    <w:p w14:paraId="03AE612C"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Strathbogie Shire Council</w:t>
      </w:r>
    </w:p>
    <w:p w14:paraId="53D29439"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Surf Coast Shire Council</w:t>
      </w:r>
    </w:p>
    <w:p w14:paraId="508D343C"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Swan Hill Rural City Council</w:t>
      </w:r>
    </w:p>
    <w:p w14:paraId="5419C05B"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Towong Shire Council</w:t>
      </w:r>
    </w:p>
    <w:p w14:paraId="7AF545BC"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Wangaratta Rural City Council</w:t>
      </w:r>
    </w:p>
    <w:p w14:paraId="2E8145F8"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Warrnambool City Council</w:t>
      </w:r>
    </w:p>
    <w:p w14:paraId="3065FA8F"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Wellington Shire Council</w:t>
      </w:r>
    </w:p>
    <w:p w14:paraId="534A1405"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West Wimmera Shire Council</w:t>
      </w:r>
    </w:p>
    <w:p w14:paraId="5BEED603" w14:textId="77777777" w:rsidR="00B00DFA" w:rsidRPr="00B00DFA" w:rsidRDefault="00B00DFA" w:rsidP="00B00DFA">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Wodonga City Council</w:t>
      </w:r>
    </w:p>
    <w:p w14:paraId="4C771C07" w14:textId="77777777" w:rsidR="00316FB2" w:rsidRDefault="00B00DFA" w:rsidP="000B3839">
      <w:pPr>
        <w:numPr>
          <w:ilvl w:val="0"/>
          <w:numId w:val="9"/>
        </w:numPr>
        <w:spacing w:before="100" w:beforeAutospacing="1" w:after="100" w:afterAutospacing="1"/>
        <w:rPr>
          <w:rFonts w:ascii="Calibri" w:hAnsi="Calibri" w:cs="Calibri"/>
          <w:color w:val="011A3C"/>
          <w:sz w:val="22"/>
          <w:szCs w:val="22"/>
        </w:rPr>
      </w:pPr>
      <w:r w:rsidRPr="00B00DFA">
        <w:rPr>
          <w:rFonts w:ascii="Calibri" w:hAnsi="Calibri" w:cs="Calibri"/>
          <w:color w:val="011A3C"/>
          <w:sz w:val="22"/>
          <w:szCs w:val="22"/>
        </w:rPr>
        <w:t>Yarra Ranges Shire Council</w:t>
      </w:r>
    </w:p>
    <w:p w14:paraId="29E38128" w14:textId="54C4BF98" w:rsidR="000B3839" w:rsidRPr="00266785" w:rsidRDefault="00B00DFA" w:rsidP="00266785">
      <w:pPr>
        <w:numPr>
          <w:ilvl w:val="0"/>
          <w:numId w:val="9"/>
        </w:numPr>
        <w:spacing w:before="100" w:beforeAutospacing="1" w:after="100" w:afterAutospacing="1"/>
        <w:rPr>
          <w:rFonts w:ascii="Calibri" w:hAnsi="Calibri" w:cs="Calibri"/>
          <w:color w:val="011A3C"/>
          <w:sz w:val="22"/>
          <w:szCs w:val="22"/>
        </w:rPr>
        <w:sectPr w:rsidR="000B3839" w:rsidRPr="00266785" w:rsidSect="00B14B45">
          <w:type w:val="continuous"/>
          <w:pgSz w:w="11906" w:h="16838" w:code="9"/>
          <w:pgMar w:top="1276" w:right="1418" w:bottom="1276" w:left="1418" w:header="284" w:footer="484" w:gutter="0"/>
          <w:cols w:num="2" w:space="708"/>
          <w:titlePg/>
          <w:docGrid w:linePitch="360"/>
        </w:sectPr>
      </w:pPr>
      <w:r w:rsidRPr="00B00DFA">
        <w:rPr>
          <w:rFonts w:ascii="Calibri" w:hAnsi="Calibri" w:cs="Calibri"/>
          <w:color w:val="011A3C"/>
          <w:sz w:val="22"/>
          <w:szCs w:val="22"/>
        </w:rPr>
        <w:t>Yarriambiack Shire Council</w:t>
      </w:r>
    </w:p>
    <w:p w14:paraId="3F4E1C13" w14:textId="309FC955" w:rsidR="00F3589E" w:rsidRPr="001053A4" w:rsidRDefault="00F3589E" w:rsidP="00266785">
      <w:pPr>
        <w:rPr>
          <w:rFonts w:ascii="Calibri" w:hAnsi="Calibri" w:cs="Calibri"/>
          <w:bCs/>
          <w:color w:val="auto"/>
          <w:sz w:val="24"/>
          <w:szCs w:val="24"/>
        </w:rPr>
      </w:pPr>
    </w:p>
    <w:sectPr w:rsidR="00F3589E" w:rsidRPr="001053A4" w:rsidSect="00F3589E">
      <w:headerReference w:type="first" r:id="rId20"/>
      <w:type w:val="continuous"/>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EDF90" w14:textId="77777777" w:rsidR="005A0402" w:rsidRDefault="005A0402" w:rsidP="0003420B">
      <w:r>
        <w:separator/>
      </w:r>
    </w:p>
  </w:endnote>
  <w:endnote w:type="continuationSeparator" w:id="0">
    <w:p w14:paraId="2169D6DC" w14:textId="77777777" w:rsidR="005A0402" w:rsidRDefault="005A0402" w:rsidP="0003420B">
      <w:r>
        <w:continuationSeparator/>
      </w:r>
    </w:p>
  </w:endnote>
  <w:endnote w:type="continuationNotice" w:id="1">
    <w:p w14:paraId="4C1AD4FE" w14:textId="77777777" w:rsidR="005A0402" w:rsidRDefault="005A04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856B6" w14:textId="77777777" w:rsidR="00227CFD" w:rsidRDefault="00227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397268C4">
      <w:tc>
        <w:tcPr>
          <w:tcW w:w="4140" w:type="dxa"/>
          <w:vAlign w:val="center"/>
          <w:hideMark/>
        </w:tcPr>
        <w:p w14:paraId="214DEAB7" w14:textId="374E37CB" w:rsidR="009D32D4" w:rsidRDefault="00AD2AB9" w:rsidP="00A85D1D">
          <w:pPr>
            <w:pStyle w:val="Footer"/>
            <w:tabs>
              <w:tab w:val="left" w:pos="720"/>
            </w:tabs>
            <w:rPr>
              <w:rStyle w:val="PageNumber"/>
            </w:rPr>
          </w:pPr>
          <w:r>
            <w:rPr>
              <w:noProof/>
            </w:rPr>
            <mc:AlternateContent>
              <mc:Choice Requires="wps">
                <w:drawing>
                  <wp:anchor distT="0" distB="0" distL="114300" distR="114300" simplePos="0" relativeHeight="251658245" behindDoc="0" locked="0" layoutInCell="0" allowOverlap="1" wp14:anchorId="4EBF314D" wp14:editId="3A24E7DD">
                    <wp:simplePos x="0" y="0"/>
                    <wp:positionH relativeFrom="page">
                      <wp:posOffset>0</wp:posOffset>
                    </wp:positionH>
                    <wp:positionV relativeFrom="page">
                      <wp:posOffset>10227945</wp:posOffset>
                    </wp:positionV>
                    <wp:extent cx="7560310" cy="273050"/>
                    <wp:effectExtent l="0" t="0" r="0" b="12700"/>
                    <wp:wrapNone/>
                    <wp:docPr id="4" name="MSIPCM83e346d18fdca55ea749e42a"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0C52A" w14:textId="4990B565" w:rsidR="00AD2AB9" w:rsidRPr="00AD2AB9" w:rsidRDefault="00AD2AB9" w:rsidP="00AD2AB9">
                                <w:pPr>
                                  <w:spacing w:after="0"/>
                                  <w:jc w:val="center"/>
                                  <w:rPr>
                                    <w:rFonts w:ascii="Calibri" w:hAnsi="Calibri" w:cs="Calibri"/>
                                    <w:color w:val="000000"/>
                                    <w:sz w:val="24"/>
                                  </w:rPr>
                                </w:pPr>
                                <w:r w:rsidRPr="00AD2AB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4EBF314D">
                    <v:stroke joinstyle="miter"/>
                    <v:path gradientshapeok="t" o:connecttype="rect"/>
                  </v:shapetype>
                  <v:shape id="MSIPCM83e346d18fdca55ea749e42a"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alt="{&quot;HashCode&quot;:-537634073,&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O129JqwAgAATQUAAA4A&#10;AAAAAAAAAAAAAAAALgIAAGRycy9lMm9Eb2MueG1sUEsBAi0AFAAGAAgAAAAhAJ/VQezfAAAACwEA&#10;AA8AAAAAAAAAAAAAAAAACgUAAGRycy9kb3ducmV2LnhtbFBLBQYAAAAABAAEAPMAAAAWBgAAAAA=&#10;">
                    <v:textbox inset=",0,,0">
                      <w:txbxContent>
                        <w:p w:rsidRPr="00AD2AB9" w:rsidR="00AD2AB9" w:rsidP="00AD2AB9" w:rsidRDefault="00AD2AB9" w14:paraId="6D30C52A" w14:textId="4990B565">
                          <w:pPr>
                            <w:spacing w:after="0"/>
                            <w:jc w:val="center"/>
                            <w:rPr>
                              <w:rFonts w:ascii="Calibri" w:hAnsi="Calibri" w:cs="Calibri"/>
                              <w:color w:val="000000"/>
                              <w:sz w:val="24"/>
                            </w:rPr>
                          </w:pPr>
                          <w:r w:rsidRPr="00AD2AB9">
                            <w:rPr>
                              <w:rFonts w:ascii="Calibri" w:hAnsi="Calibri" w:cs="Calibri"/>
                              <w:color w:val="000000"/>
                              <w:sz w:val="24"/>
                            </w:rPr>
                            <w:t>UNOFFICIAL</w:t>
                          </w:r>
                        </w:p>
                      </w:txbxContent>
                    </v:textbox>
                    <w10:wrap anchorx="page" anchory="page"/>
                  </v:shape>
                </w:pict>
              </mc:Fallback>
            </mc:AlternateConten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397268C4" w:rsidP="00A85D1D">
          <w:pPr>
            <w:pStyle w:val="Footer"/>
            <w:tabs>
              <w:tab w:val="left" w:pos="720"/>
            </w:tabs>
            <w:jc w:val="right"/>
          </w:pPr>
          <w:r>
            <w:rPr>
              <w:noProof/>
            </w:rPr>
            <w:drawing>
              <wp:inline distT="0" distB="0" distL="0" distR="0" wp14:anchorId="28BE3324" wp14:editId="25A0153D">
                <wp:extent cx="1331595" cy="397510"/>
                <wp:effectExtent l="0" t="0" r="1905" b="2540"/>
                <wp:docPr id="18" name="Picture 1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397268C4">
      <w:tc>
        <w:tcPr>
          <w:tcW w:w="4140" w:type="dxa"/>
          <w:vAlign w:val="center"/>
          <w:hideMark/>
        </w:tcPr>
        <w:p w14:paraId="27085B5D" w14:textId="0DCB37C6" w:rsidR="009D32D4" w:rsidRPr="00FB3D1A" w:rsidRDefault="00AD2AB9" w:rsidP="00A85D1D">
          <w:pPr>
            <w:pStyle w:val="Footer"/>
            <w:tabs>
              <w:tab w:val="left" w:pos="720"/>
            </w:tabs>
            <w:rPr>
              <w:rStyle w:val="PageNumber"/>
              <w:caps/>
            </w:rPr>
          </w:pPr>
          <w:r>
            <w:rPr>
              <w:caps/>
              <w:noProof/>
            </w:rPr>
            <mc:AlternateContent>
              <mc:Choice Requires="wps">
                <w:drawing>
                  <wp:anchor distT="0" distB="0" distL="114300" distR="114300" simplePos="0" relativeHeight="251658246" behindDoc="0" locked="0" layoutInCell="0" allowOverlap="1" wp14:anchorId="48276EC9" wp14:editId="745AF8CB">
                    <wp:simplePos x="0" y="0"/>
                    <wp:positionH relativeFrom="page">
                      <wp:posOffset>0</wp:posOffset>
                    </wp:positionH>
                    <wp:positionV relativeFrom="page">
                      <wp:posOffset>10227945</wp:posOffset>
                    </wp:positionV>
                    <wp:extent cx="7560310" cy="273050"/>
                    <wp:effectExtent l="0" t="0" r="0" b="12700"/>
                    <wp:wrapNone/>
                    <wp:docPr id="5" name="MSIPCMa67f49b286c02601e694c30e"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076C8" w14:textId="7BE6A94F" w:rsidR="00AD2AB9" w:rsidRPr="00AD2AB9" w:rsidRDefault="00AD2AB9" w:rsidP="00AD2AB9">
                                <w:pPr>
                                  <w:spacing w:after="0"/>
                                  <w:jc w:val="center"/>
                                  <w:rPr>
                                    <w:rFonts w:ascii="Calibri" w:hAnsi="Calibri" w:cs="Calibri"/>
                                    <w:color w:val="000000"/>
                                    <w:sz w:val="24"/>
                                  </w:rPr>
                                </w:pPr>
                                <w:r w:rsidRPr="00AD2AB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48276EC9">
                    <v:stroke joinstyle="miter"/>
                    <v:path gradientshapeok="t" o:connecttype="rect"/>
                  </v:shapetype>
                  <v:shape id="MSIPCMa67f49b286c02601e694c30e" style="position:absolute;margin-left:0;margin-top:805.35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alt="{&quot;HashCode&quot;:-537634073,&quot;Height&quot;:841.0,&quot;Width&quot;:595.0,&quot;Placement&quot;:&quot;Foot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CJROPqsQIAAE8FAAAO&#10;AAAAAAAAAAAAAAAAAC4CAABkcnMvZTJvRG9jLnhtbFBLAQItABQABgAIAAAAIQCf1UHs3wAAAAsB&#10;AAAPAAAAAAAAAAAAAAAAAAsFAABkcnMvZG93bnJldi54bWxQSwUGAAAAAAQABADzAAAAFwYAAAAA&#10;">
                    <v:textbox inset=",0,,0">
                      <w:txbxContent>
                        <w:p w:rsidRPr="00AD2AB9" w:rsidR="00AD2AB9" w:rsidP="00AD2AB9" w:rsidRDefault="00AD2AB9" w14:paraId="626076C8" w14:textId="7BE6A94F">
                          <w:pPr>
                            <w:spacing w:after="0"/>
                            <w:jc w:val="center"/>
                            <w:rPr>
                              <w:rFonts w:ascii="Calibri" w:hAnsi="Calibri" w:cs="Calibri"/>
                              <w:color w:val="000000"/>
                              <w:sz w:val="24"/>
                            </w:rPr>
                          </w:pPr>
                          <w:r w:rsidRPr="00AD2AB9">
                            <w:rPr>
                              <w:rFonts w:ascii="Calibri" w:hAnsi="Calibri" w:cs="Calibri"/>
                              <w:color w:val="000000"/>
                              <w:sz w:val="24"/>
                            </w:rPr>
                            <w:t>UNOFFICIAL</w:t>
                          </w:r>
                        </w:p>
                      </w:txbxContent>
                    </v:textbox>
                    <w10:wrap anchorx="page" anchory="page"/>
                  </v:shape>
                </w:pict>
              </mc:Fallback>
            </mc:AlternateContent>
          </w:r>
          <w:r w:rsidR="009F5F93">
            <w:rPr>
              <w:rStyle w:val="PageNumber"/>
              <w:caps/>
            </w:rPr>
            <w:t>2 June 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397268C4" w:rsidP="00A85D1D">
          <w:pPr>
            <w:pStyle w:val="Footer"/>
            <w:tabs>
              <w:tab w:val="left" w:pos="720"/>
            </w:tabs>
            <w:jc w:val="right"/>
          </w:pPr>
          <w:r>
            <w:rPr>
              <w:noProof/>
            </w:rPr>
            <w:drawing>
              <wp:inline distT="0" distB="0" distL="0" distR="0" wp14:anchorId="442713F4" wp14:editId="53B199AB">
                <wp:extent cx="1331595" cy="397510"/>
                <wp:effectExtent l="0" t="0" r="1905" b="2540"/>
                <wp:docPr id="20"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A83E6" w14:textId="77777777" w:rsidR="005A0402" w:rsidRDefault="005A0402" w:rsidP="0003420B">
      <w:r>
        <w:separator/>
      </w:r>
    </w:p>
  </w:footnote>
  <w:footnote w:type="continuationSeparator" w:id="0">
    <w:p w14:paraId="3145A524" w14:textId="77777777" w:rsidR="005A0402" w:rsidRDefault="005A0402" w:rsidP="0003420B">
      <w:r>
        <w:continuationSeparator/>
      </w:r>
    </w:p>
  </w:footnote>
  <w:footnote w:type="continuationNotice" w:id="1">
    <w:p w14:paraId="5C337427" w14:textId="77777777" w:rsidR="005A0402" w:rsidRDefault="005A0402">
      <w:pPr>
        <w:spacing w:after="0"/>
      </w:pPr>
    </w:p>
  </w:footnote>
  <w:footnote w:id="2">
    <w:p w14:paraId="4F72B1D8" w14:textId="6DB2CE1C" w:rsidR="00BD4B5F" w:rsidRPr="000B4C49" w:rsidRDefault="00AA2A4C" w:rsidP="000B4C49">
      <w:pPr>
        <w:pStyle w:val="FootnoteText"/>
        <w:rPr>
          <w:sz w:val="18"/>
          <w:szCs w:val="18"/>
        </w:rPr>
      </w:pPr>
      <w:r w:rsidRPr="000B4C49">
        <w:rPr>
          <w:rStyle w:val="FootnoteReference"/>
          <w:sz w:val="18"/>
          <w:szCs w:val="18"/>
        </w:rPr>
        <w:footnoteRef/>
      </w:r>
      <w:r w:rsidRPr="000B4C49">
        <w:rPr>
          <w:sz w:val="18"/>
          <w:szCs w:val="18"/>
        </w:rPr>
        <w:t xml:space="preserve"> </w:t>
      </w:r>
      <w:r w:rsidR="00406682" w:rsidRPr="000B4C49">
        <w:rPr>
          <w:sz w:val="18"/>
          <w:szCs w:val="18"/>
        </w:rPr>
        <w:t xml:space="preserve">See </w:t>
      </w:r>
      <w:r w:rsidR="000B4C49" w:rsidRPr="000B4C49">
        <w:rPr>
          <w:sz w:val="18"/>
          <w:szCs w:val="18"/>
        </w:rPr>
        <w:t>Appendix for</w:t>
      </w:r>
      <w:r w:rsidR="004A2505">
        <w:rPr>
          <w:sz w:val="18"/>
          <w:szCs w:val="18"/>
        </w:rPr>
        <w:t xml:space="preserve"> local government areas included in greater Melbourne and regional Victoria</w:t>
      </w:r>
    </w:p>
  </w:footnote>
  <w:footnote w:id="3">
    <w:p w14:paraId="48216AF9" w14:textId="21F9650E" w:rsidR="004A2505" w:rsidRPr="004A2505" w:rsidRDefault="004A2505">
      <w:pPr>
        <w:pStyle w:val="FootnoteText"/>
        <w:rPr>
          <w:sz w:val="18"/>
          <w:szCs w:val="18"/>
        </w:rPr>
      </w:pPr>
      <w:r w:rsidRPr="004A2505">
        <w:rPr>
          <w:rStyle w:val="FootnoteReference"/>
          <w:sz w:val="18"/>
          <w:szCs w:val="18"/>
        </w:rPr>
        <w:footnoteRef/>
      </w:r>
      <w:r w:rsidRPr="004A2505">
        <w:rPr>
          <w:sz w:val="18"/>
          <w:szCs w:val="18"/>
        </w:rPr>
        <w:t xml:space="preserve"> See </w:t>
      </w:r>
      <w:r w:rsidR="000E7F00">
        <w:rPr>
          <w:sz w:val="18"/>
          <w:szCs w:val="18"/>
        </w:rPr>
        <w:t xml:space="preserve">paragraph </w:t>
      </w:r>
      <w:r w:rsidR="00401869">
        <w:rPr>
          <w:sz w:val="18"/>
          <w:szCs w:val="18"/>
        </w:rPr>
        <w:t>9</w:t>
      </w:r>
      <w:r w:rsidR="00266785">
        <w:rPr>
          <w:sz w:val="18"/>
          <w:szCs w:val="18"/>
        </w:rPr>
        <w:t xml:space="preserve"> for </w:t>
      </w:r>
      <w:r w:rsidR="000E7F00">
        <w:rPr>
          <w:sz w:val="18"/>
          <w:szCs w:val="18"/>
        </w:rPr>
        <w:t>d</w:t>
      </w:r>
      <w:r w:rsidRPr="004A2505">
        <w:rPr>
          <w:sz w:val="18"/>
          <w:szCs w:val="18"/>
        </w:rPr>
        <w:t>efinition</w:t>
      </w:r>
      <w:r w:rsidR="003F4924">
        <w:rPr>
          <w:sz w:val="18"/>
          <w:szCs w:val="18"/>
        </w:rPr>
        <w:t>s</w:t>
      </w:r>
      <w:r w:rsidRPr="004A2505">
        <w:rPr>
          <w:sz w:val="18"/>
          <w:szCs w:val="18"/>
        </w:rPr>
        <w:t xml:space="preserve"> </w:t>
      </w:r>
    </w:p>
  </w:footnote>
  <w:footnote w:id="4">
    <w:p w14:paraId="3042BC74" w14:textId="77777777" w:rsidR="00804DF3" w:rsidRPr="001C3EBE" w:rsidRDefault="00804DF3" w:rsidP="00804DF3">
      <w:pPr>
        <w:pStyle w:val="FootnoteText"/>
        <w:rPr>
          <w:rFonts w:asciiTheme="majorHAnsi" w:hAnsiTheme="majorHAnsi" w:cstheme="majorHAnsi"/>
          <w:sz w:val="16"/>
          <w:szCs w:val="16"/>
        </w:rPr>
      </w:pPr>
      <w:r w:rsidRPr="0055665F">
        <w:rPr>
          <w:rStyle w:val="FootnoteReference"/>
          <w:rFonts w:asciiTheme="minorHAnsi" w:hAnsiTheme="minorHAnsi" w:cstheme="minorHAnsi"/>
          <w:sz w:val="18"/>
          <w:szCs w:val="18"/>
        </w:rPr>
        <w:footnoteRef/>
      </w:r>
      <w:r w:rsidRPr="0055665F">
        <w:rPr>
          <w:rFonts w:asciiTheme="minorHAnsi" w:hAnsiTheme="minorHAnsi" w:cstheme="minorHAnsi"/>
          <w:sz w:val="18"/>
          <w:szCs w:val="18"/>
        </w:rPr>
        <w:t xml:space="preserve"> </w:t>
      </w:r>
      <w:r w:rsidRPr="001C3EBE">
        <w:rPr>
          <w:rFonts w:asciiTheme="majorHAnsi" w:hAnsiTheme="majorHAnsi" w:cstheme="majorHAnsi"/>
          <w:sz w:val="16"/>
          <w:szCs w:val="16"/>
        </w:rPr>
        <w:t>A business or enterprise must register for GST if it has a GST turnover of $75,000 or more. Not-for-profit entities with annual turnover between $75,000 and $150,000 that are not registered for GST and are registered with the Australian Charities and Not-for-Profit Commission are eligible to apply. Businesses with annual 2019-2020 turnover of $75,000 or more that are not required by relevant taxation legislation to be registered for GST are eligible to apply, subject to provision of a statutory declaration from a registered tax agent.</w:t>
      </w:r>
    </w:p>
  </w:footnote>
  <w:footnote w:id="5">
    <w:p w14:paraId="0B44862F" w14:textId="77777777" w:rsidR="00804DF3" w:rsidRPr="003D6398" w:rsidRDefault="00804DF3" w:rsidP="00804DF3">
      <w:pPr>
        <w:pStyle w:val="FootnoteText"/>
        <w:rPr>
          <w:lang w:val="en-US"/>
        </w:rPr>
      </w:pPr>
      <w:r w:rsidRPr="001C3EBE">
        <w:rPr>
          <w:rStyle w:val="FootnoteReference"/>
          <w:rFonts w:asciiTheme="majorHAnsi" w:hAnsiTheme="majorHAnsi" w:cstheme="majorHAnsi"/>
          <w:sz w:val="16"/>
          <w:szCs w:val="16"/>
        </w:rPr>
        <w:footnoteRef/>
      </w:r>
      <w:r w:rsidRPr="001C3EBE">
        <w:rPr>
          <w:rFonts w:asciiTheme="majorHAnsi" w:hAnsiTheme="majorHAnsi" w:cstheme="majorHAnsi"/>
          <w:sz w:val="16"/>
          <w:szCs w:val="16"/>
        </w:rPr>
        <w:t xml:space="preserve"> </w:t>
      </w:r>
      <w:r w:rsidRPr="00577BF5">
        <w:rPr>
          <w:rFonts w:asciiTheme="majorHAnsi" w:hAnsiTheme="majorHAnsi" w:cstheme="majorHAnsi"/>
          <w:sz w:val="16"/>
          <w:szCs w:val="16"/>
        </w:rPr>
        <w:t>Where required by relevant and applicable legislation. Responsible regulators are the Australian Securities and Investment Commission (ASIC); the ACNC for charities and not-for-profits; and Consumer Affairs Victoria (CAV) for incorporated associations</w:t>
      </w:r>
      <w:r w:rsidRPr="001C3EBE">
        <w:rPr>
          <w:rFonts w:asciiTheme="majorHAnsi" w:hAnsiTheme="majorHAnsi" w:cstheme="majorHAnsi"/>
          <w:sz w:val="16"/>
          <w:szCs w:val="16"/>
        </w:rPr>
        <w:t>.</w:t>
      </w:r>
    </w:p>
  </w:footnote>
  <w:footnote w:id="6">
    <w:p w14:paraId="4BB2B292" w14:textId="77777777" w:rsidR="00804DF3" w:rsidRPr="00914547" w:rsidRDefault="00804DF3" w:rsidP="00804DF3">
      <w:pPr>
        <w:autoSpaceDE w:val="0"/>
        <w:autoSpaceDN w:val="0"/>
        <w:adjustRightInd w:val="0"/>
        <w:spacing w:after="0"/>
        <w:rPr>
          <w:sz w:val="16"/>
          <w:szCs w:val="16"/>
        </w:rPr>
      </w:pPr>
      <w:r w:rsidRPr="0067543D">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Businesses operating within Victoria that hold an equivalent worker’s compensation policy in another Australian</w:t>
      </w:r>
      <w:r>
        <w:rPr>
          <w:rFonts w:ascii="ArialMT" w:hAnsi="ArialMT" w:cs="ArialMT"/>
          <w:color w:val="53565A"/>
          <w:sz w:val="16"/>
          <w:szCs w:val="16"/>
        </w:rPr>
        <w:t xml:space="preserve"> </w:t>
      </w:r>
      <w:r w:rsidRPr="00A93FBF">
        <w:rPr>
          <w:rFonts w:ascii="ArialMT" w:hAnsi="ArialMT" w:cs="ArialMT"/>
          <w:color w:val="53565A"/>
          <w:sz w:val="16"/>
          <w:szCs w:val="16"/>
        </w:rPr>
        <w:t>jurisdiction in accordance with Victorian WorkCover legislation are eligible. Evidence of the valid interstate</w:t>
      </w:r>
      <w:r>
        <w:rPr>
          <w:rFonts w:ascii="ArialMT" w:hAnsi="ArialMT" w:cs="ArialMT"/>
          <w:color w:val="53565A"/>
          <w:sz w:val="16"/>
          <w:szCs w:val="16"/>
        </w:rPr>
        <w:t xml:space="preserve"> </w:t>
      </w:r>
      <w:r w:rsidRPr="00A93FBF">
        <w:rPr>
          <w:rFonts w:ascii="ArialMT" w:hAnsi="ArialMT" w:cs="ArialMT"/>
          <w:color w:val="53565A"/>
          <w:sz w:val="16"/>
          <w:szCs w:val="16"/>
        </w:rPr>
        <w:t>insurance policy and operation located within Victoria is required.</w:t>
      </w:r>
    </w:p>
  </w:footnote>
  <w:footnote w:id="7">
    <w:p w14:paraId="11D21E91" w14:textId="77777777" w:rsidR="00354C07" w:rsidRDefault="00354C07" w:rsidP="00354C07">
      <w:pPr>
        <w:pStyle w:val="FootnoteText"/>
        <w:rPr>
          <w:sz w:val="16"/>
          <w:szCs w:val="16"/>
        </w:rPr>
      </w:pPr>
      <w:r>
        <w:rPr>
          <w:rStyle w:val="FootnoteReference"/>
        </w:rPr>
        <w:footnoteRef/>
      </w:r>
      <w:r>
        <w:t xml:space="preserve"> </w:t>
      </w:r>
      <w:r>
        <w:rPr>
          <w:sz w:val="16"/>
          <w:szCs w:val="16"/>
        </w:rPr>
        <w:t xml:space="preserve">DJPR is not responsible for any delays caused by third party validation of an Applicant’s eligibility. By making an application the business and Applicant consents to the assessment and verification process. </w:t>
      </w:r>
    </w:p>
  </w:footnote>
  <w:footnote w:id="8">
    <w:p w14:paraId="04B53D1F" w14:textId="158A5689" w:rsidR="003F79CC" w:rsidRDefault="003F79CC">
      <w:pPr>
        <w:pStyle w:val="FootnoteText"/>
      </w:pPr>
      <w:r>
        <w:rPr>
          <w:rStyle w:val="FootnoteReference"/>
        </w:rPr>
        <w:footnoteRef/>
      </w:r>
      <w:r>
        <w:t xml:space="preserve"> See paragraph 4</w:t>
      </w:r>
      <w:r w:rsidR="00DF6AFE">
        <w:t>.1</w:t>
      </w:r>
    </w:p>
  </w:footnote>
  <w:footnote w:id="9">
    <w:p w14:paraId="68931EF2" w14:textId="19B353AF" w:rsidR="00EA3246" w:rsidRDefault="00EA3246">
      <w:pPr>
        <w:pStyle w:val="FootnoteText"/>
      </w:pPr>
      <w:r>
        <w:rPr>
          <w:rStyle w:val="FootnoteReference"/>
        </w:rPr>
        <w:footnoteRef/>
      </w:r>
      <w:r>
        <w:t xml:space="preserve"> See paragraph 4</w:t>
      </w:r>
      <w:r w:rsidR="00982796">
        <w:t>.1</w:t>
      </w:r>
    </w:p>
  </w:footnote>
  <w:footnote w:id="10">
    <w:p w14:paraId="72EE48C7" w14:textId="77777777" w:rsidR="00C94EB0" w:rsidRDefault="00C94EB0" w:rsidP="00C94EB0">
      <w:pPr>
        <w:pStyle w:val="FootnoteText"/>
      </w:pPr>
      <w:r>
        <w:rPr>
          <w:rStyle w:val="FootnoteReference"/>
        </w:rPr>
        <w:footnoteRef/>
      </w:r>
      <w:r>
        <w:t xml:space="preserve"> </w:t>
      </w:r>
      <w:r w:rsidRPr="00290E0B">
        <w:rPr>
          <w:sz w:val="16"/>
          <w:szCs w:val="16"/>
        </w:rPr>
        <w:t>For employing businesses, in the event that the Proof of Identity documents cannot be verified against the Australian Business Register, the Department will rely on an accurate Workcover Employer Number (i.e. WorkSafe registration) for the Applicant.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605DE" w14:textId="77777777" w:rsidR="00227CFD" w:rsidRDefault="00227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47F509A1" w:rsidR="009D32D4" w:rsidRDefault="00AD2AB9" w:rsidP="0003420B">
    <w:r>
      <w:rPr>
        <w:noProof/>
        <w:color w:val="2B579A"/>
        <w:lang w:val="en-GB" w:eastAsia="en-GB"/>
      </w:rPr>
      <mc:AlternateContent>
        <mc:Choice Requires="wps">
          <w:drawing>
            <wp:anchor distT="0" distB="0" distL="114300" distR="114300" simplePos="0" relativeHeight="251658242" behindDoc="0" locked="0" layoutInCell="0" allowOverlap="1" wp14:anchorId="1E7F4A0B" wp14:editId="7B9E5A11">
              <wp:simplePos x="0" y="0"/>
              <wp:positionH relativeFrom="page">
                <wp:posOffset>0</wp:posOffset>
              </wp:positionH>
              <wp:positionV relativeFrom="page">
                <wp:posOffset>190500</wp:posOffset>
              </wp:positionV>
              <wp:extent cx="7560310" cy="273050"/>
              <wp:effectExtent l="0" t="0" r="0" b="12700"/>
              <wp:wrapNone/>
              <wp:docPr id="1" name="MSIPCM0de041deadba3d77116cc2eb"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A1C0A" w14:textId="45C922DC" w:rsidR="00AD2AB9" w:rsidRPr="00AD2AB9" w:rsidRDefault="00AD2AB9" w:rsidP="00AD2AB9">
                          <w:pPr>
                            <w:spacing w:after="0"/>
                            <w:jc w:val="center"/>
                            <w:rPr>
                              <w:rFonts w:ascii="Calibri" w:hAnsi="Calibri" w:cs="Calibri"/>
                              <w:color w:val="000000"/>
                              <w:sz w:val="24"/>
                            </w:rPr>
                          </w:pPr>
                          <w:r w:rsidRPr="00AD2AB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dec="http://schemas.microsoft.com/office/drawing/2017/decorative" xmlns:a14="http://schemas.microsoft.com/office/drawing/2010/main" xmlns:a="http://schemas.openxmlformats.org/drawingml/2006/main">
          <w:pict>
            <v:shapetype id="_x0000_t202" coordsize="21600,21600" o:spt="202" path="m,l,21600r21600,l21600,xe" w14:anchorId="1E7F4A0B">
              <v:stroke joinstyle="miter"/>
              <v:path gradientshapeok="t" o:connecttype="rect"/>
            </v:shapetype>
            <v:shape id="MSIPCM0de041deadba3d77116cc2eb"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alt="{&quot;HashCode&quot;:-561771642,&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">
              <v:textbox inset=",0,,0">
                <w:txbxContent>
                  <w:p w:rsidRPr="00AD2AB9" w:rsidR="00AD2AB9" w:rsidP="00AD2AB9" w:rsidRDefault="00AD2AB9" w14:paraId="610A1C0A" w14:textId="45C922DC">
                    <w:pPr>
                      <w:spacing w:after="0"/>
                      <w:jc w:val="center"/>
                      <w:rPr>
                        <w:rFonts w:ascii="Calibri" w:hAnsi="Calibri" w:cs="Calibri"/>
                        <w:color w:val="000000"/>
                        <w:sz w:val="24"/>
                      </w:rPr>
                    </w:pPr>
                    <w:r w:rsidRPr="00AD2AB9">
                      <w:rPr>
                        <w:rFonts w:ascii="Calibri" w:hAnsi="Calibri" w:cs="Calibri"/>
                        <w:color w:val="000000"/>
                        <w:sz w:val="24"/>
                      </w:rPr>
                      <w:t>UNOFFICIAL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5C2A82BD" w:rsidR="009D32D4" w:rsidRPr="00F02883" w:rsidRDefault="00AD2AB9" w:rsidP="00F02883">
    <w:pPr>
      <w:pStyle w:val="Header"/>
    </w:pPr>
    <w:r>
      <w:rPr>
        <w:noProof/>
        <w:color w:val="2B579A"/>
        <w:lang w:val="en-GB" w:eastAsia="en-GB"/>
      </w:rPr>
      <mc:AlternateContent>
        <mc:Choice Requires="wps">
          <w:drawing>
            <wp:anchor distT="0" distB="0" distL="114300" distR="114300" simplePos="0" relativeHeight="251658244" behindDoc="0" locked="0" layoutInCell="0" allowOverlap="1" wp14:anchorId="65E68332" wp14:editId="19E25972">
              <wp:simplePos x="0" y="0"/>
              <wp:positionH relativeFrom="page">
                <wp:posOffset>0</wp:posOffset>
              </wp:positionH>
              <wp:positionV relativeFrom="page">
                <wp:posOffset>190500</wp:posOffset>
              </wp:positionV>
              <wp:extent cx="7560310" cy="273050"/>
              <wp:effectExtent l="0" t="0" r="0" b="12700"/>
              <wp:wrapNone/>
              <wp:docPr id="2" name="MSIPCMfa27434a85608c60ae073620"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D39C3" w14:textId="63E1D635" w:rsidR="00AD2AB9" w:rsidRPr="00AD2AB9" w:rsidRDefault="00AD2AB9" w:rsidP="00AD2AB9">
                          <w:pPr>
                            <w:spacing w:after="0"/>
                            <w:jc w:val="center"/>
                            <w:rPr>
                              <w:rFonts w:ascii="Calibri" w:hAnsi="Calibri" w:cs="Calibri"/>
                              <w:color w:val="000000"/>
                              <w:sz w:val="24"/>
                            </w:rPr>
                          </w:pPr>
                          <w:r w:rsidRPr="00AD2AB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dec="http://schemas.microsoft.com/office/drawing/2017/decorative" xmlns:a14="http://schemas.microsoft.com/office/drawing/2010/main" xmlns:a="http://schemas.openxmlformats.org/drawingml/2006/main">
          <w:pict>
            <v:shapetype id="_x0000_t202" coordsize="21600,21600" o:spt="202" path="m,l,21600r21600,l21600,xe" w14:anchorId="65E68332">
              <v:stroke joinstyle="miter"/>
              <v:path gradientshapeok="t" o:connecttype="rect"/>
            </v:shapetype>
            <v:shape id="MSIPCMfa27434a85608c60ae073620" style="position:absolute;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alt="{&quot;HashCode&quot;:-561771642,&quot;Height&quot;:841.0,&quot;Width&quot;:595.0,&quot;Placement&quot;:&quot;Head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Pt4Q8GtAgAATwUAAA4AAAAAAAAA&#10;AAAAAAAALgIAAGRycy9lMm9Eb2MueG1sUEsBAi0AFAAGAAgAAAAhAEsiCebcAAAABwEAAA8AAAAA&#10;AAAAAAAAAAAABwUAAGRycy9kb3ducmV2LnhtbFBLBQYAAAAABAAEAPMAAAAQBgAAAAA=&#10;">
              <v:textbox inset=",0,,0">
                <w:txbxContent>
                  <w:p w:rsidRPr="00AD2AB9" w:rsidR="00AD2AB9" w:rsidP="00AD2AB9" w:rsidRDefault="00AD2AB9" w14:paraId="3E6D39C3" w14:textId="63E1D635">
                    <w:pPr>
                      <w:spacing w:after="0"/>
                      <w:jc w:val="center"/>
                      <w:rPr>
                        <w:rFonts w:ascii="Calibri" w:hAnsi="Calibri" w:cs="Calibri"/>
                        <w:color w:val="000000"/>
                        <w:sz w:val="24"/>
                      </w:rPr>
                    </w:pPr>
                    <w:r w:rsidRPr="00AD2AB9">
                      <w:rPr>
                        <w:rFonts w:ascii="Calibri" w:hAnsi="Calibri" w:cs="Calibri"/>
                        <w:color w:val="000000"/>
                        <w:sz w:val="24"/>
                      </w:rPr>
                      <w:t>UNOFFICIAL</w:t>
                    </w:r>
                  </w:p>
                </w:txbxContent>
              </v:textbox>
              <w10:wrap anchorx="page" anchory="page"/>
            </v:shape>
          </w:pict>
        </mc:Fallback>
      </mc:AlternateContent>
    </w:r>
    <w:r w:rsidR="00C3315E">
      <w:rPr>
        <w:noProof/>
        <w:color w:val="2B579A"/>
        <w:shd w:val="clear" w:color="auto" w:fill="E6E6E6"/>
        <w:lang w:val="en-GB" w:eastAsia="en-GB"/>
      </w:rPr>
      <w:drawing>
        <wp:anchor distT="0" distB="0" distL="114300" distR="114300" simplePos="0" relativeHeight="251658241" behindDoc="0" locked="0" layoutInCell="0" allowOverlap="1" wp14:anchorId="66CFC4A6" wp14:editId="716651BA">
          <wp:simplePos x="0" y="0"/>
          <wp:positionH relativeFrom="page">
            <wp:align>right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80740" w14:textId="189CA928" w:rsidR="00E44B3E" w:rsidRPr="00F02883" w:rsidRDefault="006423E3" w:rsidP="00F02883">
    <w:pPr>
      <w:pStyle w:val="Header"/>
    </w:pPr>
    <w:r>
      <w:rPr>
        <w:noProof/>
        <w:color w:val="2B579A"/>
        <w:shd w:val="clear" w:color="auto" w:fill="E6E6E6"/>
        <w:lang w:val="en-GB" w:eastAsia="en-GB"/>
      </w:rPr>
      <w:drawing>
        <wp:anchor distT="0" distB="0" distL="114300" distR="114300" simplePos="0" relativeHeight="251658243" behindDoc="1" locked="0" layoutInCell="0" allowOverlap="1" wp14:anchorId="4D122BD6" wp14:editId="5F7CFEB1">
          <wp:simplePos x="0" y="0"/>
          <wp:positionH relativeFrom="page">
            <wp:align>right</wp:align>
          </wp:positionH>
          <wp:positionV relativeFrom="page">
            <wp:align>top</wp:align>
          </wp:positionV>
          <wp:extent cx="7560000" cy="507600"/>
          <wp:effectExtent l="0" t="0" r="3175"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44E4B"/>
    <w:multiLevelType w:val="multilevel"/>
    <w:tmpl w:val="7D466D2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Wingdings" w:hAnsi="Wingdings" w:hint="default"/>
      </w:rPr>
    </w:lvl>
    <w:lvl w:ilvl="2">
      <w:start w:val="1"/>
      <w:numFmt w:val="bullet"/>
      <w:lvlText w:val="–"/>
      <w:lvlJc w:val="left"/>
      <w:pPr>
        <w:ind w:left="1224" w:hanging="504"/>
      </w:pPr>
      <w:rPr>
        <w:rFonts w:ascii="Calibri"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9B4034"/>
    <w:multiLevelType w:val="hybridMultilevel"/>
    <w:tmpl w:val="8FFE9CFC"/>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 w15:restartNumberingAfterBreak="0">
    <w:nsid w:val="11BB6349"/>
    <w:multiLevelType w:val="hybridMultilevel"/>
    <w:tmpl w:val="74EC0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112F72"/>
    <w:multiLevelType w:val="hybridMultilevel"/>
    <w:tmpl w:val="BC160BB0"/>
    <w:lvl w:ilvl="0" w:tplc="0C090001">
      <w:start w:val="1"/>
      <w:numFmt w:val="bullet"/>
      <w:lvlText w:val=""/>
      <w:lvlJc w:val="left"/>
      <w:pPr>
        <w:ind w:left="720" w:hanging="360"/>
      </w:pPr>
      <w:rPr>
        <w:rFonts w:ascii="Symbol" w:hAnsi="Symbol" w:hint="default"/>
      </w:rPr>
    </w:lvl>
    <w:lvl w:ilvl="1" w:tplc="C6D0CBDA">
      <w:numFmt w:val="bullet"/>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C32B5"/>
    <w:multiLevelType w:val="hybridMultilevel"/>
    <w:tmpl w:val="192CEFB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163D66C8"/>
    <w:multiLevelType w:val="hybridMultilevel"/>
    <w:tmpl w:val="861A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8" w15:restartNumberingAfterBreak="0">
    <w:nsid w:val="287D003A"/>
    <w:multiLevelType w:val="hybridMultilevel"/>
    <w:tmpl w:val="3CC85972"/>
    <w:lvl w:ilvl="0" w:tplc="0DBEA5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D003BE"/>
    <w:multiLevelType w:val="hybridMultilevel"/>
    <w:tmpl w:val="FFFFFFFF"/>
    <w:lvl w:ilvl="0" w:tplc="6F5A6D1C">
      <w:start w:val="1"/>
      <w:numFmt w:val="bullet"/>
      <w:lvlText w:val=""/>
      <w:lvlJc w:val="left"/>
      <w:pPr>
        <w:ind w:left="720" w:hanging="360"/>
      </w:pPr>
      <w:rPr>
        <w:rFonts w:ascii="Symbol" w:hAnsi="Symbol" w:hint="default"/>
      </w:rPr>
    </w:lvl>
    <w:lvl w:ilvl="1" w:tplc="690EBE4C">
      <w:start w:val="1"/>
      <w:numFmt w:val="bullet"/>
      <w:lvlText w:val="o"/>
      <w:lvlJc w:val="left"/>
      <w:pPr>
        <w:ind w:left="1440" w:hanging="360"/>
      </w:pPr>
      <w:rPr>
        <w:rFonts w:ascii="Courier New" w:hAnsi="Courier New" w:hint="default"/>
      </w:rPr>
    </w:lvl>
    <w:lvl w:ilvl="2" w:tplc="220A53F8">
      <w:start w:val="1"/>
      <w:numFmt w:val="bullet"/>
      <w:lvlText w:val=""/>
      <w:lvlJc w:val="left"/>
      <w:pPr>
        <w:ind w:left="2160" w:hanging="360"/>
      </w:pPr>
      <w:rPr>
        <w:rFonts w:ascii="Wingdings" w:hAnsi="Wingdings" w:hint="default"/>
      </w:rPr>
    </w:lvl>
    <w:lvl w:ilvl="3" w:tplc="B8FAF04E">
      <w:start w:val="1"/>
      <w:numFmt w:val="bullet"/>
      <w:lvlText w:val=""/>
      <w:lvlJc w:val="left"/>
      <w:pPr>
        <w:ind w:left="2880" w:hanging="360"/>
      </w:pPr>
      <w:rPr>
        <w:rFonts w:ascii="Symbol" w:hAnsi="Symbol" w:hint="default"/>
      </w:rPr>
    </w:lvl>
    <w:lvl w:ilvl="4" w:tplc="8BD013D2">
      <w:start w:val="1"/>
      <w:numFmt w:val="bullet"/>
      <w:lvlText w:val="o"/>
      <w:lvlJc w:val="left"/>
      <w:pPr>
        <w:ind w:left="3600" w:hanging="360"/>
      </w:pPr>
      <w:rPr>
        <w:rFonts w:ascii="Courier New" w:hAnsi="Courier New" w:hint="default"/>
      </w:rPr>
    </w:lvl>
    <w:lvl w:ilvl="5" w:tplc="A7562F1E">
      <w:start w:val="1"/>
      <w:numFmt w:val="bullet"/>
      <w:lvlText w:val=""/>
      <w:lvlJc w:val="left"/>
      <w:pPr>
        <w:ind w:left="4320" w:hanging="360"/>
      </w:pPr>
      <w:rPr>
        <w:rFonts w:ascii="Wingdings" w:hAnsi="Wingdings" w:hint="default"/>
      </w:rPr>
    </w:lvl>
    <w:lvl w:ilvl="6" w:tplc="D93A460C">
      <w:start w:val="1"/>
      <w:numFmt w:val="bullet"/>
      <w:lvlText w:val=""/>
      <w:lvlJc w:val="left"/>
      <w:pPr>
        <w:ind w:left="5040" w:hanging="360"/>
      </w:pPr>
      <w:rPr>
        <w:rFonts w:ascii="Symbol" w:hAnsi="Symbol" w:hint="default"/>
      </w:rPr>
    </w:lvl>
    <w:lvl w:ilvl="7" w:tplc="C248BFD8">
      <w:start w:val="1"/>
      <w:numFmt w:val="bullet"/>
      <w:lvlText w:val="o"/>
      <w:lvlJc w:val="left"/>
      <w:pPr>
        <w:ind w:left="5760" w:hanging="360"/>
      </w:pPr>
      <w:rPr>
        <w:rFonts w:ascii="Courier New" w:hAnsi="Courier New" w:hint="default"/>
      </w:rPr>
    </w:lvl>
    <w:lvl w:ilvl="8" w:tplc="79DEB238">
      <w:start w:val="1"/>
      <w:numFmt w:val="bullet"/>
      <w:lvlText w:val=""/>
      <w:lvlJc w:val="left"/>
      <w:pPr>
        <w:ind w:left="6480" w:hanging="360"/>
      </w:pPr>
      <w:rPr>
        <w:rFonts w:ascii="Wingdings" w:hAnsi="Wingdings" w:hint="default"/>
      </w:rPr>
    </w:lvl>
  </w:abstractNum>
  <w:abstractNum w:abstractNumId="10" w15:restartNumberingAfterBreak="0">
    <w:nsid w:val="364415FD"/>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11" w15:restartNumberingAfterBreak="0">
    <w:nsid w:val="3F597F39"/>
    <w:multiLevelType w:val="hybridMultilevel"/>
    <w:tmpl w:val="16FC4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A25892"/>
    <w:multiLevelType w:val="hybridMultilevel"/>
    <w:tmpl w:val="2B34F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132C8C"/>
    <w:multiLevelType w:val="multilevel"/>
    <w:tmpl w:val="D8000CB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Wingdings" w:hAnsi="Wingding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7B26D8"/>
    <w:multiLevelType w:val="hybridMultilevel"/>
    <w:tmpl w:val="CD62E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EF5B44"/>
    <w:multiLevelType w:val="hybridMultilevel"/>
    <w:tmpl w:val="EC784DE6"/>
    <w:lvl w:ilvl="0" w:tplc="EF46D8DC">
      <w:start w:val="1"/>
      <w:numFmt w:val="bullet"/>
      <w:lvlText w:val="•"/>
      <w:lvlJc w:val="left"/>
      <w:pPr>
        <w:tabs>
          <w:tab w:val="num" w:pos="720"/>
        </w:tabs>
        <w:ind w:left="720" w:hanging="360"/>
      </w:pPr>
      <w:rPr>
        <w:rFonts w:ascii="Trebuchet MS" w:hAnsi="Trebuchet MS" w:hint="default"/>
      </w:rPr>
    </w:lvl>
    <w:lvl w:ilvl="1" w:tplc="FD0AFE08">
      <w:start w:val="1"/>
      <w:numFmt w:val="bullet"/>
      <w:lvlText w:val="•"/>
      <w:lvlJc w:val="left"/>
      <w:pPr>
        <w:tabs>
          <w:tab w:val="num" w:pos="1440"/>
        </w:tabs>
        <w:ind w:left="1440" w:hanging="360"/>
      </w:pPr>
      <w:rPr>
        <w:rFonts w:ascii="Trebuchet MS" w:hAnsi="Trebuchet MS" w:hint="default"/>
      </w:rPr>
    </w:lvl>
    <w:lvl w:ilvl="2" w:tplc="1550DD6E" w:tentative="1">
      <w:start w:val="1"/>
      <w:numFmt w:val="bullet"/>
      <w:lvlText w:val="•"/>
      <w:lvlJc w:val="left"/>
      <w:pPr>
        <w:tabs>
          <w:tab w:val="num" w:pos="2160"/>
        </w:tabs>
        <w:ind w:left="2160" w:hanging="360"/>
      </w:pPr>
      <w:rPr>
        <w:rFonts w:ascii="Trebuchet MS" w:hAnsi="Trebuchet MS" w:hint="default"/>
      </w:rPr>
    </w:lvl>
    <w:lvl w:ilvl="3" w:tplc="6DD4BA86" w:tentative="1">
      <w:start w:val="1"/>
      <w:numFmt w:val="bullet"/>
      <w:lvlText w:val="•"/>
      <w:lvlJc w:val="left"/>
      <w:pPr>
        <w:tabs>
          <w:tab w:val="num" w:pos="2880"/>
        </w:tabs>
        <w:ind w:left="2880" w:hanging="360"/>
      </w:pPr>
      <w:rPr>
        <w:rFonts w:ascii="Trebuchet MS" w:hAnsi="Trebuchet MS" w:hint="default"/>
      </w:rPr>
    </w:lvl>
    <w:lvl w:ilvl="4" w:tplc="29BED84A" w:tentative="1">
      <w:start w:val="1"/>
      <w:numFmt w:val="bullet"/>
      <w:lvlText w:val="•"/>
      <w:lvlJc w:val="left"/>
      <w:pPr>
        <w:tabs>
          <w:tab w:val="num" w:pos="3600"/>
        </w:tabs>
        <w:ind w:left="3600" w:hanging="360"/>
      </w:pPr>
      <w:rPr>
        <w:rFonts w:ascii="Trebuchet MS" w:hAnsi="Trebuchet MS" w:hint="default"/>
      </w:rPr>
    </w:lvl>
    <w:lvl w:ilvl="5" w:tplc="0BEA6940" w:tentative="1">
      <w:start w:val="1"/>
      <w:numFmt w:val="bullet"/>
      <w:lvlText w:val="•"/>
      <w:lvlJc w:val="left"/>
      <w:pPr>
        <w:tabs>
          <w:tab w:val="num" w:pos="4320"/>
        </w:tabs>
        <w:ind w:left="4320" w:hanging="360"/>
      </w:pPr>
      <w:rPr>
        <w:rFonts w:ascii="Trebuchet MS" w:hAnsi="Trebuchet MS" w:hint="default"/>
      </w:rPr>
    </w:lvl>
    <w:lvl w:ilvl="6" w:tplc="364ED58A" w:tentative="1">
      <w:start w:val="1"/>
      <w:numFmt w:val="bullet"/>
      <w:lvlText w:val="•"/>
      <w:lvlJc w:val="left"/>
      <w:pPr>
        <w:tabs>
          <w:tab w:val="num" w:pos="5040"/>
        </w:tabs>
        <w:ind w:left="5040" w:hanging="360"/>
      </w:pPr>
      <w:rPr>
        <w:rFonts w:ascii="Trebuchet MS" w:hAnsi="Trebuchet MS" w:hint="default"/>
      </w:rPr>
    </w:lvl>
    <w:lvl w:ilvl="7" w:tplc="A1C2237C" w:tentative="1">
      <w:start w:val="1"/>
      <w:numFmt w:val="bullet"/>
      <w:lvlText w:val="•"/>
      <w:lvlJc w:val="left"/>
      <w:pPr>
        <w:tabs>
          <w:tab w:val="num" w:pos="5760"/>
        </w:tabs>
        <w:ind w:left="5760" w:hanging="360"/>
      </w:pPr>
      <w:rPr>
        <w:rFonts w:ascii="Trebuchet MS" w:hAnsi="Trebuchet MS" w:hint="default"/>
      </w:rPr>
    </w:lvl>
    <w:lvl w:ilvl="8" w:tplc="A1D04CE2" w:tentative="1">
      <w:start w:val="1"/>
      <w:numFmt w:val="bullet"/>
      <w:lvlText w:val="•"/>
      <w:lvlJc w:val="left"/>
      <w:pPr>
        <w:tabs>
          <w:tab w:val="num" w:pos="6480"/>
        </w:tabs>
        <w:ind w:left="6480" w:hanging="360"/>
      </w:pPr>
      <w:rPr>
        <w:rFonts w:ascii="Trebuchet MS" w:hAnsi="Trebuchet MS" w:hint="default"/>
      </w:rPr>
    </w:lvl>
  </w:abstractNum>
  <w:abstractNum w:abstractNumId="16" w15:restartNumberingAfterBreak="0">
    <w:nsid w:val="54FE5C35"/>
    <w:multiLevelType w:val="hybridMultilevel"/>
    <w:tmpl w:val="54DE3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3B4F96"/>
    <w:multiLevelType w:val="hybridMultilevel"/>
    <w:tmpl w:val="F2D8FE3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B050AB6"/>
    <w:multiLevelType w:val="multilevel"/>
    <w:tmpl w:val="975C1CE4"/>
    <w:lvl w:ilvl="0">
      <w:start w:val="1"/>
      <w:numFmt w:val="decimal"/>
      <w:pStyle w:val="Heading1"/>
      <w:lvlText w:val="%1"/>
      <w:lvlJc w:val="left"/>
      <w:pPr>
        <w:ind w:left="432" w:hanging="432"/>
      </w:pPr>
      <w:rPr>
        <w:rFonts w:ascii="Calibri" w:hAnsi="Calibri" w:hint="default"/>
        <w:b/>
        <w:bCs w:val="0"/>
        <w:sz w:val="24"/>
        <w:szCs w:val="24"/>
      </w:rPr>
    </w:lvl>
    <w:lvl w:ilvl="1">
      <w:start w:val="1"/>
      <w:numFmt w:val="decimal"/>
      <w:pStyle w:val="Heading2"/>
      <w:lvlText w:val="%1.%2"/>
      <w:lvlJc w:val="left"/>
      <w:pPr>
        <w:ind w:left="576" w:hanging="576"/>
      </w:pPr>
      <w:rPr>
        <w:rFonts w:ascii="Calibri" w:hAnsi="Calibri" w:cs="Calibri" w:hint="default"/>
        <w:b w:val="0"/>
        <w:bCs/>
        <w:sz w:val="24"/>
        <w:szCs w:val="24"/>
      </w:rPr>
    </w:lvl>
    <w:lvl w:ilvl="2">
      <w:start w:val="1"/>
      <w:numFmt w:val="decimal"/>
      <w:pStyle w:val="Heading3"/>
      <w:lvlText w:val="%1.%2.%3"/>
      <w:lvlJc w:val="left"/>
      <w:pPr>
        <w:ind w:left="720" w:hanging="720"/>
      </w:pPr>
      <w:rPr>
        <w:rFonts w:ascii="Calibri" w:hAnsi="Calibri" w:cs="Calibri" w:hint="default"/>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F505226"/>
    <w:multiLevelType w:val="hybridMultilevel"/>
    <w:tmpl w:val="615E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A25563"/>
    <w:multiLevelType w:val="hybridMultilevel"/>
    <w:tmpl w:val="EEB434C6"/>
    <w:lvl w:ilvl="0" w:tplc="E892E1BE">
      <w:start w:val="1"/>
      <w:numFmt w:val="bullet"/>
      <w:lvlText w:val=""/>
      <w:lvlJc w:val="left"/>
      <w:pPr>
        <w:tabs>
          <w:tab w:val="num" w:pos="720"/>
        </w:tabs>
        <w:ind w:left="720" w:hanging="360"/>
      </w:pPr>
      <w:rPr>
        <w:rFonts w:ascii="Symbol" w:hAnsi="Symbol" w:hint="default"/>
        <w:sz w:val="20"/>
      </w:rPr>
    </w:lvl>
    <w:lvl w:ilvl="1" w:tplc="E71A83D2" w:tentative="1">
      <w:start w:val="1"/>
      <w:numFmt w:val="bullet"/>
      <w:lvlText w:val=""/>
      <w:lvlJc w:val="left"/>
      <w:pPr>
        <w:tabs>
          <w:tab w:val="num" w:pos="1440"/>
        </w:tabs>
        <w:ind w:left="1440" w:hanging="360"/>
      </w:pPr>
      <w:rPr>
        <w:rFonts w:ascii="Symbol" w:hAnsi="Symbol" w:hint="default"/>
        <w:sz w:val="20"/>
      </w:rPr>
    </w:lvl>
    <w:lvl w:ilvl="2" w:tplc="77768B82" w:tentative="1">
      <w:start w:val="1"/>
      <w:numFmt w:val="bullet"/>
      <w:lvlText w:val=""/>
      <w:lvlJc w:val="left"/>
      <w:pPr>
        <w:tabs>
          <w:tab w:val="num" w:pos="2160"/>
        </w:tabs>
        <w:ind w:left="2160" w:hanging="360"/>
      </w:pPr>
      <w:rPr>
        <w:rFonts w:ascii="Symbol" w:hAnsi="Symbol" w:hint="default"/>
        <w:sz w:val="20"/>
      </w:rPr>
    </w:lvl>
    <w:lvl w:ilvl="3" w:tplc="801644B0" w:tentative="1">
      <w:start w:val="1"/>
      <w:numFmt w:val="bullet"/>
      <w:lvlText w:val=""/>
      <w:lvlJc w:val="left"/>
      <w:pPr>
        <w:tabs>
          <w:tab w:val="num" w:pos="2880"/>
        </w:tabs>
        <w:ind w:left="2880" w:hanging="360"/>
      </w:pPr>
      <w:rPr>
        <w:rFonts w:ascii="Symbol" w:hAnsi="Symbol" w:hint="default"/>
        <w:sz w:val="20"/>
      </w:rPr>
    </w:lvl>
    <w:lvl w:ilvl="4" w:tplc="91469A2A" w:tentative="1">
      <w:start w:val="1"/>
      <w:numFmt w:val="bullet"/>
      <w:lvlText w:val=""/>
      <w:lvlJc w:val="left"/>
      <w:pPr>
        <w:tabs>
          <w:tab w:val="num" w:pos="3600"/>
        </w:tabs>
        <w:ind w:left="3600" w:hanging="360"/>
      </w:pPr>
      <w:rPr>
        <w:rFonts w:ascii="Symbol" w:hAnsi="Symbol" w:hint="default"/>
        <w:sz w:val="20"/>
      </w:rPr>
    </w:lvl>
    <w:lvl w:ilvl="5" w:tplc="BB8C7BBE" w:tentative="1">
      <w:start w:val="1"/>
      <w:numFmt w:val="bullet"/>
      <w:lvlText w:val=""/>
      <w:lvlJc w:val="left"/>
      <w:pPr>
        <w:tabs>
          <w:tab w:val="num" w:pos="4320"/>
        </w:tabs>
        <w:ind w:left="4320" w:hanging="360"/>
      </w:pPr>
      <w:rPr>
        <w:rFonts w:ascii="Symbol" w:hAnsi="Symbol" w:hint="default"/>
        <w:sz w:val="20"/>
      </w:rPr>
    </w:lvl>
    <w:lvl w:ilvl="6" w:tplc="C5CC9F3A" w:tentative="1">
      <w:start w:val="1"/>
      <w:numFmt w:val="bullet"/>
      <w:lvlText w:val=""/>
      <w:lvlJc w:val="left"/>
      <w:pPr>
        <w:tabs>
          <w:tab w:val="num" w:pos="5040"/>
        </w:tabs>
        <w:ind w:left="5040" w:hanging="360"/>
      </w:pPr>
      <w:rPr>
        <w:rFonts w:ascii="Symbol" w:hAnsi="Symbol" w:hint="default"/>
        <w:sz w:val="20"/>
      </w:rPr>
    </w:lvl>
    <w:lvl w:ilvl="7" w:tplc="E9D647CC" w:tentative="1">
      <w:start w:val="1"/>
      <w:numFmt w:val="bullet"/>
      <w:lvlText w:val=""/>
      <w:lvlJc w:val="left"/>
      <w:pPr>
        <w:tabs>
          <w:tab w:val="num" w:pos="5760"/>
        </w:tabs>
        <w:ind w:left="5760" w:hanging="360"/>
      </w:pPr>
      <w:rPr>
        <w:rFonts w:ascii="Symbol" w:hAnsi="Symbol" w:hint="default"/>
        <w:sz w:val="20"/>
      </w:rPr>
    </w:lvl>
    <w:lvl w:ilvl="8" w:tplc="DAA0B62E"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8150AB"/>
    <w:multiLevelType w:val="hybridMultilevel"/>
    <w:tmpl w:val="F3AA83DE"/>
    <w:lvl w:ilvl="0" w:tplc="7F3239FE">
      <w:start w:val="1"/>
      <w:numFmt w:val="bullet"/>
      <w:lvlText w:val="•"/>
      <w:lvlJc w:val="left"/>
      <w:pPr>
        <w:tabs>
          <w:tab w:val="num" w:pos="720"/>
        </w:tabs>
        <w:ind w:left="720" w:hanging="360"/>
      </w:pPr>
      <w:rPr>
        <w:rFonts w:ascii="Trebuchet MS" w:hAnsi="Trebuchet MS" w:hint="default"/>
      </w:rPr>
    </w:lvl>
    <w:lvl w:ilvl="1" w:tplc="1BDE7816">
      <w:start w:val="1"/>
      <w:numFmt w:val="bullet"/>
      <w:lvlText w:val="•"/>
      <w:lvlJc w:val="left"/>
      <w:pPr>
        <w:tabs>
          <w:tab w:val="num" w:pos="1440"/>
        </w:tabs>
        <w:ind w:left="1440" w:hanging="360"/>
      </w:pPr>
      <w:rPr>
        <w:rFonts w:ascii="Trebuchet MS" w:hAnsi="Trebuchet MS" w:hint="default"/>
      </w:rPr>
    </w:lvl>
    <w:lvl w:ilvl="2" w:tplc="85F225CE" w:tentative="1">
      <w:start w:val="1"/>
      <w:numFmt w:val="bullet"/>
      <w:lvlText w:val="•"/>
      <w:lvlJc w:val="left"/>
      <w:pPr>
        <w:tabs>
          <w:tab w:val="num" w:pos="2160"/>
        </w:tabs>
        <w:ind w:left="2160" w:hanging="360"/>
      </w:pPr>
      <w:rPr>
        <w:rFonts w:ascii="Trebuchet MS" w:hAnsi="Trebuchet MS" w:hint="default"/>
      </w:rPr>
    </w:lvl>
    <w:lvl w:ilvl="3" w:tplc="95AC7160" w:tentative="1">
      <w:start w:val="1"/>
      <w:numFmt w:val="bullet"/>
      <w:lvlText w:val="•"/>
      <w:lvlJc w:val="left"/>
      <w:pPr>
        <w:tabs>
          <w:tab w:val="num" w:pos="2880"/>
        </w:tabs>
        <w:ind w:left="2880" w:hanging="360"/>
      </w:pPr>
      <w:rPr>
        <w:rFonts w:ascii="Trebuchet MS" w:hAnsi="Trebuchet MS" w:hint="default"/>
      </w:rPr>
    </w:lvl>
    <w:lvl w:ilvl="4" w:tplc="0B80829C" w:tentative="1">
      <w:start w:val="1"/>
      <w:numFmt w:val="bullet"/>
      <w:lvlText w:val="•"/>
      <w:lvlJc w:val="left"/>
      <w:pPr>
        <w:tabs>
          <w:tab w:val="num" w:pos="3600"/>
        </w:tabs>
        <w:ind w:left="3600" w:hanging="360"/>
      </w:pPr>
      <w:rPr>
        <w:rFonts w:ascii="Trebuchet MS" w:hAnsi="Trebuchet MS" w:hint="default"/>
      </w:rPr>
    </w:lvl>
    <w:lvl w:ilvl="5" w:tplc="25A20912" w:tentative="1">
      <w:start w:val="1"/>
      <w:numFmt w:val="bullet"/>
      <w:lvlText w:val="•"/>
      <w:lvlJc w:val="left"/>
      <w:pPr>
        <w:tabs>
          <w:tab w:val="num" w:pos="4320"/>
        </w:tabs>
        <w:ind w:left="4320" w:hanging="360"/>
      </w:pPr>
      <w:rPr>
        <w:rFonts w:ascii="Trebuchet MS" w:hAnsi="Trebuchet MS" w:hint="default"/>
      </w:rPr>
    </w:lvl>
    <w:lvl w:ilvl="6" w:tplc="535C5CF4" w:tentative="1">
      <w:start w:val="1"/>
      <w:numFmt w:val="bullet"/>
      <w:lvlText w:val="•"/>
      <w:lvlJc w:val="left"/>
      <w:pPr>
        <w:tabs>
          <w:tab w:val="num" w:pos="5040"/>
        </w:tabs>
        <w:ind w:left="5040" w:hanging="360"/>
      </w:pPr>
      <w:rPr>
        <w:rFonts w:ascii="Trebuchet MS" w:hAnsi="Trebuchet MS" w:hint="default"/>
      </w:rPr>
    </w:lvl>
    <w:lvl w:ilvl="7" w:tplc="952AF02C" w:tentative="1">
      <w:start w:val="1"/>
      <w:numFmt w:val="bullet"/>
      <w:lvlText w:val="•"/>
      <w:lvlJc w:val="left"/>
      <w:pPr>
        <w:tabs>
          <w:tab w:val="num" w:pos="5760"/>
        </w:tabs>
        <w:ind w:left="5760" w:hanging="360"/>
      </w:pPr>
      <w:rPr>
        <w:rFonts w:ascii="Trebuchet MS" w:hAnsi="Trebuchet MS" w:hint="default"/>
      </w:rPr>
    </w:lvl>
    <w:lvl w:ilvl="8" w:tplc="72F252EA" w:tentative="1">
      <w:start w:val="1"/>
      <w:numFmt w:val="bullet"/>
      <w:lvlText w:val="•"/>
      <w:lvlJc w:val="left"/>
      <w:pPr>
        <w:tabs>
          <w:tab w:val="num" w:pos="6480"/>
        </w:tabs>
        <w:ind w:left="6480" w:hanging="360"/>
      </w:pPr>
      <w:rPr>
        <w:rFonts w:ascii="Trebuchet MS" w:hAnsi="Trebuchet MS" w:hint="default"/>
      </w:rPr>
    </w:lvl>
  </w:abstractNum>
  <w:abstractNum w:abstractNumId="22" w15:restartNumberingAfterBreak="0">
    <w:nsid w:val="6AE7745F"/>
    <w:multiLevelType w:val="hybridMultilevel"/>
    <w:tmpl w:val="4DFE9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181220E"/>
    <w:multiLevelType w:val="hybridMultilevel"/>
    <w:tmpl w:val="72F6D5A6"/>
    <w:lvl w:ilvl="0" w:tplc="FC82BE8C">
      <w:start w:val="1"/>
      <w:numFmt w:val="bullet"/>
      <w:lvlText w:val="•"/>
      <w:lvlJc w:val="left"/>
      <w:pPr>
        <w:tabs>
          <w:tab w:val="num" w:pos="720"/>
        </w:tabs>
        <w:ind w:left="720" w:hanging="360"/>
      </w:pPr>
      <w:rPr>
        <w:rFonts w:ascii="Trebuchet MS" w:hAnsi="Trebuchet MS" w:hint="default"/>
      </w:rPr>
    </w:lvl>
    <w:lvl w:ilvl="1" w:tplc="A434F084">
      <w:start w:val="1"/>
      <w:numFmt w:val="bullet"/>
      <w:lvlText w:val="•"/>
      <w:lvlJc w:val="left"/>
      <w:pPr>
        <w:tabs>
          <w:tab w:val="num" w:pos="1440"/>
        </w:tabs>
        <w:ind w:left="1440" w:hanging="360"/>
      </w:pPr>
      <w:rPr>
        <w:rFonts w:ascii="Trebuchet MS" w:hAnsi="Trebuchet MS" w:hint="default"/>
      </w:rPr>
    </w:lvl>
    <w:lvl w:ilvl="2" w:tplc="9E2A41F0" w:tentative="1">
      <w:start w:val="1"/>
      <w:numFmt w:val="bullet"/>
      <w:lvlText w:val="•"/>
      <w:lvlJc w:val="left"/>
      <w:pPr>
        <w:tabs>
          <w:tab w:val="num" w:pos="2160"/>
        </w:tabs>
        <w:ind w:left="2160" w:hanging="360"/>
      </w:pPr>
      <w:rPr>
        <w:rFonts w:ascii="Trebuchet MS" w:hAnsi="Trebuchet MS" w:hint="default"/>
      </w:rPr>
    </w:lvl>
    <w:lvl w:ilvl="3" w:tplc="071AE44E" w:tentative="1">
      <w:start w:val="1"/>
      <w:numFmt w:val="bullet"/>
      <w:lvlText w:val="•"/>
      <w:lvlJc w:val="left"/>
      <w:pPr>
        <w:tabs>
          <w:tab w:val="num" w:pos="2880"/>
        </w:tabs>
        <w:ind w:left="2880" w:hanging="360"/>
      </w:pPr>
      <w:rPr>
        <w:rFonts w:ascii="Trebuchet MS" w:hAnsi="Trebuchet MS" w:hint="default"/>
      </w:rPr>
    </w:lvl>
    <w:lvl w:ilvl="4" w:tplc="29C01018" w:tentative="1">
      <w:start w:val="1"/>
      <w:numFmt w:val="bullet"/>
      <w:lvlText w:val="•"/>
      <w:lvlJc w:val="left"/>
      <w:pPr>
        <w:tabs>
          <w:tab w:val="num" w:pos="3600"/>
        </w:tabs>
        <w:ind w:left="3600" w:hanging="360"/>
      </w:pPr>
      <w:rPr>
        <w:rFonts w:ascii="Trebuchet MS" w:hAnsi="Trebuchet MS" w:hint="default"/>
      </w:rPr>
    </w:lvl>
    <w:lvl w:ilvl="5" w:tplc="D416EB6C" w:tentative="1">
      <w:start w:val="1"/>
      <w:numFmt w:val="bullet"/>
      <w:lvlText w:val="•"/>
      <w:lvlJc w:val="left"/>
      <w:pPr>
        <w:tabs>
          <w:tab w:val="num" w:pos="4320"/>
        </w:tabs>
        <w:ind w:left="4320" w:hanging="360"/>
      </w:pPr>
      <w:rPr>
        <w:rFonts w:ascii="Trebuchet MS" w:hAnsi="Trebuchet MS" w:hint="default"/>
      </w:rPr>
    </w:lvl>
    <w:lvl w:ilvl="6" w:tplc="1A70853E" w:tentative="1">
      <w:start w:val="1"/>
      <w:numFmt w:val="bullet"/>
      <w:lvlText w:val="•"/>
      <w:lvlJc w:val="left"/>
      <w:pPr>
        <w:tabs>
          <w:tab w:val="num" w:pos="5040"/>
        </w:tabs>
        <w:ind w:left="5040" w:hanging="360"/>
      </w:pPr>
      <w:rPr>
        <w:rFonts w:ascii="Trebuchet MS" w:hAnsi="Trebuchet MS" w:hint="default"/>
      </w:rPr>
    </w:lvl>
    <w:lvl w:ilvl="7" w:tplc="37E84E14" w:tentative="1">
      <w:start w:val="1"/>
      <w:numFmt w:val="bullet"/>
      <w:lvlText w:val="•"/>
      <w:lvlJc w:val="left"/>
      <w:pPr>
        <w:tabs>
          <w:tab w:val="num" w:pos="5760"/>
        </w:tabs>
        <w:ind w:left="5760" w:hanging="360"/>
      </w:pPr>
      <w:rPr>
        <w:rFonts w:ascii="Trebuchet MS" w:hAnsi="Trebuchet MS" w:hint="default"/>
      </w:rPr>
    </w:lvl>
    <w:lvl w:ilvl="8" w:tplc="D8FE02CA" w:tentative="1">
      <w:start w:val="1"/>
      <w:numFmt w:val="bullet"/>
      <w:lvlText w:val="•"/>
      <w:lvlJc w:val="left"/>
      <w:pPr>
        <w:tabs>
          <w:tab w:val="num" w:pos="6480"/>
        </w:tabs>
        <w:ind w:left="6480" w:hanging="360"/>
      </w:pPr>
      <w:rPr>
        <w:rFonts w:ascii="Trebuchet MS" w:hAnsi="Trebuchet MS" w:hint="default"/>
      </w:rPr>
    </w:lvl>
  </w:abstractNum>
  <w:abstractNum w:abstractNumId="24" w15:restartNumberingAfterBreak="0">
    <w:nsid w:val="76A90D5C"/>
    <w:multiLevelType w:val="hybridMultilevel"/>
    <w:tmpl w:val="84BC989A"/>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5" w15:restartNumberingAfterBreak="0">
    <w:nsid w:val="77653E25"/>
    <w:multiLevelType w:val="hybridMultilevel"/>
    <w:tmpl w:val="A3348944"/>
    <w:lvl w:ilvl="0" w:tplc="BD4CB95A">
      <w:start w:val="1"/>
      <w:numFmt w:val="bullet"/>
      <w:lvlText w:val=""/>
      <w:lvlJc w:val="left"/>
      <w:pPr>
        <w:tabs>
          <w:tab w:val="num" w:pos="720"/>
        </w:tabs>
        <w:ind w:left="720" w:hanging="360"/>
      </w:pPr>
      <w:rPr>
        <w:rFonts w:ascii="Symbol" w:hAnsi="Symbol" w:hint="default"/>
        <w:sz w:val="20"/>
      </w:rPr>
    </w:lvl>
    <w:lvl w:ilvl="1" w:tplc="3F14434A" w:tentative="1">
      <w:start w:val="1"/>
      <w:numFmt w:val="bullet"/>
      <w:lvlText w:val=""/>
      <w:lvlJc w:val="left"/>
      <w:pPr>
        <w:tabs>
          <w:tab w:val="num" w:pos="1440"/>
        </w:tabs>
        <w:ind w:left="1440" w:hanging="360"/>
      </w:pPr>
      <w:rPr>
        <w:rFonts w:ascii="Symbol" w:hAnsi="Symbol" w:hint="default"/>
        <w:sz w:val="20"/>
      </w:rPr>
    </w:lvl>
    <w:lvl w:ilvl="2" w:tplc="E3780418" w:tentative="1">
      <w:start w:val="1"/>
      <w:numFmt w:val="bullet"/>
      <w:lvlText w:val=""/>
      <w:lvlJc w:val="left"/>
      <w:pPr>
        <w:tabs>
          <w:tab w:val="num" w:pos="2160"/>
        </w:tabs>
        <w:ind w:left="2160" w:hanging="360"/>
      </w:pPr>
      <w:rPr>
        <w:rFonts w:ascii="Symbol" w:hAnsi="Symbol" w:hint="default"/>
        <w:sz w:val="20"/>
      </w:rPr>
    </w:lvl>
    <w:lvl w:ilvl="3" w:tplc="8578D4B8" w:tentative="1">
      <w:start w:val="1"/>
      <w:numFmt w:val="bullet"/>
      <w:lvlText w:val=""/>
      <w:lvlJc w:val="left"/>
      <w:pPr>
        <w:tabs>
          <w:tab w:val="num" w:pos="2880"/>
        </w:tabs>
        <w:ind w:left="2880" w:hanging="360"/>
      </w:pPr>
      <w:rPr>
        <w:rFonts w:ascii="Symbol" w:hAnsi="Symbol" w:hint="default"/>
        <w:sz w:val="20"/>
      </w:rPr>
    </w:lvl>
    <w:lvl w:ilvl="4" w:tplc="5728F582" w:tentative="1">
      <w:start w:val="1"/>
      <w:numFmt w:val="bullet"/>
      <w:lvlText w:val=""/>
      <w:lvlJc w:val="left"/>
      <w:pPr>
        <w:tabs>
          <w:tab w:val="num" w:pos="3600"/>
        </w:tabs>
        <w:ind w:left="3600" w:hanging="360"/>
      </w:pPr>
      <w:rPr>
        <w:rFonts w:ascii="Symbol" w:hAnsi="Symbol" w:hint="default"/>
        <w:sz w:val="20"/>
      </w:rPr>
    </w:lvl>
    <w:lvl w:ilvl="5" w:tplc="0316A632" w:tentative="1">
      <w:start w:val="1"/>
      <w:numFmt w:val="bullet"/>
      <w:lvlText w:val=""/>
      <w:lvlJc w:val="left"/>
      <w:pPr>
        <w:tabs>
          <w:tab w:val="num" w:pos="4320"/>
        </w:tabs>
        <w:ind w:left="4320" w:hanging="360"/>
      </w:pPr>
      <w:rPr>
        <w:rFonts w:ascii="Symbol" w:hAnsi="Symbol" w:hint="default"/>
        <w:sz w:val="20"/>
      </w:rPr>
    </w:lvl>
    <w:lvl w:ilvl="6" w:tplc="684CC73C" w:tentative="1">
      <w:start w:val="1"/>
      <w:numFmt w:val="bullet"/>
      <w:lvlText w:val=""/>
      <w:lvlJc w:val="left"/>
      <w:pPr>
        <w:tabs>
          <w:tab w:val="num" w:pos="5040"/>
        </w:tabs>
        <w:ind w:left="5040" w:hanging="360"/>
      </w:pPr>
      <w:rPr>
        <w:rFonts w:ascii="Symbol" w:hAnsi="Symbol" w:hint="default"/>
        <w:sz w:val="20"/>
      </w:rPr>
    </w:lvl>
    <w:lvl w:ilvl="7" w:tplc="CB9A8BB4" w:tentative="1">
      <w:start w:val="1"/>
      <w:numFmt w:val="bullet"/>
      <w:lvlText w:val=""/>
      <w:lvlJc w:val="left"/>
      <w:pPr>
        <w:tabs>
          <w:tab w:val="num" w:pos="5760"/>
        </w:tabs>
        <w:ind w:left="5760" w:hanging="360"/>
      </w:pPr>
      <w:rPr>
        <w:rFonts w:ascii="Symbol" w:hAnsi="Symbol" w:hint="default"/>
        <w:sz w:val="20"/>
      </w:rPr>
    </w:lvl>
    <w:lvl w:ilvl="8" w:tplc="03029CF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E66FE4"/>
    <w:multiLevelType w:val="hybridMultilevel"/>
    <w:tmpl w:val="57FA995A"/>
    <w:lvl w:ilvl="0" w:tplc="AEA0B2FA">
      <w:start w:val="1"/>
      <w:numFmt w:val="lowerLetter"/>
      <w:lvlText w:val="%1)"/>
      <w:lvlJc w:val="left"/>
      <w:pPr>
        <w:ind w:left="1296" w:hanging="360"/>
      </w:pPr>
      <w:rPr>
        <w:b w:val="0"/>
        <w:bCs/>
        <w:color w:val="auto"/>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7"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8" w15:restartNumberingAfterBreak="0">
    <w:nsid w:val="7D26609A"/>
    <w:multiLevelType w:val="hybridMultilevel"/>
    <w:tmpl w:val="8646C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83DDE"/>
    <w:multiLevelType w:val="hybridMultilevel"/>
    <w:tmpl w:val="95F8F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18"/>
  </w:num>
  <w:num w:numId="3">
    <w:abstractNumId w:val="0"/>
  </w:num>
  <w:num w:numId="4">
    <w:abstractNumId w:val="1"/>
  </w:num>
  <w:num w:numId="5">
    <w:abstractNumId w:val="11"/>
  </w:num>
  <w:num w:numId="6">
    <w:abstractNumId w:val="12"/>
  </w:num>
  <w:num w:numId="7">
    <w:abstractNumId w:val="8"/>
  </w:num>
  <w:num w:numId="8">
    <w:abstractNumId w:val="29"/>
  </w:num>
  <w:num w:numId="9">
    <w:abstractNumId w:val="25"/>
  </w:num>
  <w:num w:numId="10">
    <w:abstractNumId w:val="18"/>
  </w:num>
  <w:num w:numId="11">
    <w:abstractNumId w:val="22"/>
  </w:num>
  <w:num w:numId="12">
    <w:abstractNumId w:val="16"/>
  </w:num>
  <w:num w:numId="13">
    <w:abstractNumId w:val="5"/>
  </w:num>
  <w:num w:numId="14">
    <w:abstractNumId w:val="14"/>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8"/>
  </w:num>
  <w:num w:numId="24">
    <w:abstractNumId w:val="4"/>
  </w:num>
  <w:num w:numId="25">
    <w:abstractNumId w:val="1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num>
  <w:num w:numId="29">
    <w:abstractNumId w:val="18"/>
  </w:num>
  <w:num w:numId="30">
    <w:abstractNumId w:val="10"/>
  </w:num>
  <w:num w:numId="31">
    <w:abstractNumId w:val="20"/>
  </w:num>
  <w:num w:numId="32">
    <w:abstractNumId w:val="23"/>
  </w:num>
  <w:num w:numId="33">
    <w:abstractNumId w:val="21"/>
  </w:num>
  <w:num w:numId="34">
    <w:abstractNumId w:val="15"/>
  </w:num>
  <w:num w:numId="35">
    <w:abstractNumId w:val="6"/>
  </w:num>
  <w:num w:numId="36">
    <w:abstractNumId w:val="18"/>
  </w:num>
  <w:num w:numId="37">
    <w:abstractNumId w:val="24"/>
  </w:num>
  <w:num w:numId="38">
    <w:abstractNumId w:val="18"/>
  </w:num>
  <w:num w:numId="39">
    <w:abstractNumId w:val="18"/>
  </w:num>
  <w:num w:numId="40">
    <w:abstractNumId w:val="18"/>
  </w:num>
  <w:num w:numId="41">
    <w:abstractNumId w:val="18"/>
  </w:num>
  <w:num w:numId="42">
    <w:abstractNumId w:val="18"/>
  </w:num>
  <w:num w:numId="43">
    <w:abstractNumId w:val="19"/>
  </w:num>
  <w:num w:numId="44">
    <w:abstractNumId w:val="3"/>
  </w:num>
  <w:num w:numId="45">
    <w:abstractNumId w:val="18"/>
    <w:lvlOverride w:ilvl="0">
      <w:startOverride w:val="2"/>
    </w:lvlOverride>
    <w:lvlOverride w:ilvl="1">
      <w:startOverride w:val="4"/>
    </w:lvlOverride>
  </w:num>
  <w:num w:numId="46">
    <w:abstractNumId w:val="13"/>
  </w:num>
  <w:num w:numId="47">
    <w:abstractNumId w:val="26"/>
  </w:num>
  <w:num w:numId="48">
    <w:abstractNumId w:val="7"/>
  </w:num>
  <w:num w:numId="49">
    <w:abstractNumId w:val="2"/>
  </w:num>
  <w:num w:numId="50">
    <w:abstractNumId w:val="9"/>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DE8"/>
    <w:rsid w:val="00000F61"/>
    <w:rsid w:val="00000FC7"/>
    <w:rsid w:val="00001463"/>
    <w:rsid w:val="0000197B"/>
    <w:rsid w:val="00002411"/>
    <w:rsid w:val="0000253E"/>
    <w:rsid w:val="00002641"/>
    <w:rsid w:val="0000284F"/>
    <w:rsid w:val="00002E02"/>
    <w:rsid w:val="00003059"/>
    <w:rsid w:val="0000439D"/>
    <w:rsid w:val="00004975"/>
    <w:rsid w:val="00004B27"/>
    <w:rsid w:val="00004DEF"/>
    <w:rsid w:val="00004E80"/>
    <w:rsid w:val="00004F79"/>
    <w:rsid w:val="0000545C"/>
    <w:rsid w:val="00005478"/>
    <w:rsid w:val="000056CF"/>
    <w:rsid w:val="00006270"/>
    <w:rsid w:val="00007192"/>
    <w:rsid w:val="00007249"/>
    <w:rsid w:val="00007744"/>
    <w:rsid w:val="0000776E"/>
    <w:rsid w:val="00007C9F"/>
    <w:rsid w:val="000101DD"/>
    <w:rsid w:val="000109A2"/>
    <w:rsid w:val="00010B6C"/>
    <w:rsid w:val="00010BF4"/>
    <w:rsid w:val="000111B2"/>
    <w:rsid w:val="00011574"/>
    <w:rsid w:val="00011DA5"/>
    <w:rsid w:val="00011FF5"/>
    <w:rsid w:val="00012045"/>
    <w:rsid w:val="0001228E"/>
    <w:rsid w:val="000124A3"/>
    <w:rsid w:val="00012553"/>
    <w:rsid w:val="000127F6"/>
    <w:rsid w:val="0001307C"/>
    <w:rsid w:val="00013193"/>
    <w:rsid w:val="00013746"/>
    <w:rsid w:val="00013E7D"/>
    <w:rsid w:val="00014172"/>
    <w:rsid w:val="000141A5"/>
    <w:rsid w:val="00014F55"/>
    <w:rsid w:val="00014F64"/>
    <w:rsid w:val="0001528E"/>
    <w:rsid w:val="000154BF"/>
    <w:rsid w:val="00015903"/>
    <w:rsid w:val="00015A8B"/>
    <w:rsid w:val="00016372"/>
    <w:rsid w:val="00016624"/>
    <w:rsid w:val="00016CFC"/>
    <w:rsid w:val="00016D02"/>
    <w:rsid w:val="00016F2C"/>
    <w:rsid w:val="00017272"/>
    <w:rsid w:val="000172E5"/>
    <w:rsid w:val="000177F2"/>
    <w:rsid w:val="00017CF7"/>
    <w:rsid w:val="00017D62"/>
    <w:rsid w:val="00017EC0"/>
    <w:rsid w:val="000202B8"/>
    <w:rsid w:val="0002087F"/>
    <w:rsid w:val="00021140"/>
    <w:rsid w:val="00021480"/>
    <w:rsid w:val="00021AE1"/>
    <w:rsid w:val="00021C63"/>
    <w:rsid w:val="00021EDE"/>
    <w:rsid w:val="000223FD"/>
    <w:rsid w:val="0002282F"/>
    <w:rsid w:val="000228BA"/>
    <w:rsid w:val="00023397"/>
    <w:rsid w:val="00023CDD"/>
    <w:rsid w:val="00024548"/>
    <w:rsid w:val="0002468C"/>
    <w:rsid w:val="00024BDB"/>
    <w:rsid w:val="0002523D"/>
    <w:rsid w:val="00025263"/>
    <w:rsid w:val="000252C7"/>
    <w:rsid w:val="000258B9"/>
    <w:rsid w:val="00025ABD"/>
    <w:rsid w:val="00026706"/>
    <w:rsid w:val="000268C6"/>
    <w:rsid w:val="00026949"/>
    <w:rsid w:val="00026C1F"/>
    <w:rsid w:val="00027553"/>
    <w:rsid w:val="000276DD"/>
    <w:rsid w:val="00027757"/>
    <w:rsid w:val="000278A8"/>
    <w:rsid w:val="00027AC7"/>
    <w:rsid w:val="00027C93"/>
    <w:rsid w:val="00027EBC"/>
    <w:rsid w:val="00027F59"/>
    <w:rsid w:val="000303E9"/>
    <w:rsid w:val="00030798"/>
    <w:rsid w:val="00030891"/>
    <w:rsid w:val="00030AA0"/>
    <w:rsid w:val="00030F69"/>
    <w:rsid w:val="000312F6"/>
    <w:rsid w:val="00031761"/>
    <w:rsid w:val="00031897"/>
    <w:rsid w:val="00031A49"/>
    <w:rsid w:val="00031D9E"/>
    <w:rsid w:val="000320BF"/>
    <w:rsid w:val="0003284A"/>
    <w:rsid w:val="000329F6"/>
    <w:rsid w:val="00032B51"/>
    <w:rsid w:val="00033098"/>
    <w:rsid w:val="00033310"/>
    <w:rsid w:val="00033645"/>
    <w:rsid w:val="00033B5F"/>
    <w:rsid w:val="0003420B"/>
    <w:rsid w:val="00034271"/>
    <w:rsid w:val="00034279"/>
    <w:rsid w:val="000344FD"/>
    <w:rsid w:val="00034696"/>
    <w:rsid w:val="00034772"/>
    <w:rsid w:val="00034936"/>
    <w:rsid w:val="00035A20"/>
    <w:rsid w:val="00035F22"/>
    <w:rsid w:val="00036286"/>
    <w:rsid w:val="00037441"/>
    <w:rsid w:val="000374F8"/>
    <w:rsid w:val="00037703"/>
    <w:rsid w:val="00037986"/>
    <w:rsid w:val="00037C40"/>
    <w:rsid w:val="000404F0"/>
    <w:rsid w:val="00040682"/>
    <w:rsid w:val="00040807"/>
    <w:rsid w:val="0004090B"/>
    <w:rsid w:val="00040974"/>
    <w:rsid w:val="00041081"/>
    <w:rsid w:val="00041364"/>
    <w:rsid w:val="00041398"/>
    <w:rsid w:val="00041BB1"/>
    <w:rsid w:val="00041C69"/>
    <w:rsid w:val="00041F1B"/>
    <w:rsid w:val="000422A7"/>
    <w:rsid w:val="00042CBB"/>
    <w:rsid w:val="000432C2"/>
    <w:rsid w:val="00043347"/>
    <w:rsid w:val="00043647"/>
    <w:rsid w:val="0004364F"/>
    <w:rsid w:val="000439C2"/>
    <w:rsid w:val="00043DDF"/>
    <w:rsid w:val="00043EC0"/>
    <w:rsid w:val="00044493"/>
    <w:rsid w:val="000447F3"/>
    <w:rsid w:val="00044990"/>
    <w:rsid w:val="00044B74"/>
    <w:rsid w:val="00044E31"/>
    <w:rsid w:val="00045495"/>
    <w:rsid w:val="00046093"/>
    <w:rsid w:val="000461D8"/>
    <w:rsid w:val="00046247"/>
    <w:rsid w:val="00046467"/>
    <w:rsid w:val="00046937"/>
    <w:rsid w:val="00046B9E"/>
    <w:rsid w:val="000473BD"/>
    <w:rsid w:val="000477F0"/>
    <w:rsid w:val="00047976"/>
    <w:rsid w:val="00047ADC"/>
    <w:rsid w:val="00047BDB"/>
    <w:rsid w:val="00047C38"/>
    <w:rsid w:val="000500AB"/>
    <w:rsid w:val="000502A3"/>
    <w:rsid w:val="000503F4"/>
    <w:rsid w:val="00050530"/>
    <w:rsid w:val="000507C5"/>
    <w:rsid w:val="000507F1"/>
    <w:rsid w:val="0005147E"/>
    <w:rsid w:val="0005165E"/>
    <w:rsid w:val="00051955"/>
    <w:rsid w:val="00051C66"/>
    <w:rsid w:val="00051DE1"/>
    <w:rsid w:val="00051E8D"/>
    <w:rsid w:val="00051FB9"/>
    <w:rsid w:val="000522AC"/>
    <w:rsid w:val="0005245C"/>
    <w:rsid w:val="000524E4"/>
    <w:rsid w:val="00052BE8"/>
    <w:rsid w:val="00052CE5"/>
    <w:rsid w:val="00052FBF"/>
    <w:rsid w:val="000530B0"/>
    <w:rsid w:val="000533C9"/>
    <w:rsid w:val="000536ED"/>
    <w:rsid w:val="00053AF2"/>
    <w:rsid w:val="00053D33"/>
    <w:rsid w:val="00054053"/>
    <w:rsid w:val="000543CD"/>
    <w:rsid w:val="00054597"/>
    <w:rsid w:val="0005459B"/>
    <w:rsid w:val="00054D29"/>
    <w:rsid w:val="00055351"/>
    <w:rsid w:val="00055580"/>
    <w:rsid w:val="000556F9"/>
    <w:rsid w:val="00055849"/>
    <w:rsid w:val="00055BF3"/>
    <w:rsid w:val="000567F0"/>
    <w:rsid w:val="00057760"/>
    <w:rsid w:val="00057931"/>
    <w:rsid w:val="0005DEA1"/>
    <w:rsid w:val="0006071F"/>
    <w:rsid w:val="00060F3F"/>
    <w:rsid w:val="00060FA8"/>
    <w:rsid w:val="000610C8"/>
    <w:rsid w:val="00061115"/>
    <w:rsid w:val="0006132F"/>
    <w:rsid w:val="00061AAD"/>
    <w:rsid w:val="00061F71"/>
    <w:rsid w:val="00061FB6"/>
    <w:rsid w:val="0006200C"/>
    <w:rsid w:val="000620F5"/>
    <w:rsid w:val="000623FF"/>
    <w:rsid w:val="000624D5"/>
    <w:rsid w:val="00062608"/>
    <w:rsid w:val="00062717"/>
    <w:rsid w:val="00062A6C"/>
    <w:rsid w:val="00063ADA"/>
    <w:rsid w:val="00063C20"/>
    <w:rsid w:val="00063F70"/>
    <w:rsid w:val="00064038"/>
    <w:rsid w:val="0006433D"/>
    <w:rsid w:val="00064450"/>
    <w:rsid w:val="0006499C"/>
    <w:rsid w:val="00064A7F"/>
    <w:rsid w:val="00064C73"/>
    <w:rsid w:val="00064DDD"/>
    <w:rsid w:val="00064F63"/>
    <w:rsid w:val="0006519A"/>
    <w:rsid w:val="00065394"/>
    <w:rsid w:val="00065B16"/>
    <w:rsid w:val="00065D22"/>
    <w:rsid w:val="00066482"/>
    <w:rsid w:val="000664F4"/>
    <w:rsid w:val="000665E8"/>
    <w:rsid w:val="00066CA3"/>
    <w:rsid w:val="000670F9"/>
    <w:rsid w:val="00067907"/>
    <w:rsid w:val="00067C95"/>
    <w:rsid w:val="00067EC2"/>
    <w:rsid w:val="000703C5"/>
    <w:rsid w:val="00070693"/>
    <w:rsid w:val="000709F8"/>
    <w:rsid w:val="00070D96"/>
    <w:rsid w:val="0007117C"/>
    <w:rsid w:val="000711C5"/>
    <w:rsid w:val="00071D6E"/>
    <w:rsid w:val="00072016"/>
    <w:rsid w:val="0007202E"/>
    <w:rsid w:val="000720AD"/>
    <w:rsid w:val="000722AC"/>
    <w:rsid w:val="000723EB"/>
    <w:rsid w:val="00072530"/>
    <w:rsid w:val="00072FA8"/>
    <w:rsid w:val="0007316E"/>
    <w:rsid w:val="0007332C"/>
    <w:rsid w:val="00073468"/>
    <w:rsid w:val="000735E2"/>
    <w:rsid w:val="000738A2"/>
    <w:rsid w:val="0007394C"/>
    <w:rsid w:val="0007395B"/>
    <w:rsid w:val="00073C80"/>
    <w:rsid w:val="00073CE3"/>
    <w:rsid w:val="00074069"/>
    <w:rsid w:val="0007484A"/>
    <w:rsid w:val="000748EF"/>
    <w:rsid w:val="000748FD"/>
    <w:rsid w:val="00074A97"/>
    <w:rsid w:val="00075171"/>
    <w:rsid w:val="000755CD"/>
    <w:rsid w:val="000755FB"/>
    <w:rsid w:val="00075626"/>
    <w:rsid w:val="000759E8"/>
    <w:rsid w:val="00075A66"/>
    <w:rsid w:val="00075A9C"/>
    <w:rsid w:val="00075D52"/>
    <w:rsid w:val="000761F7"/>
    <w:rsid w:val="00076FA7"/>
    <w:rsid w:val="00077504"/>
    <w:rsid w:val="00077512"/>
    <w:rsid w:val="00077566"/>
    <w:rsid w:val="00077AE8"/>
    <w:rsid w:val="00077FB8"/>
    <w:rsid w:val="0008022E"/>
    <w:rsid w:val="0008074B"/>
    <w:rsid w:val="000808F8"/>
    <w:rsid w:val="00080BF5"/>
    <w:rsid w:val="00080FDE"/>
    <w:rsid w:val="000811D3"/>
    <w:rsid w:val="000811E2"/>
    <w:rsid w:val="00081785"/>
    <w:rsid w:val="0008181A"/>
    <w:rsid w:val="00081B55"/>
    <w:rsid w:val="00081B91"/>
    <w:rsid w:val="000821AF"/>
    <w:rsid w:val="00082369"/>
    <w:rsid w:val="0008246C"/>
    <w:rsid w:val="000824B4"/>
    <w:rsid w:val="0008275D"/>
    <w:rsid w:val="00082C6F"/>
    <w:rsid w:val="00083382"/>
    <w:rsid w:val="0008394C"/>
    <w:rsid w:val="000840D1"/>
    <w:rsid w:val="000843EB"/>
    <w:rsid w:val="0008486D"/>
    <w:rsid w:val="00084AAA"/>
    <w:rsid w:val="00084DB1"/>
    <w:rsid w:val="000852B8"/>
    <w:rsid w:val="000852ED"/>
    <w:rsid w:val="000855AA"/>
    <w:rsid w:val="0008589B"/>
    <w:rsid w:val="00085B18"/>
    <w:rsid w:val="00085EA3"/>
    <w:rsid w:val="00086204"/>
    <w:rsid w:val="000877DA"/>
    <w:rsid w:val="00087898"/>
    <w:rsid w:val="00087E7C"/>
    <w:rsid w:val="00087F9E"/>
    <w:rsid w:val="00090118"/>
    <w:rsid w:val="000904FE"/>
    <w:rsid w:val="0009066A"/>
    <w:rsid w:val="0009094A"/>
    <w:rsid w:val="00090B07"/>
    <w:rsid w:val="00090C46"/>
    <w:rsid w:val="00090D8B"/>
    <w:rsid w:val="00090EC0"/>
    <w:rsid w:val="0009119C"/>
    <w:rsid w:val="00091206"/>
    <w:rsid w:val="00091467"/>
    <w:rsid w:val="0009154B"/>
    <w:rsid w:val="00091798"/>
    <w:rsid w:val="000918B8"/>
    <w:rsid w:val="00092178"/>
    <w:rsid w:val="000925FE"/>
    <w:rsid w:val="0009260F"/>
    <w:rsid w:val="0009275B"/>
    <w:rsid w:val="000928CA"/>
    <w:rsid w:val="00092901"/>
    <w:rsid w:val="00092C57"/>
    <w:rsid w:val="00092CD5"/>
    <w:rsid w:val="00092CF1"/>
    <w:rsid w:val="00092D49"/>
    <w:rsid w:val="000931E3"/>
    <w:rsid w:val="00093632"/>
    <w:rsid w:val="00093B50"/>
    <w:rsid w:val="000942AC"/>
    <w:rsid w:val="00094C58"/>
    <w:rsid w:val="00095095"/>
    <w:rsid w:val="00095D79"/>
    <w:rsid w:val="000960AA"/>
    <w:rsid w:val="00096339"/>
    <w:rsid w:val="0009639B"/>
    <w:rsid w:val="000968C1"/>
    <w:rsid w:val="00096F0E"/>
    <w:rsid w:val="00096F84"/>
    <w:rsid w:val="0009713B"/>
    <w:rsid w:val="00097330"/>
    <w:rsid w:val="00097468"/>
    <w:rsid w:val="000975FB"/>
    <w:rsid w:val="000977A2"/>
    <w:rsid w:val="00097DA2"/>
    <w:rsid w:val="00097E04"/>
    <w:rsid w:val="00098EC5"/>
    <w:rsid w:val="000A022D"/>
    <w:rsid w:val="000A03A8"/>
    <w:rsid w:val="000A0442"/>
    <w:rsid w:val="000A0470"/>
    <w:rsid w:val="000A0560"/>
    <w:rsid w:val="000A0586"/>
    <w:rsid w:val="000A06FE"/>
    <w:rsid w:val="000A073B"/>
    <w:rsid w:val="000A0741"/>
    <w:rsid w:val="000A0949"/>
    <w:rsid w:val="000A0DDE"/>
    <w:rsid w:val="000A14AC"/>
    <w:rsid w:val="000A2247"/>
    <w:rsid w:val="000A25D8"/>
    <w:rsid w:val="000A25ED"/>
    <w:rsid w:val="000A2675"/>
    <w:rsid w:val="000A2797"/>
    <w:rsid w:val="000A2898"/>
    <w:rsid w:val="000A2A47"/>
    <w:rsid w:val="000A2CFD"/>
    <w:rsid w:val="000A38D2"/>
    <w:rsid w:val="000A3A2D"/>
    <w:rsid w:val="000A3B80"/>
    <w:rsid w:val="000A3E05"/>
    <w:rsid w:val="000A42CB"/>
    <w:rsid w:val="000A540D"/>
    <w:rsid w:val="000A564D"/>
    <w:rsid w:val="000A5B54"/>
    <w:rsid w:val="000A6316"/>
    <w:rsid w:val="000A63EE"/>
    <w:rsid w:val="000A64DD"/>
    <w:rsid w:val="000A67CD"/>
    <w:rsid w:val="000A67F5"/>
    <w:rsid w:val="000A6D13"/>
    <w:rsid w:val="000A742A"/>
    <w:rsid w:val="000A7B22"/>
    <w:rsid w:val="000A7B9E"/>
    <w:rsid w:val="000A7E81"/>
    <w:rsid w:val="000B048F"/>
    <w:rsid w:val="000B1A31"/>
    <w:rsid w:val="000B1E34"/>
    <w:rsid w:val="000B1E39"/>
    <w:rsid w:val="000B20D2"/>
    <w:rsid w:val="000B23D6"/>
    <w:rsid w:val="000B281A"/>
    <w:rsid w:val="000B3839"/>
    <w:rsid w:val="000B3986"/>
    <w:rsid w:val="000B3B3A"/>
    <w:rsid w:val="000B3BC8"/>
    <w:rsid w:val="000B3EEB"/>
    <w:rsid w:val="000B3F56"/>
    <w:rsid w:val="000B3FCF"/>
    <w:rsid w:val="000B440C"/>
    <w:rsid w:val="000B4946"/>
    <w:rsid w:val="000B4B5D"/>
    <w:rsid w:val="000B4C49"/>
    <w:rsid w:val="000B4F5B"/>
    <w:rsid w:val="000B519E"/>
    <w:rsid w:val="000B57B3"/>
    <w:rsid w:val="000B5AC9"/>
    <w:rsid w:val="000B5B4C"/>
    <w:rsid w:val="000B5BCC"/>
    <w:rsid w:val="000B5C4E"/>
    <w:rsid w:val="000B7019"/>
    <w:rsid w:val="000C009A"/>
    <w:rsid w:val="000C01D7"/>
    <w:rsid w:val="000C0349"/>
    <w:rsid w:val="000C0386"/>
    <w:rsid w:val="000C11E9"/>
    <w:rsid w:val="000C12B4"/>
    <w:rsid w:val="000C12E1"/>
    <w:rsid w:val="000C191F"/>
    <w:rsid w:val="000C1AFD"/>
    <w:rsid w:val="000C257E"/>
    <w:rsid w:val="000C2B70"/>
    <w:rsid w:val="000C2C33"/>
    <w:rsid w:val="000C2D65"/>
    <w:rsid w:val="000C30C7"/>
    <w:rsid w:val="000C32DF"/>
    <w:rsid w:val="000C3331"/>
    <w:rsid w:val="000C35EE"/>
    <w:rsid w:val="000C363E"/>
    <w:rsid w:val="000C3A27"/>
    <w:rsid w:val="000C3B72"/>
    <w:rsid w:val="000C400B"/>
    <w:rsid w:val="000C55AC"/>
    <w:rsid w:val="000C597C"/>
    <w:rsid w:val="000C5A74"/>
    <w:rsid w:val="000C5C88"/>
    <w:rsid w:val="000C5CAA"/>
    <w:rsid w:val="000C5FEE"/>
    <w:rsid w:val="000C60B1"/>
    <w:rsid w:val="000C6715"/>
    <w:rsid w:val="000C6BAE"/>
    <w:rsid w:val="000C6BD3"/>
    <w:rsid w:val="000C6DE7"/>
    <w:rsid w:val="000C6FBB"/>
    <w:rsid w:val="000C70A4"/>
    <w:rsid w:val="000C71DB"/>
    <w:rsid w:val="000C7271"/>
    <w:rsid w:val="000C7AF1"/>
    <w:rsid w:val="000D009C"/>
    <w:rsid w:val="000D0228"/>
    <w:rsid w:val="000D02AF"/>
    <w:rsid w:val="000D06AE"/>
    <w:rsid w:val="000D07A9"/>
    <w:rsid w:val="000D0870"/>
    <w:rsid w:val="000D08EA"/>
    <w:rsid w:val="000D0FE8"/>
    <w:rsid w:val="000D0FF7"/>
    <w:rsid w:val="000D10FA"/>
    <w:rsid w:val="000D115C"/>
    <w:rsid w:val="000D1732"/>
    <w:rsid w:val="000D1EA4"/>
    <w:rsid w:val="000D1FC8"/>
    <w:rsid w:val="000D24CD"/>
    <w:rsid w:val="000D28C6"/>
    <w:rsid w:val="000D2B84"/>
    <w:rsid w:val="000D2D63"/>
    <w:rsid w:val="000D32A8"/>
    <w:rsid w:val="000D3339"/>
    <w:rsid w:val="000D3571"/>
    <w:rsid w:val="000D3999"/>
    <w:rsid w:val="000D3C19"/>
    <w:rsid w:val="000D3C2D"/>
    <w:rsid w:val="000D3EBE"/>
    <w:rsid w:val="000D4125"/>
    <w:rsid w:val="000D41A5"/>
    <w:rsid w:val="000D453A"/>
    <w:rsid w:val="000D47B5"/>
    <w:rsid w:val="000D4A8D"/>
    <w:rsid w:val="000D4C23"/>
    <w:rsid w:val="000D50BB"/>
    <w:rsid w:val="000D5359"/>
    <w:rsid w:val="000D568D"/>
    <w:rsid w:val="000D5993"/>
    <w:rsid w:val="000D5AFA"/>
    <w:rsid w:val="000D5FA3"/>
    <w:rsid w:val="000D6040"/>
    <w:rsid w:val="000D6312"/>
    <w:rsid w:val="000D642B"/>
    <w:rsid w:val="000D69C0"/>
    <w:rsid w:val="000D6B37"/>
    <w:rsid w:val="000D6CEC"/>
    <w:rsid w:val="000D6D9D"/>
    <w:rsid w:val="000D6EFF"/>
    <w:rsid w:val="000D727F"/>
    <w:rsid w:val="000D7A09"/>
    <w:rsid w:val="000E0894"/>
    <w:rsid w:val="000E0971"/>
    <w:rsid w:val="000E0B34"/>
    <w:rsid w:val="000E0CB7"/>
    <w:rsid w:val="000E13D8"/>
    <w:rsid w:val="000E18EB"/>
    <w:rsid w:val="000E1A83"/>
    <w:rsid w:val="000E1AA7"/>
    <w:rsid w:val="000E1ABE"/>
    <w:rsid w:val="000E1C0A"/>
    <w:rsid w:val="000E208E"/>
    <w:rsid w:val="000E2419"/>
    <w:rsid w:val="000E2466"/>
    <w:rsid w:val="000E2569"/>
    <w:rsid w:val="000E25A9"/>
    <w:rsid w:val="000E2A23"/>
    <w:rsid w:val="000E2FB9"/>
    <w:rsid w:val="000E3259"/>
    <w:rsid w:val="000E3694"/>
    <w:rsid w:val="000E3B82"/>
    <w:rsid w:val="000E4290"/>
    <w:rsid w:val="000E4ACF"/>
    <w:rsid w:val="000E4CEC"/>
    <w:rsid w:val="000E5513"/>
    <w:rsid w:val="000E563F"/>
    <w:rsid w:val="000E5815"/>
    <w:rsid w:val="000E6121"/>
    <w:rsid w:val="000E67F5"/>
    <w:rsid w:val="000E6909"/>
    <w:rsid w:val="000E6CF6"/>
    <w:rsid w:val="000E6DDE"/>
    <w:rsid w:val="000E784B"/>
    <w:rsid w:val="000E7C45"/>
    <w:rsid w:val="000E7F00"/>
    <w:rsid w:val="000F01FA"/>
    <w:rsid w:val="000F0C0C"/>
    <w:rsid w:val="000F1255"/>
    <w:rsid w:val="000F1697"/>
    <w:rsid w:val="000F1C38"/>
    <w:rsid w:val="000F1CE0"/>
    <w:rsid w:val="000F1F37"/>
    <w:rsid w:val="000F214F"/>
    <w:rsid w:val="000F21E8"/>
    <w:rsid w:val="000F2334"/>
    <w:rsid w:val="000F2D5C"/>
    <w:rsid w:val="000F31FC"/>
    <w:rsid w:val="000F32DA"/>
    <w:rsid w:val="000F37BB"/>
    <w:rsid w:val="000F381A"/>
    <w:rsid w:val="000F3D29"/>
    <w:rsid w:val="000F3DF9"/>
    <w:rsid w:val="000F3E7D"/>
    <w:rsid w:val="000F42D9"/>
    <w:rsid w:val="000F45D7"/>
    <w:rsid w:val="000F4BA3"/>
    <w:rsid w:val="000F54F8"/>
    <w:rsid w:val="000F5545"/>
    <w:rsid w:val="000F594C"/>
    <w:rsid w:val="000F5A16"/>
    <w:rsid w:val="000F5B51"/>
    <w:rsid w:val="000F61FE"/>
    <w:rsid w:val="000F6494"/>
    <w:rsid w:val="000F65FF"/>
    <w:rsid w:val="000F6809"/>
    <w:rsid w:val="000F6935"/>
    <w:rsid w:val="000F696C"/>
    <w:rsid w:val="000F6CFC"/>
    <w:rsid w:val="000F6DE4"/>
    <w:rsid w:val="000F709E"/>
    <w:rsid w:val="000F70FC"/>
    <w:rsid w:val="000F7271"/>
    <w:rsid w:val="000F72E2"/>
    <w:rsid w:val="000F72F4"/>
    <w:rsid w:val="00100363"/>
    <w:rsid w:val="00100632"/>
    <w:rsid w:val="00100B74"/>
    <w:rsid w:val="00100C46"/>
    <w:rsid w:val="00100E50"/>
    <w:rsid w:val="00100F2A"/>
    <w:rsid w:val="001010E2"/>
    <w:rsid w:val="001011A8"/>
    <w:rsid w:val="00101506"/>
    <w:rsid w:val="001015BA"/>
    <w:rsid w:val="001016BA"/>
    <w:rsid w:val="00101776"/>
    <w:rsid w:val="00101C11"/>
    <w:rsid w:val="0010247D"/>
    <w:rsid w:val="001027E1"/>
    <w:rsid w:val="00102908"/>
    <w:rsid w:val="001029B5"/>
    <w:rsid w:val="00102D06"/>
    <w:rsid w:val="00103110"/>
    <w:rsid w:val="00103250"/>
    <w:rsid w:val="00103285"/>
    <w:rsid w:val="001034F6"/>
    <w:rsid w:val="0010359C"/>
    <w:rsid w:val="001036DF"/>
    <w:rsid w:val="0010371C"/>
    <w:rsid w:val="00103DE7"/>
    <w:rsid w:val="00104039"/>
    <w:rsid w:val="001040FF"/>
    <w:rsid w:val="001043AA"/>
    <w:rsid w:val="00104571"/>
    <w:rsid w:val="0010468A"/>
    <w:rsid w:val="00104745"/>
    <w:rsid w:val="00104A73"/>
    <w:rsid w:val="001052FE"/>
    <w:rsid w:val="001053A4"/>
    <w:rsid w:val="001054B2"/>
    <w:rsid w:val="0010589B"/>
    <w:rsid w:val="00105961"/>
    <w:rsid w:val="001059F8"/>
    <w:rsid w:val="001062B2"/>
    <w:rsid w:val="00106B44"/>
    <w:rsid w:val="00106C53"/>
    <w:rsid w:val="00106DC5"/>
    <w:rsid w:val="00106E2B"/>
    <w:rsid w:val="00106F79"/>
    <w:rsid w:val="001070B7"/>
    <w:rsid w:val="00107794"/>
    <w:rsid w:val="00107B15"/>
    <w:rsid w:val="00107D09"/>
    <w:rsid w:val="00110107"/>
    <w:rsid w:val="001107A1"/>
    <w:rsid w:val="00110852"/>
    <w:rsid w:val="00110F11"/>
    <w:rsid w:val="0011117E"/>
    <w:rsid w:val="00111479"/>
    <w:rsid w:val="00111C63"/>
    <w:rsid w:val="00112333"/>
    <w:rsid w:val="001126CA"/>
    <w:rsid w:val="00112BAB"/>
    <w:rsid w:val="00112E10"/>
    <w:rsid w:val="0011320A"/>
    <w:rsid w:val="00113237"/>
    <w:rsid w:val="001135FA"/>
    <w:rsid w:val="001138EF"/>
    <w:rsid w:val="00113A75"/>
    <w:rsid w:val="00113DAD"/>
    <w:rsid w:val="001141ED"/>
    <w:rsid w:val="001146D4"/>
    <w:rsid w:val="00114CD6"/>
    <w:rsid w:val="00114EBC"/>
    <w:rsid w:val="00115144"/>
    <w:rsid w:val="001152FF"/>
    <w:rsid w:val="0011540B"/>
    <w:rsid w:val="001156F4"/>
    <w:rsid w:val="0011576A"/>
    <w:rsid w:val="001157ED"/>
    <w:rsid w:val="00115933"/>
    <w:rsid w:val="00115E49"/>
    <w:rsid w:val="00115F7D"/>
    <w:rsid w:val="00116015"/>
    <w:rsid w:val="0011624D"/>
    <w:rsid w:val="001162BB"/>
    <w:rsid w:val="001167E5"/>
    <w:rsid w:val="0011692F"/>
    <w:rsid w:val="00116C44"/>
    <w:rsid w:val="001170D7"/>
    <w:rsid w:val="00117525"/>
    <w:rsid w:val="00117AE6"/>
    <w:rsid w:val="00120075"/>
    <w:rsid w:val="00120297"/>
    <w:rsid w:val="00120437"/>
    <w:rsid w:val="00120D0C"/>
    <w:rsid w:val="001210A5"/>
    <w:rsid w:val="001219D7"/>
    <w:rsid w:val="00121A60"/>
    <w:rsid w:val="00121AFF"/>
    <w:rsid w:val="001220EB"/>
    <w:rsid w:val="00122195"/>
    <w:rsid w:val="001224CC"/>
    <w:rsid w:val="0012356F"/>
    <w:rsid w:val="001245A1"/>
    <w:rsid w:val="00124868"/>
    <w:rsid w:val="00124979"/>
    <w:rsid w:val="00124BB8"/>
    <w:rsid w:val="00124E81"/>
    <w:rsid w:val="0012548F"/>
    <w:rsid w:val="00125834"/>
    <w:rsid w:val="00125995"/>
    <w:rsid w:val="00125BE3"/>
    <w:rsid w:val="00125CDF"/>
    <w:rsid w:val="00125FA3"/>
    <w:rsid w:val="00126043"/>
    <w:rsid w:val="00126872"/>
    <w:rsid w:val="00126C21"/>
    <w:rsid w:val="00126F19"/>
    <w:rsid w:val="00126FD5"/>
    <w:rsid w:val="00127771"/>
    <w:rsid w:val="00127DA4"/>
    <w:rsid w:val="00127FAD"/>
    <w:rsid w:val="0013050F"/>
    <w:rsid w:val="00130707"/>
    <w:rsid w:val="00130EC9"/>
    <w:rsid w:val="00131445"/>
    <w:rsid w:val="001315F7"/>
    <w:rsid w:val="0013182A"/>
    <w:rsid w:val="0013254B"/>
    <w:rsid w:val="00132552"/>
    <w:rsid w:val="00132613"/>
    <w:rsid w:val="00132B66"/>
    <w:rsid w:val="00132C1F"/>
    <w:rsid w:val="00132FE9"/>
    <w:rsid w:val="001332E3"/>
    <w:rsid w:val="001336CB"/>
    <w:rsid w:val="0013384B"/>
    <w:rsid w:val="00134A94"/>
    <w:rsid w:val="00135040"/>
    <w:rsid w:val="00135855"/>
    <w:rsid w:val="0013599A"/>
    <w:rsid w:val="00135A2C"/>
    <w:rsid w:val="00136074"/>
    <w:rsid w:val="00136267"/>
    <w:rsid w:val="00136335"/>
    <w:rsid w:val="0013634C"/>
    <w:rsid w:val="0013643A"/>
    <w:rsid w:val="00136746"/>
    <w:rsid w:val="001368A8"/>
    <w:rsid w:val="00137527"/>
    <w:rsid w:val="0013767F"/>
    <w:rsid w:val="00137853"/>
    <w:rsid w:val="001379A7"/>
    <w:rsid w:val="00140912"/>
    <w:rsid w:val="00140C36"/>
    <w:rsid w:val="00140DC4"/>
    <w:rsid w:val="0014121C"/>
    <w:rsid w:val="0014127B"/>
    <w:rsid w:val="001412C9"/>
    <w:rsid w:val="00141310"/>
    <w:rsid w:val="0014173D"/>
    <w:rsid w:val="001418A5"/>
    <w:rsid w:val="00141944"/>
    <w:rsid w:val="00141BA4"/>
    <w:rsid w:val="00141F10"/>
    <w:rsid w:val="00142063"/>
    <w:rsid w:val="001424FE"/>
    <w:rsid w:val="001427DA"/>
    <w:rsid w:val="001427E5"/>
    <w:rsid w:val="001429B2"/>
    <w:rsid w:val="00142B39"/>
    <w:rsid w:val="00143615"/>
    <w:rsid w:val="00143F84"/>
    <w:rsid w:val="001443F3"/>
    <w:rsid w:val="001444A5"/>
    <w:rsid w:val="00144CBE"/>
    <w:rsid w:val="001455F5"/>
    <w:rsid w:val="001457ED"/>
    <w:rsid w:val="00145881"/>
    <w:rsid w:val="00145B3E"/>
    <w:rsid w:val="00145BA3"/>
    <w:rsid w:val="00145E46"/>
    <w:rsid w:val="00145FBA"/>
    <w:rsid w:val="00146059"/>
    <w:rsid w:val="0014607D"/>
    <w:rsid w:val="00146472"/>
    <w:rsid w:val="00146501"/>
    <w:rsid w:val="00146870"/>
    <w:rsid w:val="00146C5D"/>
    <w:rsid w:val="00146ED3"/>
    <w:rsid w:val="00147DAB"/>
    <w:rsid w:val="001500C1"/>
    <w:rsid w:val="00150835"/>
    <w:rsid w:val="00150E87"/>
    <w:rsid w:val="0015174E"/>
    <w:rsid w:val="00151907"/>
    <w:rsid w:val="00151978"/>
    <w:rsid w:val="00152AA2"/>
    <w:rsid w:val="00152BC5"/>
    <w:rsid w:val="00152D35"/>
    <w:rsid w:val="00153679"/>
    <w:rsid w:val="00153721"/>
    <w:rsid w:val="00153962"/>
    <w:rsid w:val="00153CBA"/>
    <w:rsid w:val="00153E6E"/>
    <w:rsid w:val="00153FBF"/>
    <w:rsid w:val="00154085"/>
    <w:rsid w:val="00154364"/>
    <w:rsid w:val="00154868"/>
    <w:rsid w:val="00154918"/>
    <w:rsid w:val="00154989"/>
    <w:rsid w:val="00154A02"/>
    <w:rsid w:val="00154A13"/>
    <w:rsid w:val="00154B0E"/>
    <w:rsid w:val="00154C17"/>
    <w:rsid w:val="00154C70"/>
    <w:rsid w:val="00155F98"/>
    <w:rsid w:val="00156A21"/>
    <w:rsid w:val="001576FE"/>
    <w:rsid w:val="00157781"/>
    <w:rsid w:val="00157818"/>
    <w:rsid w:val="001579A9"/>
    <w:rsid w:val="00157CA8"/>
    <w:rsid w:val="00157F61"/>
    <w:rsid w:val="0016073C"/>
    <w:rsid w:val="00160743"/>
    <w:rsid w:val="001607C1"/>
    <w:rsid w:val="00160AF0"/>
    <w:rsid w:val="001617F3"/>
    <w:rsid w:val="00161DD8"/>
    <w:rsid w:val="001621D3"/>
    <w:rsid w:val="001628A8"/>
    <w:rsid w:val="00162951"/>
    <w:rsid w:val="00162ADF"/>
    <w:rsid w:val="00162C27"/>
    <w:rsid w:val="00162C99"/>
    <w:rsid w:val="00163450"/>
    <w:rsid w:val="00164061"/>
    <w:rsid w:val="0016419C"/>
    <w:rsid w:val="001641C3"/>
    <w:rsid w:val="0016426A"/>
    <w:rsid w:val="00164543"/>
    <w:rsid w:val="0016457E"/>
    <w:rsid w:val="001648B1"/>
    <w:rsid w:val="00164AA9"/>
    <w:rsid w:val="001651D1"/>
    <w:rsid w:val="00165644"/>
    <w:rsid w:val="001656E8"/>
    <w:rsid w:val="00165982"/>
    <w:rsid w:val="00166109"/>
    <w:rsid w:val="0016655F"/>
    <w:rsid w:val="00166954"/>
    <w:rsid w:val="00166F25"/>
    <w:rsid w:val="00166FCD"/>
    <w:rsid w:val="0016746E"/>
    <w:rsid w:val="00167577"/>
    <w:rsid w:val="001676BE"/>
    <w:rsid w:val="00167B6A"/>
    <w:rsid w:val="00167D6A"/>
    <w:rsid w:val="00170095"/>
    <w:rsid w:val="00170391"/>
    <w:rsid w:val="001705DB"/>
    <w:rsid w:val="0017072D"/>
    <w:rsid w:val="00170A40"/>
    <w:rsid w:val="00170C2E"/>
    <w:rsid w:val="00171281"/>
    <w:rsid w:val="00171457"/>
    <w:rsid w:val="001714C8"/>
    <w:rsid w:val="00171641"/>
    <w:rsid w:val="00171DB6"/>
    <w:rsid w:val="001722E1"/>
    <w:rsid w:val="001723DB"/>
    <w:rsid w:val="001725FC"/>
    <w:rsid w:val="00172ED2"/>
    <w:rsid w:val="00173004"/>
    <w:rsid w:val="00173084"/>
    <w:rsid w:val="001733FA"/>
    <w:rsid w:val="0017354F"/>
    <w:rsid w:val="00173746"/>
    <w:rsid w:val="00173837"/>
    <w:rsid w:val="001738B1"/>
    <w:rsid w:val="0017421F"/>
    <w:rsid w:val="00174277"/>
    <w:rsid w:val="00174655"/>
    <w:rsid w:val="00174C86"/>
    <w:rsid w:val="00174CD3"/>
    <w:rsid w:val="00174E27"/>
    <w:rsid w:val="001757AB"/>
    <w:rsid w:val="00175AEB"/>
    <w:rsid w:val="00175C02"/>
    <w:rsid w:val="00176011"/>
    <w:rsid w:val="00176424"/>
    <w:rsid w:val="0017653B"/>
    <w:rsid w:val="001767BC"/>
    <w:rsid w:val="001770A9"/>
    <w:rsid w:val="00180177"/>
    <w:rsid w:val="0018031C"/>
    <w:rsid w:val="00180DC1"/>
    <w:rsid w:val="00180DCE"/>
    <w:rsid w:val="001814C7"/>
    <w:rsid w:val="0018152E"/>
    <w:rsid w:val="001816DC"/>
    <w:rsid w:val="0018173F"/>
    <w:rsid w:val="00181805"/>
    <w:rsid w:val="00181DD7"/>
    <w:rsid w:val="0018235D"/>
    <w:rsid w:val="001824A3"/>
    <w:rsid w:val="001825A7"/>
    <w:rsid w:val="00182AAA"/>
    <w:rsid w:val="00183891"/>
    <w:rsid w:val="00183D84"/>
    <w:rsid w:val="001840DB"/>
    <w:rsid w:val="001842D6"/>
    <w:rsid w:val="00184EB5"/>
    <w:rsid w:val="00185374"/>
    <w:rsid w:val="0018562A"/>
    <w:rsid w:val="001857E5"/>
    <w:rsid w:val="00185AA5"/>
    <w:rsid w:val="00185CBB"/>
    <w:rsid w:val="00185D88"/>
    <w:rsid w:val="0018618D"/>
    <w:rsid w:val="00186231"/>
    <w:rsid w:val="00186385"/>
    <w:rsid w:val="0018673B"/>
    <w:rsid w:val="00186C0D"/>
    <w:rsid w:val="00186EC4"/>
    <w:rsid w:val="00187125"/>
    <w:rsid w:val="00187213"/>
    <w:rsid w:val="00187689"/>
    <w:rsid w:val="00187F9A"/>
    <w:rsid w:val="00190036"/>
    <w:rsid w:val="0019009D"/>
    <w:rsid w:val="0019074D"/>
    <w:rsid w:val="00190A20"/>
    <w:rsid w:val="00190E98"/>
    <w:rsid w:val="00191288"/>
    <w:rsid w:val="001913AD"/>
    <w:rsid w:val="00191651"/>
    <w:rsid w:val="00192264"/>
    <w:rsid w:val="0019249C"/>
    <w:rsid w:val="001924C4"/>
    <w:rsid w:val="001924E0"/>
    <w:rsid w:val="00193574"/>
    <w:rsid w:val="00194098"/>
    <w:rsid w:val="00194245"/>
    <w:rsid w:val="00194321"/>
    <w:rsid w:val="00194419"/>
    <w:rsid w:val="001946A8"/>
    <w:rsid w:val="00194B40"/>
    <w:rsid w:val="00194BFA"/>
    <w:rsid w:val="00195048"/>
    <w:rsid w:val="001950C3"/>
    <w:rsid w:val="0019566F"/>
    <w:rsid w:val="00195C2D"/>
    <w:rsid w:val="00195D42"/>
    <w:rsid w:val="00195F62"/>
    <w:rsid w:val="00196001"/>
    <w:rsid w:val="001964F4"/>
    <w:rsid w:val="0019656D"/>
    <w:rsid w:val="0019695B"/>
    <w:rsid w:val="00196A1A"/>
    <w:rsid w:val="00196CA4"/>
    <w:rsid w:val="00196D5E"/>
    <w:rsid w:val="00196EFC"/>
    <w:rsid w:val="001971EB"/>
    <w:rsid w:val="00197206"/>
    <w:rsid w:val="0019754B"/>
    <w:rsid w:val="00197BB9"/>
    <w:rsid w:val="00197BCB"/>
    <w:rsid w:val="00197D4D"/>
    <w:rsid w:val="00197E04"/>
    <w:rsid w:val="00197E53"/>
    <w:rsid w:val="001A0079"/>
    <w:rsid w:val="001A0A79"/>
    <w:rsid w:val="001A0D65"/>
    <w:rsid w:val="001A0F35"/>
    <w:rsid w:val="001A139F"/>
    <w:rsid w:val="001A18DF"/>
    <w:rsid w:val="001A1A0C"/>
    <w:rsid w:val="001A23BF"/>
    <w:rsid w:val="001A262E"/>
    <w:rsid w:val="001A2F07"/>
    <w:rsid w:val="001A307B"/>
    <w:rsid w:val="001A3AC6"/>
    <w:rsid w:val="001A46C4"/>
    <w:rsid w:val="001A47CF"/>
    <w:rsid w:val="001A4B12"/>
    <w:rsid w:val="001A5246"/>
    <w:rsid w:val="001A5456"/>
    <w:rsid w:val="001A555A"/>
    <w:rsid w:val="001A55F5"/>
    <w:rsid w:val="001A5BE3"/>
    <w:rsid w:val="001A61C5"/>
    <w:rsid w:val="001A6363"/>
    <w:rsid w:val="001A68B9"/>
    <w:rsid w:val="001A6F7C"/>
    <w:rsid w:val="001A7398"/>
    <w:rsid w:val="001A78CE"/>
    <w:rsid w:val="001A7C93"/>
    <w:rsid w:val="001A7DBB"/>
    <w:rsid w:val="001B0633"/>
    <w:rsid w:val="001B0F2F"/>
    <w:rsid w:val="001B11DE"/>
    <w:rsid w:val="001B130D"/>
    <w:rsid w:val="001B1803"/>
    <w:rsid w:val="001B1D46"/>
    <w:rsid w:val="001B2037"/>
    <w:rsid w:val="001B230C"/>
    <w:rsid w:val="001B26D3"/>
    <w:rsid w:val="001B338C"/>
    <w:rsid w:val="001B3728"/>
    <w:rsid w:val="001B3791"/>
    <w:rsid w:val="001B3A3E"/>
    <w:rsid w:val="001B4105"/>
    <w:rsid w:val="001B41C5"/>
    <w:rsid w:val="001B473F"/>
    <w:rsid w:val="001B48AD"/>
    <w:rsid w:val="001B4F3C"/>
    <w:rsid w:val="001B50FA"/>
    <w:rsid w:val="001B525E"/>
    <w:rsid w:val="001B57A0"/>
    <w:rsid w:val="001B5984"/>
    <w:rsid w:val="001B5FB5"/>
    <w:rsid w:val="001B6031"/>
    <w:rsid w:val="001B6448"/>
    <w:rsid w:val="001B64DF"/>
    <w:rsid w:val="001B66BE"/>
    <w:rsid w:val="001B6D53"/>
    <w:rsid w:val="001B6E23"/>
    <w:rsid w:val="001B7371"/>
    <w:rsid w:val="001B78DC"/>
    <w:rsid w:val="001B7A42"/>
    <w:rsid w:val="001B7A7C"/>
    <w:rsid w:val="001B7C90"/>
    <w:rsid w:val="001B7E67"/>
    <w:rsid w:val="001B7F76"/>
    <w:rsid w:val="001C04E4"/>
    <w:rsid w:val="001C070D"/>
    <w:rsid w:val="001C08DF"/>
    <w:rsid w:val="001C0969"/>
    <w:rsid w:val="001C0BA7"/>
    <w:rsid w:val="001C0C67"/>
    <w:rsid w:val="001C0D13"/>
    <w:rsid w:val="001C19EA"/>
    <w:rsid w:val="001C223C"/>
    <w:rsid w:val="001C258E"/>
    <w:rsid w:val="001C2AF6"/>
    <w:rsid w:val="001C2B5C"/>
    <w:rsid w:val="001C2B60"/>
    <w:rsid w:val="001C2C14"/>
    <w:rsid w:val="001C2C16"/>
    <w:rsid w:val="001C2CD1"/>
    <w:rsid w:val="001C3026"/>
    <w:rsid w:val="001C3945"/>
    <w:rsid w:val="001C3EBE"/>
    <w:rsid w:val="001C3FB7"/>
    <w:rsid w:val="001C4729"/>
    <w:rsid w:val="001C474F"/>
    <w:rsid w:val="001C486B"/>
    <w:rsid w:val="001C4E42"/>
    <w:rsid w:val="001C4EDB"/>
    <w:rsid w:val="001C5BC4"/>
    <w:rsid w:val="001C5D61"/>
    <w:rsid w:val="001C60DF"/>
    <w:rsid w:val="001C65ED"/>
    <w:rsid w:val="001C66DC"/>
    <w:rsid w:val="001C67F2"/>
    <w:rsid w:val="001C6D8F"/>
    <w:rsid w:val="001C7050"/>
    <w:rsid w:val="001C7582"/>
    <w:rsid w:val="001C76C6"/>
    <w:rsid w:val="001C789D"/>
    <w:rsid w:val="001C79AD"/>
    <w:rsid w:val="001C7B4E"/>
    <w:rsid w:val="001C7E01"/>
    <w:rsid w:val="001D013C"/>
    <w:rsid w:val="001D02D2"/>
    <w:rsid w:val="001D1371"/>
    <w:rsid w:val="001D1764"/>
    <w:rsid w:val="001D1875"/>
    <w:rsid w:val="001D1AA9"/>
    <w:rsid w:val="001D1CA9"/>
    <w:rsid w:val="001D2102"/>
    <w:rsid w:val="001D24B4"/>
    <w:rsid w:val="001D26CA"/>
    <w:rsid w:val="001D2FA6"/>
    <w:rsid w:val="001D326D"/>
    <w:rsid w:val="001D332F"/>
    <w:rsid w:val="001D3F4C"/>
    <w:rsid w:val="001D408D"/>
    <w:rsid w:val="001D4563"/>
    <w:rsid w:val="001D482C"/>
    <w:rsid w:val="001D485C"/>
    <w:rsid w:val="001D5161"/>
    <w:rsid w:val="001D51DB"/>
    <w:rsid w:val="001D5497"/>
    <w:rsid w:val="001D6164"/>
    <w:rsid w:val="001D6784"/>
    <w:rsid w:val="001D6C23"/>
    <w:rsid w:val="001D6C28"/>
    <w:rsid w:val="001D74A5"/>
    <w:rsid w:val="001D78C9"/>
    <w:rsid w:val="001D79C6"/>
    <w:rsid w:val="001D7E79"/>
    <w:rsid w:val="001D7F9F"/>
    <w:rsid w:val="001E01AE"/>
    <w:rsid w:val="001E05CE"/>
    <w:rsid w:val="001E080A"/>
    <w:rsid w:val="001E1196"/>
    <w:rsid w:val="001E15BF"/>
    <w:rsid w:val="001E169D"/>
    <w:rsid w:val="001E1C78"/>
    <w:rsid w:val="001E259B"/>
    <w:rsid w:val="001E2759"/>
    <w:rsid w:val="001E27DF"/>
    <w:rsid w:val="001E29BB"/>
    <w:rsid w:val="001E369F"/>
    <w:rsid w:val="001E3809"/>
    <w:rsid w:val="001E381C"/>
    <w:rsid w:val="001E382C"/>
    <w:rsid w:val="001E3B7E"/>
    <w:rsid w:val="001E432C"/>
    <w:rsid w:val="001E438C"/>
    <w:rsid w:val="001E4C0C"/>
    <w:rsid w:val="001E4D8B"/>
    <w:rsid w:val="001E4FF9"/>
    <w:rsid w:val="001E5496"/>
    <w:rsid w:val="001E5A4D"/>
    <w:rsid w:val="001E5B15"/>
    <w:rsid w:val="001E5F27"/>
    <w:rsid w:val="001E5FA1"/>
    <w:rsid w:val="001E614D"/>
    <w:rsid w:val="001E61E6"/>
    <w:rsid w:val="001E69DE"/>
    <w:rsid w:val="001E6E58"/>
    <w:rsid w:val="001E6FC3"/>
    <w:rsid w:val="001E73EE"/>
    <w:rsid w:val="001E7A44"/>
    <w:rsid w:val="001F0111"/>
    <w:rsid w:val="001F0364"/>
    <w:rsid w:val="001F0553"/>
    <w:rsid w:val="001F0CAD"/>
    <w:rsid w:val="001F1AB2"/>
    <w:rsid w:val="001F1B83"/>
    <w:rsid w:val="001F219A"/>
    <w:rsid w:val="001F2808"/>
    <w:rsid w:val="001F30E5"/>
    <w:rsid w:val="001F367D"/>
    <w:rsid w:val="001F3718"/>
    <w:rsid w:val="001F3719"/>
    <w:rsid w:val="001F3B75"/>
    <w:rsid w:val="001F3D5C"/>
    <w:rsid w:val="001F3FEF"/>
    <w:rsid w:val="001F4364"/>
    <w:rsid w:val="001F43E7"/>
    <w:rsid w:val="001F4C89"/>
    <w:rsid w:val="001F5344"/>
    <w:rsid w:val="001F5B1E"/>
    <w:rsid w:val="001F5CB0"/>
    <w:rsid w:val="001F5DAD"/>
    <w:rsid w:val="001F5DDF"/>
    <w:rsid w:val="001F657F"/>
    <w:rsid w:val="001F664B"/>
    <w:rsid w:val="001F67C6"/>
    <w:rsid w:val="001F721D"/>
    <w:rsid w:val="001F7232"/>
    <w:rsid w:val="001F73C1"/>
    <w:rsid w:val="001F74CE"/>
    <w:rsid w:val="001F7735"/>
    <w:rsid w:val="001F77DA"/>
    <w:rsid w:val="00200215"/>
    <w:rsid w:val="00200373"/>
    <w:rsid w:val="00200617"/>
    <w:rsid w:val="00200675"/>
    <w:rsid w:val="0020085F"/>
    <w:rsid w:val="00200B46"/>
    <w:rsid w:val="0020196C"/>
    <w:rsid w:val="00201976"/>
    <w:rsid w:val="002019E0"/>
    <w:rsid w:val="00202018"/>
    <w:rsid w:val="002022BF"/>
    <w:rsid w:val="00202656"/>
    <w:rsid w:val="002026DF"/>
    <w:rsid w:val="00202F17"/>
    <w:rsid w:val="00203280"/>
    <w:rsid w:val="00203CAF"/>
    <w:rsid w:val="00203D21"/>
    <w:rsid w:val="00203E9E"/>
    <w:rsid w:val="002047E8"/>
    <w:rsid w:val="002048E9"/>
    <w:rsid w:val="00204C7A"/>
    <w:rsid w:val="00205361"/>
    <w:rsid w:val="00205490"/>
    <w:rsid w:val="00205792"/>
    <w:rsid w:val="00205867"/>
    <w:rsid w:val="00205B22"/>
    <w:rsid w:val="00205EBD"/>
    <w:rsid w:val="002061C5"/>
    <w:rsid w:val="00206E2A"/>
    <w:rsid w:val="002070E0"/>
    <w:rsid w:val="00207502"/>
    <w:rsid w:val="00207ECB"/>
    <w:rsid w:val="00207EEE"/>
    <w:rsid w:val="0020EDCC"/>
    <w:rsid w:val="00210322"/>
    <w:rsid w:val="002103B4"/>
    <w:rsid w:val="0021044D"/>
    <w:rsid w:val="00210480"/>
    <w:rsid w:val="00210B67"/>
    <w:rsid w:val="00211984"/>
    <w:rsid w:val="00211BCC"/>
    <w:rsid w:val="00211EA4"/>
    <w:rsid w:val="0021214B"/>
    <w:rsid w:val="002121A0"/>
    <w:rsid w:val="00212A07"/>
    <w:rsid w:val="002136EC"/>
    <w:rsid w:val="002136F6"/>
    <w:rsid w:val="0021394C"/>
    <w:rsid w:val="00213E87"/>
    <w:rsid w:val="00214358"/>
    <w:rsid w:val="002143AB"/>
    <w:rsid w:val="00214658"/>
    <w:rsid w:val="002147A6"/>
    <w:rsid w:val="00214855"/>
    <w:rsid w:val="0021488B"/>
    <w:rsid w:val="002148C8"/>
    <w:rsid w:val="00214BAE"/>
    <w:rsid w:val="00215553"/>
    <w:rsid w:val="00216228"/>
    <w:rsid w:val="00216254"/>
    <w:rsid w:val="00216303"/>
    <w:rsid w:val="00216321"/>
    <w:rsid w:val="00216525"/>
    <w:rsid w:val="00216F09"/>
    <w:rsid w:val="00216F73"/>
    <w:rsid w:val="0021703E"/>
    <w:rsid w:val="00217432"/>
    <w:rsid w:val="00217952"/>
    <w:rsid w:val="00217A3C"/>
    <w:rsid w:val="00220937"/>
    <w:rsid w:val="00220B75"/>
    <w:rsid w:val="00220CEE"/>
    <w:rsid w:val="00220DF9"/>
    <w:rsid w:val="002212BA"/>
    <w:rsid w:val="002212EE"/>
    <w:rsid w:val="0022136B"/>
    <w:rsid w:val="002216FA"/>
    <w:rsid w:val="00221BC0"/>
    <w:rsid w:val="00221F34"/>
    <w:rsid w:val="0022210A"/>
    <w:rsid w:val="00222200"/>
    <w:rsid w:val="002226A3"/>
    <w:rsid w:val="00222773"/>
    <w:rsid w:val="00222A8C"/>
    <w:rsid w:val="00222B96"/>
    <w:rsid w:val="00222F4C"/>
    <w:rsid w:val="00223031"/>
    <w:rsid w:val="002230BE"/>
    <w:rsid w:val="00223A0E"/>
    <w:rsid w:val="00223D99"/>
    <w:rsid w:val="00223EBD"/>
    <w:rsid w:val="00224075"/>
    <w:rsid w:val="0022433C"/>
    <w:rsid w:val="00224C43"/>
    <w:rsid w:val="00224EC1"/>
    <w:rsid w:val="002250C2"/>
    <w:rsid w:val="0022515B"/>
    <w:rsid w:val="00225181"/>
    <w:rsid w:val="00225342"/>
    <w:rsid w:val="0022585D"/>
    <w:rsid w:val="0022598B"/>
    <w:rsid w:val="00225A38"/>
    <w:rsid w:val="00225E6D"/>
    <w:rsid w:val="002267D5"/>
    <w:rsid w:val="00227005"/>
    <w:rsid w:val="00227494"/>
    <w:rsid w:val="0022774C"/>
    <w:rsid w:val="00227810"/>
    <w:rsid w:val="00227B0D"/>
    <w:rsid w:val="00227B93"/>
    <w:rsid w:val="00227CFD"/>
    <w:rsid w:val="00227D8C"/>
    <w:rsid w:val="0023055E"/>
    <w:rsid w:val="00230B5A"/>
    <w:rsid w:val="00230C25"/>
    <w:rsid w:val="0023113C"/>
    <w:rsid w:val="00231798"/>
    <w:rsid w:val="0023182E"/>
    <w:rsid w:val="002323F1"/>
    <w:rsid w:val="0023249F"/>
    <w:rsid w:val="002324AB"/>
    <w:rsid w:val="002326AA"/>
    <w:rsid w:val="002326FF"/>
    <w:rsid w:val="002327AE"/>
    <w:rsid w:val="00232D1E"/>
    <w:rsid w:val="00232D23"/>
    <w:rsid w:val="00232E01"/>
    <w:rsid w:val="00232F9B"/>
    <w:rsid w:val="0023312F"/>
    <w:rsid w:val="002331C0"/>
    <w:rsid w:val="00233404"/>
    <w:rsid w:val="002336AA"/>
    <w:rsid w:val="00233C42"/>
    <w:rsid w:val="002341C3"/>
    <w:rsid w:val="00234373"/>
    <w:rsid w:val="0023479D"/>
    <w:rsid w:val="00234B4E"/>
    <w:rsid w:val="00234C0F"/>
    <w:rsid w:val="00235224"/>
    <w:rsid w:val="002353EE"/>
    <w:rsid w:val="00235486"/>
    <w:rsid w:val="00235691"/>
    <w:rsid w:val="002357D8"/>
    <w:rsid w:val="002361D2"/>
    <w:rsid w:val="002363EB"/>
    <w:rsid w:val="00236633"/>
    <w:rsid w:val="00236700"/>
    <w:rsid w:val="0023683A"/>
    <w:rsid w:val="00236937"/>
    <w:rsid w:val="00236BEE"/>
    <w:rsid w:val="00236DF6"/>
    <w:rsid w:val="00237173"/>
    <w:rsid w:val="002374B0"/>
    <w:rsid w:val="00240370"/>
    <w:rsid w:val="00240600"/>
    <w:rsid w:val="00240B55"/>
    <w:rsid w:val="0024103B"/>
    <w:rsid w:val="0024149E"/>
    <w:rsid w:val="002414B5"/>
    <w:rsid w:val="0024155F"/>
    <w:rsid w:val="00241EF2"/>
    <w:rsid w:val="00242301"/>
    <w:rsid w:val="00242E3B"/>
    <w:rsid w:val="00242E8B"/>
    <w:rsid w:val="00242F8A"/>
    <w:rsid w:val="00243096"/>
    <w:rsid w:val="002430F5"/>
    <w:rsid w:val="00243549"/>
    <w:rsid w:val="00243D14"/>
    <w:rsid w:val="00243F7A"/>
    <w:rsid w:val="002457B8"/>
    <w:rsid w:val="00245C78"/>
    <w:rsid w:val="00245FD5"/>
    <w:rsid w:val="002463D3"/>
    <w:rsid w:val="00246449"/>
    <w:rsid w:val="00246D29"/>
    <w:rsid w:val="0024733F"/>
    <w:rsid w:val="00247C0D"/>
    <w:rsid w:val="00250055"/>
    <w:rsid w:val="00250284"/>
    <w:rsid w:val="00250423"/>
    <w:rsid w:val="002507A9"/>
    <w:rsid w:val="00250E91"/>
    <w:rsid w:val="0025146D"/>
    <w:rsid w:val="002516A6"/>
    <w:rsid w:val="0025285C"/>
    <w:rsid w:val="00252A06"/>
    <w:rsid w:val="00252AAB"/>
    <w:rsid w:val="0025308E"/>
    <w:rsid w:val="0025324F"/>
    <w:rsid w:val="002536EA"/>
    <w:rsid w:val="00253DEF"/>
    <w:rsid w:val="00253F7D"/>
    <w:rsid w:val="002543FE"/>
    <w:rsid w:val="002547F7"/>
    <w:rsid w:val="0025491C"/>
    <w:rsid w:val="00254C44"/>
    <w:rsid w:val="00254DD4"/>
    <w:rsid w:val="002553EB"/>
    <w:rsid w:val="002554C5"/>
    <w:rsid w:val="00255832"/>
    <w:rsid w:val="00255A21"/>
    <w:rsid w:val="00255D33"/>
    <w:rsid w:val="00255EE7"/>
    <w:rsid w:val="0025642F"/>
    <w:rsid w:val="00256864"/>
    <w:rsid w:val="00256931"/>
    <w:rsid w:val="00256C36"/>
    <w:rsid w:val="00256F31"/>
    <w:rsid w:val="0025768D"/>
    <w:rsid w:val="00257C4D"/>
    <w:rsid w:val="0026017C"/>
    <w:rsid w:val="00260568"/>
    <w:rsid w:val="002607F7"/>
    <w:rsid w:val="00260F6E"/>
    <w:rsid w:val="0026126A"/>
    <w:rsid w:val="00261649"/>
    <w:rsid w:val="00261940"/>
    <w:rsid w:val="002619C4"/>
    <w:rsid w:val="00261C15"/>
    <w:rsid w:val="00261E1A"/>
    <w:rsid w:val="00261E9B"/>
    <w:rsid w:val="00261FDE"/>
    <w:rsid w:val="0026215C"/>
    <w:rsid w:val="002623E5"/>
    <w:rsid w:val="002628AB"/>
    <w:rsid w:val="00262D02"/>
    <w:rsid w:val="00262DA2"/>
    <w:rsid w:val="00262F13"/>
    <w:rsid w:val="002636A8"/>
    <w:rsid w:val="002636B7"/>
    <w:rsid w:val="00263887"/>
    <w:rsid w:val="00263E61"/>
    <w:rsid w:val="002648AE"/>
    <w:rsid w:val="00264E28"/>
    <w:rsid w:val="00265400"/>
    <w:rsid w:val="00265696"/>
    <w:rsid w:val="002662CE"/>
    <w:rsid w:val="00266785"/>
    <w:rsid w:val="0026691C"/>
    <w:rsid w:val="00270372"/>
    <w:rsid w:val="00270685"/>
    <w:rsid w:val="00270AED"/>
    <w:rsid w:val="00270E69"/>
    <w:rsid w:val="00271308"/>
    <w:rsid w:val="002713E7"/>
    <w:rsid w:val="00271DFD"/>
    <w:rsid w:val="002722E1"/>
    <w:rsid w:val="0027233E"/>
    <w:rsid w:val="0027250C"/>
    <w:rsid w:val="00272B83"/>
    <w:rsid w:val="00272FB6"/>
    <w:rsid w:val="00272FF6"/>
    <w:rsid w:val="00273022"/>
    <w:rsid w:val="002744A4"/>
    <w:rsid w:val="002747FB"/>
    <w:rsid w:val="00274B83"/>
    <w:rsid w:val="0027587B"/>
    <w:rsid w:val="0027665D"/>
    <w:rsid w:val="0027667D"/>
    <w:rsid w:val="00276BC9"/>
    <w:rsid w:val="00276E71"/>
    <w:rsid w:val="00276E8E"/>
    <w:rsid w:val="00276F87"/>
    <w:rsid w:val="00277863"/>
    <w:rsid w:val="00277AF3"/>
    <w:rsid w:val="00277DAA"/>
    <w:rsid w:val="002800A2"/>
    <w:rsid w:val="0028040A"/>
    <w:rsid w:val="00280C03"/>
    <w:rsid w:val="00280E4B"/>
    <w:rsid w:val="00280FE9"/>
    <w:rsid w:val="002810A7"/>
    <w:rsid w:val="00281562"/>
    <w:rsid w:val="002815A3"/>
    <w:rsid w:val="002815F7"/>
    <w:rsid w:val="00281668"/>
    <w:rsid w:val="00281B83"/>
    <w:rsid w:val="00281BA5"/>
    <w:rsid w:val="00281BB9"/>
    <w:rsid w:val="002820FE"/>
    <w:rsid w:val="0028210F"/>
    <w:rsid w:val="00282490"/>
    <w:rsid w:val="00282647"/>
    <w:rsid w:val="00282738"/>
    <w:rsid w:val="00282A99"/>
    <w:rsid w:val="00282AC7"/>
    <w:rsid w:val="00282B05"/>
    <w:rsid w:val="00283654"/>
    <w:rsid w:val="0028383B"/>
    <w:rsid w:val="00283923"/>
    <w:rsid w:val="0028393B"/>
    <w:rsid w:val="002841A3"/>
    <w:rsid w:val="0028428F"/>
    <w:rsid w:val="002843FB"/>
    <w:rsid w:val="00284616"/>
    <w:rsid w:val="00284735"/>
    <w:rsid w:val="002847C5"/>
    <w:rsid w:val="00285237"/>
    <w:rsid w:val="00285DF2"/>
    <w:rsid w:val="00285E33"/>
    <w:rsid w:val="0028655D"/>
    <w:rsid w:val="00286A7A"/>
    <w:rsid w:val="00286B01"/>
    <w:rsid w:val="00286F0D"/>
    <w:rsid w:val="0028704D"/>
    <w:rsid w:val="00287949"/>
    <w:rsid w:val="00287AE0"/>
    <w:rsid w:val="00290537"/>
    <w:rsid w:val="00290688"/>
    <w:rsid w:val="00290E0B"/>
    <w:rsid w:val="00290F7C"/>
    <w:rsid w:val="00291646"/>
    <w:rsid w:val="0029199A"/>
    <w:rsid w:val="00292BE5"/>
    <w:rsid w:val="00292E44"/>
    <w:rsid w:val="00292F0F"/>
    <w:rsid w:val="00293B9B"/>
    <w:rsid w:val="00293FB3"/>
    <w:rsid w:val="002944DB"/>
    <w:rsid w:val="00294DD3"/>
    <w:rsid w:val="00294F30"/>
    <w:rsid w:val="002950A1"/>
    <w:rsid w:val="00295135"/>
    <w:rsid w:val="0029543A"/>
    <w:rsid w:val="00295904"/>
    <w:rsid w:val="00295ACF"/>
    <w:rsid w:val="0029662D"/>
    <w:rsid w:val="00296829"/>
    <w:rsid w:val="00296C5E"/>
    <w:rsid w:val="002975F1"/>
    <w:rsid w:val="0029770B"/>
    <w:rsid w:val="00297A08"/>
    <w:rsid w:val="002A00D1"/>
    <w:rsid w:val="002A0584"/>
    <w:rsid w:val="002A06BF"/>
    <w:rsid w:val="002A124C"/>
    <w:rsid w:val="002A13A5"/>
    <w:rsid w:val="002A1530"/>
    <w:rsid w:val="002A162A"/>
    <w:rsid w:val="002A197C"/>
    <w:rsid w:val="002A1B1E"/>
    <w:rsid w:val="002A1C10"/>
    <w:rsid w:val="002A1E64"/>
    <w:rsid w:val="002A25EB"/>
    <w:rsid w:val="002A25FD"/>
    <w:rsid w:val="002A2AD5"/>
    <w:rsid w:val="002A2AEC"/>
    <w:rsid w:val="002A3776"/>
    <w:rsid w:val="002A3F4B"/>
    <w:rsid w:val="002A436B"/>
    <w:rsid w:val="002A5E25"/>
    <w:rsid w:val="002A6370"/>
    <w:rsid w:val="002A6807"/>
    <w:rsid w:val="002A6895"/>
    <w:rsid w:val="002A6D11"/>
    <w:rsid w:val="002A6D8F"/>
    <w:rsid w:val="002A6F79"/>
    <w:rsid w:val="002A7215"/>
    <w:rsid w:val="002A74CE"/>
    <w:rsid w:val="002A7B3E"/>
    <w:rsid w:val="002B0117"/>
    <w:rsid w:val="002B04C3"/>
    <w:rsid w:val="002B097B"/>
    <w:rsid w:val="002B0A39"/>
    <w:rsid w:val="002B0BC5"/>
    <w:rsid w:val="002B0DA1"/>
    <w:rsid w:val="002B0F76"/>
    <w:rsid w:val="002B1317"/>
    <w:rsid w:val="002B132D"/>
    <w:rsid w:val="002B15EF"/>
    <w:rsid w:val="002B1EB0"/>
    <w:rsid w:val="002B266F"/>
    <w:rsid w:val="002B27EE"/>
    <w:rsid w:val="002B38BE"/>
    <w:rsid w:val="002B40D2"/>
    <w:rsid w:val="002B4516"/>
    <w:rsid w:val="002B4BA5"/>
    <w:rsid w:val="002B51B4"/>
    <w:rsid w:val="002B5366"/>
    <w:rsid w:val="002B549B"/>
    <w:rsid w:val="002B567F"/>
    <w:rsid w:val="002B5AC7"/>
    <w:rsid w:val="002B6335"/>
    <w:rsid w:val="002B6383"/>
    <w:rsid w:val="002B67DD"/>
    <w:rsid w:val="002B6F3D"/>
    <w:rsid w:val="002B6FDF"/>
    <w:rsid w:val="002B7086"/>
    <w:rsid w:val="002B755E"/>
    <w:rsid w:val="002B7A5E"/>
    <w:rsid w:val="002B7CFE"/>
    <w:rsid w:val="002B7E67"/>
    <w:rsid w:val="002B7F50"/>
    <w:rsid w:val="002C001B"/>
    <w:rsid w:val="002C0A55"/>
    <w:rsid w:val="002C0BCF"/>
    <w:rsid w:val="002C0DA2"/>
    <w:rsid w:val="002C138C"/>
    <w:rsid w:val="002C1399"/>
    <w:rsid w:val="002C1466"/>
    <w:rsid w:val="002C1953"/>
    <w:rsid w:val="002C1A41"/>
    <w:rsid w:val="002C23A0"/>
    <w:rsid w:val="002C3EE4"/>
    <w:rsid w:val="002C45FC"/>
    <w:rsid w:val="002C49A7"/>
    <w:rsid w:val="002C4CCC"/>
    <w:rsid w:val="002C4F1A"/>
    <w:rsid w:val="002C58B2"/>
    <w:rsid w:val="002C5A85"/>
    <w:rsid w:val="002C62FA"/>
    <w:rsid w:val="002C6331"/>
    <w:rsid w:val="002C6357"/>
    <w:rsid w:val="002C6713"/>
    <w:rsid w:val="002C6B85"/>
    <w:rsid w:val="002C6D9C"/>
    <w:rsid w:val="002C6F5F"/>
    <w:rsid w:val="002C6FF3"/>
    <w:rsid w:val="002C7330"/>
    <w:rsid w:val="002C75AE"/>
    <w:rsid w:val="002C781C"/>
    <w:rsid w:val="002C7C56"/>
    <w:rsid w:val="002C7DCF"/>
    <w:rsid w:val="002D0035"/>
    <w:rsid w:val="002D14FF"/>
    <w:rsid w:val="002D168E"/>
    <w:rsid w:val="002D16D3"/>
    <w:rsid w:val="002D19EE"/>
    <w:rsid w:val="002D218D"/>
    <w:rsid w:val="002D23A1"/>
    <w:rsid w:val="002D2427"/>
    <w:rsid w:val="002D2781"/>
    <w:rsid w:val="002D3295"/>
    <w:rsid w:val="002D3581"/>
    <w:rsid w:val="002D3B4F"/>
    <w:rsid w:val="002D3EC0"/>
    <w:rsid w:val="002D4B6D"/>
    <w:rsid w:val="002D541C"/>
    <w:rsid w:val="002D579E"/>
    <w:rsid w:val="002D5BC5"/>
    <w:rsid w:val="002D6433"/>
    <w:rsid w:val="002D66EB"/>
    <w:rsid w:val="002D6712"/>
    <w:rsid w:val="002D6798"/>
    <w:rsid w:val="002D6905"/>
    <w:rsid w:val="002D6A1A"/>
    <w:rsid w:val="002D74E1"/>
    <w:rsid w:val="002D75A1"/>
    <w:rsid w:val="002D7894"/>
    <w:rsid w:val="002D7B26"/>
    <w:rsid w:val="002D7B57"/>
    <w:rsid w:val="002D7E03"/>
    <w:rsid w:val="002E0635"/>
    <w:rsid w:val="002E0654"/>
    <w:rsid w:val="002E0779"/>
    <w:rsid w:val="002E086C"/>
    <w:rsid w:val="002E09CA"/>
    <w:rsid w:val="002E0BE4"/>
    <w:rsid w:val="002E0EA5"/>
    <w:rsid w:val="002E0F7A"/>
    <w:rsid w:val="002E105B"/>
    <w:rsid w:val="002E11EC"/>
    <w:rsid w:val="002E1499"/>
    <w:rsid w:val="002E15C2"/>
    <w:rsid w:val="002E175E"/>
    <w:rsid w:val="002E17F0"/>
    <w:rsid w:val="002E194B"/>
    <w:rsid w:val="002E1A55"/>
    <w:rsid w:val="002E1C9C"/>
    <w:rsid w:val="002E1ED3"/>
    <w:rsid w:val="002E1F1B"/>
    <w:rsid w:val="002E1F92"/>
    <w:rsid w:val="002E21F8"/>
    <w:rsid w:val="002E244C"/>
    <w:rsid w:val="002E25A0"/>
    <w:rsid w:val="002E2714"/>
    <w:rsid w:val="002E304A"/>
    <w:rsid w:val="002E36AA"/>
    <w:rsid w:val="002E37D1"/>
    <w:rsid w:val="002E3A85"/>
    <w:rsid w:val="002E4197"/>
    <w:rsid w:val="002E5270"/>
    <w:rsid w:val="002E5748"/>
    <w:rsid w:val="002E5B89"/>
    <w:rsid w:val="002E65F8"/>
    <w:rsid w:val="002E6964"/>
    <w:rsid w:val="002E79B6"/>
    <w:rsid w:val="002E7D2E"/>
    <w:rsid w:val="002F0252"/>
    <w:rsid w:val="002F0364"/>
    <w:rsid w:val="002F046A"/>
    <w:rsid w:val="002F055B"/>
    <w:rsid w:val="002F0820"/>
    <w:rsid w:val="002F0F49"/>
    <w:rsid w:val="002F2500"/>
    <w:rsid w:val="002F3FC0"/>
    <w:rsid w:val="002F3FE1"/>
    <w:rsid w:val="002F400C"/>
    <w:rsid w:val="002F4701"/>
    <w:rsid w:val="002F4BE5"/>
    <w:rsid w:val="002F4F0B"/>
    <w:rsid w:val="002F4F4D"/>
    <w:rsid w:val="002F577A"/>
    <w:rsid w:val="002F5ABC"/>
    <w:rsid w:val="002F5D3B"/>
    <w:rsid w:val="002F5E1C"/>
    <w:rsid w:val="002F61A3"/>
    <w:rsid w:val="002F67C8"/>
    <w:rsid w:val="002F696C"/>
    <w:rsid w:val="002F6BB8"/>
    <w:rsid w:val="002F71E2"/>
    <w:rsid w:val="002F74D9"/>
    <w:rsid w:val="002F75A1"/>
    <w:rsid w:val="002F75B3"/>
    <w:rsid w:val="00300260"/>
    <w:rsid w:val="00300C64"/>
    <w:rsid w:val="00300C96"/>
    <w:rsid w:val="003010E6"/>
    <w:rsid w:val="00301134"/>
    <w:rsid w:val="0030116E"/>
    <w:rsid w:val="003011E0"/>
    <w:rsid w:val="003014E2"/>
    <w:rsid w:val="003016F1"/>
    <w:rsid w:val="003019F9"/>
    <w:rsid w:val="00301BD6"/>
    <w:rsid w:val="0030202D"/>
    <w:rsid w:val="003024AF"/>
    <w:rsid w:val="00302874"/>
    <w:rsid w:val="00302A4E"/>
    <w:rsid w:val="0030308C"/>
    <w:rsid w:val="0030343E"/>
    <w:rsid w:val="00303843"/>
    <w:rsid w:val="00303E93"/>
    <w:rsid w:val="003041CA"/>
    <w:rsid w:val="003044E8"/>
    <w:rsid w:val="00304643"/>
    <w:rsid w:val="0030475F"/>
    <w:rsid w:val="00304B3B"/>
    <w:rsid w:val="00304D00"/>
    <w:rsid w:val="00304DE2"/>
    <w:rsid w:val="00305D03"/>
    <w:rsid w:val="00305D1B"/>
    <w:rsid w:val="0030615D"/>
    <w:rsid w:val="0030644E"/>
    <w:rsid w:val="00306916"/>
    <w:rsid w:val="00306946"/>
    <w:rsid w:val="00306A03"/>
    <w:rsid w:val="00306B4D"/>
    <w:rsid w:val="00306D8E"/>
    <w:rsid w:val="00306DE2"/>
    <w:rsid w:val="00306FEF"/>
    <w:rsid w:val="003072CC"/>
    <w:rsid w:val="00307993"/>
    <w:rsid w:val="00307B14"/>
    <w:rsid w:val="00307EDC"/>
    <w:rsid w:val="00307F7D"/>
    <w:rsid w:val="00310148"/>
    <w:rsid w:val="00310813"/>
    <w:rsid w:val="00310D2F"/>
    <w:rsid w:val="003114E9"/>
    <w:rsid w:val="003117DF"/>
    <w:rsid w:val="00311AFB"/>
    <w:rsid w:val="003124F1"/>
    <w:rsid w:val="00312F29"/>
    <w:rsid w:val="00313012"/>
    <w:rsid w:val="003130CA"/>
    <w:rsid w:val="003131C1"/>
    <w:rsid w:val="00313289"/>
    <w:rsid w:val="0031337C"/>
    <w:rsid w:val="003133B4"/>
    <w:rsid w:val="00313802"/>
    <w:rsid w:val="00313FB8"/>
    <w:rsid w:val="003140C8"/>
    <w:rsid w:val="003146D6"/>
    <w:rsid w:val="003148F8"/>
    <w:rsid w:val="00314A07"/>
    <w:rsid w:val="00314C7D"/>
    <w:rsid w:val="0031520A"/>
    <w:rsid w:val="0031522A"/>
    <w:rsid w:val="003152D0"/>
    <w:rsid w:val="0031534E"/>
    <w:rsid w:val="0031573F"/>
    <w:rsid w:val="00315A01"/>
    <w:rsid w:val="00315A8B"/>
    <w:rsid w:val="00315DCA"/>
    <w:rsid w:val="00315F71"/>
    <w:rsid w:val="00316011"/>
    <w:rsid w:val="00316530"/>
    <w:rsid w:val="00316FB2"/>
    <w:rsid w:val="00317248"/>
    <w:rsid w:val="003173E8"/>
    <w:rsid w:val="00317D76"/>
    <w:rsid w:val="00317E32"/>
    <w:rsid w:val="0032033F"/>
    <w:rsid w:val="00320430"/>
    <w:rsid w:val="003206DD"/>
    <w:rsid w:val="003209FE"/>
    <w:rsid w:val="00320CB8"/>
    <w:rsid w:val="00320FCA"/>
    <w:rsid w:val="00321444"/>
    <w:rsid w:val="003215DE"/>
    <w:rsid w:val="003219B6"/>
    <w:rsid w:val="00321E34"/>
    <w:rsid w:val="00321EBF"/>
    <w:rsid w:val="00321F9D"/>
    <w:rsid w:val="0032217F"/>
    <w:rsid w:val="003227B4"/>
    <w:rsid w:val="003228C6"/>
    <w:rsid w:val="00322F38"/>
    <w:rsid w:val="00323198"/>
    <w:rsid w:val="003233A7"/>
    <w:rsid w:val="00323812"/>
    <w:rsid w:val="00323AF6"/>
    <w:rsid w:val="00323C5A"/>
    <w:rsid w:val="0032473D"/>
    <w:rsid w:val="00324E99"/>
    <w:rsid w:val="003254F7"/>
    <w:rsid w:val="003257C1"/>
    <w:rsid w:val="00325896"/>
    <w:rsid w:val="00325B4D"/>
    <w:rsid w:val="003260C6"/>
    <w:rsid w:val="00326D20"/>
    <w:rsid w:val="00327255"/>
    <w:rsid w:val="00327372"/>
    <w:rsid w:val="003279C8"/>
    <w:rsid w:val="00330028"/>
    <w:rsid w:val="0033022A"/>
    <w:rsid w:val="00330352"/>
    <w:rsid w:val="0033070E"/>
    <w:rsid w:val="003310B4"/>
    <w:rsid w:val="00331125"/>
    <w:rsid w:val="003312AF"/>
    <w:rsid w:val="003317E2"/>
    <w:rsid w:val="00331AF0"/>
    <w:rsid w:val="003326EF"/>
    <w:rsid w:val="0033283A"/>
    <w:rsid w:val="003329B7"/>
    <w:rsid w:val="00332BB2"/>
    <w:rsid w:val="00332C9C"/>
    <w:rsid w:val="00332D05"/>
    <w:rsid w:val="00332E2C"/>
    <w:rsid w:val="00333593"/>
    <w:rsid w:val="0033371F"/>
    <w:rsid w:val="003337D7"/>
    <w:rsid w:val="00333858"/>
    <w:rsid w:val="0033399C"/>
    <w:rsid w:val="00333C38"/>
    <w:rsid w:val="00334235"/>
    <w:rsid w:val="00334B20"/>
    <w:rsid w:val="00334C03"/>
    <w:rsid w:val="00335285"/>
    <w:rsid w:val="003354D8"/>
    <w:rsid w:val="003356DA"/>
    <w:rsid w:val="0033631A"/>
    <w:rsid w:val="00336829"/>
    <w:rsid w:val="003369DB"/>
    <w:rsid w:val="00337147"/>
    <w:rsid w:val="0033779B"/>
    <w:rsid w:val="0033779E"/>
    <w:rsid w:val="003378F3"/>
    <w:rsid w:val="00337B12"/>
    <w:rsid w:val="00337F88"/>
    <w:rsid w:val="00337FAF"/>
    <w:rsid w:val="00340900"/>
    <w:rsid w:val="003409C4"/>
    <w:rsid w:val="00340CBD"/>
    <w:rsid w:val="00340D87"/>
    <w:rsid w:val="00340DA6"/>
    <w:rsid w:val="00341198"/>
    <w:rsid w:val="00341AE8"/>
    <w:rsid w:val="00342DFD"/>
    <w:rsid w:val="003430E7"/>
    <w:rsid w:val="003438D6"/>
    <w:rsid w:val="00343965"/>
    <w:rsid w:val="0034423B"/>
    <w:rsid w:val="0034438B"/>
    <w:rsid w:val="0034489F"/>
    <w:rsid w:val="003454D1"/>
    <w:rsid w:val="00345636"/>
    <w:rsid w:val="00345708"/>
    <w:rsid w:val="00345BE1"/>
    <w:rsid w:val="00345F46"/>
    <w:rsid w:val="00345F7E"/>
    <w:rsid w:val="00346012"/>
    <w:rsid w:val="00346372"/>
    <w:rsid w:val="0034679A"/>
    <w:rsid w:val="003467A6"/>
    <w:rsid w:val="003468DB"/>
    <w:rsid w:val="00346D7E"/>
    <w:rsid w:val="00346FEA"/>
    <w:rsid w:val="0034721F"/>
    <w:rsid w:val="003476FB"/>
    <w:rsid w:val="00347B20"/>
    <w:rsid w:val="00347B6A"/>
    <w:rsid w:val="00347D92"/>
    <w:rsid w:val="00347E2B"/>
    <w:rsid w:val="003511AD"/>
    <w:rsid w:val="003516B8"/>
    <w:rsid w:val="0035192B"/>
    <w:rsid w:val="00351AA5"/>
    <w:rsid w:val="00351F3F"/>
    <w:rsid w:val="00351FB0"/>
    <w:rsid w:val="00352447"/>
    <w:rsid w:val="0035273D"/>
    <w:rsid w:val="00352A8C"/>
    <w:rsid w:val="00352BE2"/>
    <w:rsid w:val="003533DF"/>
    <w:rsid w:val="00353557"/>
    <w:rsid w:val="0035370A"/>
    <w:rsid w:val="00353E23"/>
    <w:rsid w:val="00354249"/>
    <w:rsid w:val="00354C07"/>
    <w:rsid w:val="00355179"/>
    <w:rsid w:val="00355A2B"/>
    <w:rsid w:val="00355B44"/>
    <w:rsid w:val="00355DF2"/>
    <w:rsid w:val="0035604E"/>
    <w:rsid w:val="00356173"/>
    <w:rsid w:val="003561CA"/>
    <w:rsid w:val="0035652E"/>
    <w:rsid w:val="00356B0A"/>
    <w:rsid w:val="00356D38"/>
    <w:rsid w:val="00356DC2"/>
    <w:rsid w:val="00357203"/>
    <w:rsid w:val="00357441"/>
    <w:rsid w:val="0035754B"/>
    <w:rsid w:val="003575A8"/>
    <w:rsid w:val="00357D0D"/>
    <w:rsid w:val="00357FF1"/>
    <w:rsid w:val="00360109"/>
    <w:rsid w:val="00360116"/>
    <w:rsid w:val="003607D0"/>
    <w:rsid w:val="00360E14"/>
    <w:rsid w:val="00361303"/>
    <w:rsid w:val="0036150E"/>
    <w:rsid w:val="003618E3"/>
    <w:rsid w:val="0036205B"/>
    <w:rsid w:val="0036239B"/>
    <w:rsid w:val="00362782"/>
    <w:rsid w:val="003627D5"/>
    <w:rsid w:val="00362984"/>
    <w:rsid w:val="00362D43"/>
    <w:rsid w:val="00363016"/>
    <w:rsid w:val="003633D7"/>
    <w:rsid w:val="00363851"/>
    <w:rsid w:val="00363A88"/>
    <w:rsid w:val="00363A93"/>
    <w:rsid w:val="00363F59"/>
    <w:rsid w:val="00364773"/>
    <w:rsid w:val="003649EA"/>
    <w:rsid w:val="00364B36"/>
    <w:rsid w:val="00364C97"/>
    <w:rsid w:val="00365031"/>
    <w:rsid w:val="00365150"/>
    <w:rsid w:val="003653EF"/>
    <w:rsid w:val="003659CA"/>
    <w:rsid w:val="00365D47"/>
    <w:rsid w:val="00365F04"/>
    <w:rsid w:val="0036678E"/>
    <w:rsid w:val="00366984"/>
    <w:rsid w:val="003669A5"/>
    <w:rsid w:val="00366F1B"/>
    <w:rsid w:val="00366FAA"/>
    <w:rsid w:val="00367363"/>
    <w:rsid w:val="0036795F"/>
    <w:rsid w:val="00367CDA"/>
    <w:rsid w:val="0036D03D"/>
    <w:rsid w:val="003703F9"/>
    <w:rsid w:val="00370597"/>
    <w:rsid w:val="00370D86"/>
    <w:rsid w:val="00370FB8"/>
    <w:rsid w:val="00371764"/>
    <w:rsid w:val="00371FE7"/>
    <w:rsid w:val="00372233"/>
    <w:rsid w:val="0037289B"/>
    <w:rsid w:val="00372A87"/>
    <w:rsid w:val="00372E01"/>
    <w:rsid w:val="00373133"/>
    <w:rsid w:val="00373451"/>
    <w:rsid w:val="003738B2"/>
    <w:rsid w:val="003739B2"/>
    <w:rsid w:val="00373D47"/>
    <w:rsid w:val="003743A1"/>
    <w:rsid w:val="00374B81"/>
    <w:rsid w:val="00374DEF"/>
    <w:rsid w:val="00374F65"/>
    <w:rsid w:val="00375964"/>
    <w:rsid w:val="003759D1"/>
    <w:rsid w:val="00375AA8"/>
    <w:rsid w:val="00375B59"/>
    <w:rsid w:val="00375BF6"/>
    <w:rsid w:val="00375EF1"/>
    <w:rsid w:val="00376021"/>
    <w:rsid w:val="00376099"/>
    <w:rsid w:val="003763D6"/>
    <w:rsid w:val="00376D36"/>
    <w:rsid w:val="00377836"/>
    <w:rsid w:val="00377894"/>
    <w:rsid w:val="003779BE"/>
    <w:rsid w:val="003779C1"/>
    <w:rsid w:val="00377A34"/>
    <w:rsid w:val="00377E79"/>
    <w:rsid w:val="0038004D"/>
    <w:rsid w:val="00380110"/>
    <w:rsid w:val="00380650"/>
    <w:rsid w:val="00380858"/>
    <w:rsid w:val="00381466"/>
    <w:rsid w:val="00381B42"/>
    <w:rsid w:val="00381F34"/>
    <w:rsid w:val="00382233"/>
    <w:rsid w:val="003824D2"/>
    <w:rsid w:val="00382653"/>
    <w:rsid w:val="003828A1"/>
    <w:rsid w:val="0038307A"/>
    <w:rsid w:val="003830DF"/>
    <w:rsid w:val="0038320B"/>
    <w:rsid w:val="003837CA"/>
    <w:rsid w:val="00383907"/>
    <w:rsid w:val="00383AB7"/>
    <w:rsid w:val="00383E4B"/>
    <w:rsid w:val="003841EC"/>
    <w:rsid w:val="0038443A"/>
    <w:rsid w:val="003849DA"/>
    <w:rsid w:val="00384C46"/>
    <w:rsid w:val="00384DE2"/>
    <w:rsid w:val="003850F4"/>
    <w:rsid w:val="003852D3"/>
    <w:rsid w:val="0038583D"/>
    <w:rsid w:val="003858CF"/>
    <w:rsid w:val="003859EE"/>
    <w:rsid w:val="00385A51"/>
    <w:rsid w:val="0038644C"/>
    <w:rsid w:val="00386576"/>
    <w:rsid w:val="00386B89"/>
    <w:rsid w:val="00386B9A"/>
    <w:rsid w:val="00386BD1"/>
    <w:rsid w:val="00387350"/>
    <w:rsid w:val="003873E1"/>
    <w:rsid w:val="003875BD"/>
    <w:rsid w:val="003879A3"/>
    <w:rsid w:val="00387C02"/>
    <w:rsid w:val="00387D1F"/>
    <w:rsid w:val="003902EB"/>
    <w:rsid w:val="0039060F"/>
    <w:rsid w:val="0039067B"/>
    <w:rsid w:val="0039095A"/>
    <w:rsid w:val="00390CF6"/>
    <w:rsid w:val="00390D05"/>
    <w:rsid w:val="00391103"/>
    <w:rsid w:val="003912A6"/>
    <w:rsid w:val="00391B5B"/>
    <w:rsid w:val="00391BEC"/>
    <w:rsid w:val="00391D7E"/>
    <w:rsid w:val="00391DBE"/>
    <w:rsid w:val="003920C7"/>
    <w:rsid w:val="00392B8B"/>
    <w:rsid w:val="00392D6F"/>
    <w:rsid w:val="00392EEA"/>
    <w:rsid w:val="003930B5"/>
    <w:rsid w:val="0039342C"/>
    <w:rsid w:val="0039346D"/>
    <w:rsid w:val="00393E1B"/>
    <w:rsid w:val="00393F2D"/>
    <w:rsid w:val="003940A7"/>
    <w:rsid w:val="003943AF"/>
    <w:rsid w:val="00394595"/>
    <w:rsid w:val="0039475B"/>
    <w:rsid w:val="00394E13"/>
    <w:rsid w:val="003952C7"/>
    <w:rsid w:val="00395450"/>
    <w:rsid w:val="00395CFA"/>
    <w:rsid w:val="00396C26"/>
    <w:rsid w:val="00396C7E"/>
    <w:rsid w:val="00396FE2"/>
    <w:rsid w:val="00397037"/>
    <w:rsid w:val="003973CE"/>
    <w:rsid w:val="00397EB3"/>
    <w:rsid w:val="003A038D"/>
    <w:rsid w:val="003A064C"/>
    <w:rsid w:val="003A1413"/>
    <w:rsid w:val="003A1438"/>
    <w:rsid w:val="003A15F9"/>
    <w:rsid w:val="003A1802"/>
    <w:rsid w:val="003A1B04"/>
    <w:rsid w:val="003A1BD0"/>
    <w:rsid w:val="003A1F15"/>
    <w:rsid w:val="003A2231"/>
    <w:rsid w:val="003A22AF"/>
    <w:rsid w:val="003A2584"/>
    <w:rsid w:val="003A25DB"/>
    <w:rsid w:val="003A318A"/>
    <w:rsid w:val="003A33CF"/>
    <w:rsid w:val="003A360D"/>
    <w:rsid w:val="003A37A4"/>
    <w:rsid w:val="003A390F"/>
    <w:rsid w:val="003A3A6F"/>
    <w:rsid w:val="003A41AB"/>
    <w:rsid w:val="003A42E6"/>
    <w:rsid w:val="003A439C"/>
    <w:rsid w:val="003A45D3"/>
    <w:rsid w:val="003A45F5"/>
    <w:rsid w:val="003A49BD"/>
    <w:rsid w:val="003A4D12"/>
    <w:rsid w:val="003A4D3E"/>
    <w:rsid w:val="003A5972"/>
    <w:rsid w:val="003A5986"/>
    <w:rsid w:val="003A5AC7"/>
    <w:rsid w:val="003A5B2F"/>
    <w:rsid w:val="003A5D1E"/>
    <w:rsid w:val="003A5EA1"/>
    <w:rsid w:val="003A60C5"/>
    <w:rsid w:val="003A6525"/>
    <w:rsid w:val="003A662E"/>
    <w:rsid w:val="003A67F9"/>
    <w:rsid w:val="003A686E"/>
    <w:rsid w:val="003A6A99"/>
    <w:rsid w:val="003A6E9B"/>
    <w:rsid w:val="003A74FE"/>
    <w:rsid w:val="003A77DA"/>
    <w:rsid w:val="003A7ED2"/>
    <w:rsid w:val="003B02DF"/>
    <w:rsid w:val="003B03D8"/>
    <w:rsid w:val="003B0FD7"/>
    <w:rsid w:val="003B13A6"/>
    <w:rsid w:val="003B1461"/>
    <w:rsid w:val="003B1595"/>
    <w:rsid w:val="003B18FD"/>
    <w:rsid w:val="003B192A"/>
    <w:rsid w:val="003B1B5B"/>
    <w:rsid w:val="003B2310"/>
    <w:rsid w:val="003B2687"/>
    <w:rsid w:val="003B331E"/>
    <w:rsid w:val="003B352B"/>
    <w:rsid w:val="003B436B"/>
    <w:rsid w:val="003B506C"/>
    <w:rsid w:val="003B5153"/>
    <w:rsid w:val="003B56AE"/>
    <w:rsid w:val="003B5CE3"/>
    <w:rsid w:val="003B67CB"/>
    <w:rsid w:val="003B7388"/>
    <w:rsid w:val="003B78D2"/>
    <w:rsid w:val="003B7A4A"/>
    <w:rsid w:val="003B7B82"/>
    <w:rsid w:val="003B7C39"/>
    <w:rsid w:val="003C0063"/>
    <w:rsid w:val="003C00B9"/>
    <w:rsid w:val="003C02F6"/>
    <w:rsid w:val="003C0404"/>
    <w:rsid w:val="003C048C"/>
    <w:rsid w:val="003C0570"/>
    <w:rsid w:val="003C0E79"/>
    <w:rsid w:val="003C1212"/>
    <w:rsid w:val="003C1346"/>
    <w:rsid w:val="003C1471"/>
    <w:rsid w:val="003C17FF"/>
    <w:rsid w:val="003C1FD8"/>
    <w:rsid w:val="003C2B8C"/>
    <w:rsid w:val="003C2BC5"/>
    <w:rsid w:val="003C2BFA"/>
    <w:rsid w:val="003C2C95"/>
    <w:rsid w:val="003C3C06"/>
    <w:rsid w:val="003C3CBC"/>
    <w:rsid w:val="003C3F47"/>
    <w:rsid w:val="003C41D3"/>
    <w:rsid w:val="003C4794"/>
    <w:rsid w:val="003C48AE"/>
    <w:rsid w:val="003C4A0F"/>
    <w:rsid w:val="003C53D5"/>
    <w:rsid w:val="003C5634"/>
    <w:rsid w:val="003C6077"/>
    <w:rsid w:val="003C60AC"/>
    <w:rsid w:val="003C66F0"/>
    <w:rsid w:val="003C751D"/>
    <w:rsid w:val="003C75D8"/>
    <w:rsid w:val="003C7859"/>
    <w:rsid w:val="003C7A02"/>
    <w:rsid w:val="003C7BDB"/>
    <w:rsid w:val="003C7E4D"/>
    <w:rsid w:val="003C7F3D"/>
    <w:rsid w:val="003D0060"/>
    <w:rsid w:val="003D02F8"/>
    <w:rsid w:val="003D0523"/>
    <w:rsid w:val="003D0CB1"/>
    <w:rsid w:val="003D1478"/>
    <w:rsid w:val="003D1811"/>
    <w:rsid w:val="003D2199"/>
    <w:rsid w:val="003D21B9"/>
    <w:rsid w:val="003D23CA"/>
    <w:rsid w:val="003D26C2"/>
    <w:rsid w:val="003D26C3"/>
    <w:rsid w:val="003D2920"/>
    <w:rsid w:val="003D2D55"/>
    <w:rsid w:val="003D2DFE"/>
    <w:rsid w:val="003D2F5F"/>
    <w:rsid w:val="003D31D4"/>
    <w:rsid w:val="003D3259"/>
    <w:rsid w:val="003D3277"/>
    <w:rsid w:val="003D34D7"/>
    <w:rsid w:val="003D3851"/>
    <w:rsid w:val="003D3B8B"/>
    <w:rsid w:val="003D3CA4"/>
    <w:rsid w:val="003D46E1"/>
    <w:rsid w:val="003D4AC1"/>
    <w:rsid w:val="003D4B79"/>
    <w:rsid w:val="003D5281"/>
    <w:rsid w:val="003D5726"/>
    <w:rsid w:val="003D57B5"/>
    <w:rsid w:val="003D5D1E"/>
    <w:rsid w:val="003D6398"/>
    <w:rsid w:val="003D6467"/>
    <w:rsid w:val="003D6624"/>
    <w:rsid w:val="003D691C"/>
    <w:rsid w:val="003D714D"/>
    <w:rsid w:val="003D7A07"/>
    <w:rsid w:val="003D7A33"/>
    <w:rsid w:val="003E0884"/>
    <w:rsid w:val="003E09D5"/>
    <w:rsid w:val="003E0DDF"/>
    <w:rsid w:val="003E0F06"/>
    <w:rsid w:val="003E0FCA"/>
    <w:rsid w:val="003E16CA"/>
    <w:rsid w:val="003E1BC9"/>
    <w:rsid w:val="003E20A6"/>
    <w:rsid w:val="003E221A"/>
    <w:rsid w:val="003E23D0"/>
    <w:rsid w:val="003E2731"/>
    <w:rsid w:val="003E2CDF"/>
    <w:rsid w:val="003E3262"/>
    <w:rsid w:val="003E32FC"/>
    <w:rsid w:val="003E3666"/>
    <w:rsid w:val="003E3AC8"/>
    <w:rsid w:val="003E3EB4"/>
    <w:rsid w:val="003E41E6"/>
    <w:rsid w:val="003E45A6"/>
    <w:rsid w:val="003E473B"/>
    <w:rsid w:val="003E4910"/>
    <w:rsid w:val="003E4A25"/>
    <w:rsid w:val="003E5060"/>
    <w:rsid w:val="003E50A0"/>
    <w:rsid w:val="003E50D9"/>
    <w:rsid w:val="003E5130"/>
    <w:rsid w:val="003E581A"/>
    <w:rsid w:val="003E5CDE"/>
    <w:rsid w:val="003E5DDB"/>
    <w:rsid w:val="003E5F47"/>
    <w:rsid w:val="003E6283"/>
    <w:rsid w:val="003E6561"/>
    <w:rsid w:val="003E65AD"/>
    <w:rsid w:val="003E6960"/>
    <w:rsid w:val="003E6EDE"/>
    <w:rsid w:val="003E7090"/>
    <w:rsid w:val="003E7300"/>
    <w:rsid w:val="003E7A8D"/>
    <w:rsid w:val="003E7CD4"/>
    <w:rsid w:val="003F0099"/>
    <w:rsid w:val="003F01FE"/>
    <w:rsid w:val="003F021E"/>
    <w:rsid w:val="003F0E99"/>
    <w:rsid w:val="003F11E5"/>
    <w:rsid w:val="003F139C"/>
    <w:rsid w:val="003F1CBE"/>
    <w:rsid w:val="003F1F3C"/>
    <w:rsid w:val="003F1FA7"/>
    <w:rsid w:val="003F23E4"/>
    <w:rsid w:val="003F277B"/>
    <w:rsid w:val="003F278D"/>
    <w:rsid w:val="003F2FE6"/>
    <w:rsid w:val="003F31A1"/>
    <w:rsid w:val="003F32D3"/>
    <w:rsid w:val="003F338E"/>
    <w:rsid w:val="003F3BFC"/>
    <w:rsid w:val="003F3DAE"/>
    <w:rsid w:val="003F42FC"/>
    <w:rsid w:val="003F4304"/>
    <w:rsid w:val="003F43C9"/>
    <w:rsid w:val="003F4924"/>
    <w:rsid w:val="003F4E86"/>
    <w:rsid w:val="003F5043"/>
    <w:rsid w:val="003F54AD"/>
    <w:rsid w:val="003F5C2C"/>
    <w:rsid w:val="003F5C4F"/>
    <w:rsid w:val="003F5D2B"/>
    <w:rsid w:val="003F5E2D"/>
    <w:rsid w:val="003F5E68"/>
    <w:rsid w:val="003F611D"/>
    <w:rsid w:val="003F634D"/>
    <w:rsid w:val="003F685E"/>
    <w:rsid w:val="003F6ED6"/>
    <w:rsid w:val="003F7128"/>
    <w:rsid w:val="003F7252"/>
    <w:rsid w:val="003F726B"/>
    <w:rsid w:val="003F7381"/>
    <w:rsid w:val="003F77F0"/>
    <w:rsid w:val="003F7879"/>
    <w:rsid w:val="003F79CC"/>
    <w:rsid w:val="003F7C0A"/>
    <w:rsid w:val="003F7EF8"/>
    <w:rsid w:val="0040004C"/>
    <w:rsid w:val="00400A2D"/>
    <w:rsid w:val="004014B5"/>
    <w:rsid w:val="00401869"/>
    <w:rsid w:val="00401DCE"/>
    <w:rsid w:val="00401FAF"/>
    <w:rsid w:val="00402064"/>
    <w:rsid w:val="004022B3"/>
    <w:rsid w:val="00402671"/>
    <w:rsid w:val="00402850"/>
    <w:rsid w:val="00402954"/>
    <w:rsid w:val="004029D9"/>
    <w:rsid w:val="00402DF4"/>
    <w:rsid w:val="00402E31"/>
    <w:rsid w:val="00403576"/>
    <w:rsid w:val="00403708"/>
    <w:rsid w:val="00403904"/>
    <w:rsid w:val="00403D24"/>
    <w:rsid w:val="00403FE6"/>
    <w:rsid w:val="00404134"/>
    <w:rsid w:val="00404409"/>
    <w:rsid w:val="004046DF"/>
    <w:rsid w:val="00404CC1"/>
    <w:rsid w:val="00404F23"/>
    <w:rsid w:val="004054C2"/>
    <w:rsid w:val="00405DA9"/>
    <w:rsid w:val="00405F07"/>
    <w:rsid w:val="00406581"/>
    <w:rsid w:val="00406682"/>
    <w:rsid w:val="004066BD"/>
    <w:rsid w:val="0040695A"/>
    <w:rsid w:val="00406B08"/>
    <w:rsid w:val="00406B47"/>
    <w:rsid w:val="00406BF5"/>
    <w:rsid w:val="00406C68"/>
    <w:rsid w:val="00406E73"/>
    <w:rsid w:val="00406F13"/>
    <w:rsid w:val="0040700A"/>
    <w:rsid w:val="0040706D"/>
    <w:rsid w:val="004070A4"/>
    <w:rsid w:val="004074CD"/>
    <w:rsid w:val="004074EF"/>
    <w:rsid w:val="00407BD4"/>
    <w:rsid w:val="00407CB8"/>
    <w:rsid w:val="00407D8A"/>
    <w:rsid w:val="00407DE0"/>
    <w:rsid w:val="004101A1"/>
    <w:rsid w:val="00410338"/>
    <w:rsid w:val="004105AA"/>
    <w:rsid w:val="004107D3"/>
    <w:rsid w:val="00410BA5"/>
    <w:rsid w:val="004116D3"/>
    <w:rsid w:val="00411733"/>
    <w:rsid w:val="00411796"/>
    <w:rsid w:val="00411B62"/>
    <w:rsid w:val="00411B79"/>
    <w:rsid w:val="00412090"/>
    <w:rsid w:val="004121FA"/>
    <w:rsid w:val="004123DB"/>
    <w:rsid w:val="00412495"/>
    <w:rsid w:val="004124FA"/>
    <w:rsid w:val="00412506"/>
    <w:rsid w:val="00412AAD"/>
    <w:rsid w:val="00412F37"/>
    <w:rsid w:val="00412FDC"/>
    <w:rsid w:val="004130A9"/>
    <w:rsid w:val="004130D2"/>
    <w:rsid w:val="004138BC"/>
    <w:rsid w:val="00413BA6"/>
    <w:rsid w:val="004141E7"/>
    <w:rsid w:val="00414A64"/>
    <w:rsid w:val="00414A89"/>
    <w:rsid w:val="004156C3"/>
    <w:rsid w:val="00415ABD"/>
    <w:rsid w:val="004161F9"/>
    <w:rsid w:val="00416469"/>
    <w:rsid w:val="00416AE9"/>
    <w:rsid w:val="00416ECA"/>
    <w:rsid w:val="004170DE"/>
    <w:rsid w:val="0041743B"/>
    <w:rsid w:val="004176DB"/>
    <w:rsid w:val="004179EA"/>
    <w:rsid w:val="00417ABE"/>
    <w:rsid w:val="004200B2"/>
    <w:rsid w:val="00420575"/>
    <w:rsid w:val="004208C2"/>
    <w:rsid w:val="00420BAE"/>
    <w:rsid w:val="00420D80"/>
    <w:rsid w:val="00420E29"/>
    <w:rsid w:val="0042102B"/>
    <w:rsid w:val="00421032"/>
    <w:rsid w:val="00421138"/>
    <w:rsid w:val="00421185"/>
    <w:rsid w:val="004211CB"/>
    <w:rsid w:val="0042142C"/>
    <w:rsid w:val="00421976"/>
    <w:rsid w:val="00421AA8"/>
    <w:rsid w:val="00421BD2"/>
    <w:rsid w:val="00421C1E"/>
    <w:rsid w:val="004220AD"/>
    <w:rsid w:val="00422249"/>
    <w:rsid w:val="004223CA"/>
    <w:rsid w:val="00422957"/>
    <w:rsid w:val="00423164"/>
    <w:rsid w:val="00423515"/>
    <w:rsid w:val="00423F05"/>
    <w:rsid w:val="00424172"/>
    <w:rsid w:val="0042426C"/>
    <w:rsid w:val="0042440B"/>
    <w:rsid w:val="00424582"/>
    <w:rsid w:val="00424C2A"/>
    <w:rsid w:val="004250D8"/>
    <w:rsid w:val="00425398"/>
    <w:rsid w:val="0042578E"/>
    <w:rsid w:val="00425BC9"/>
    <w:rsid w:val="00425D71"/>
    <w:rsid w:val="00426B61"/>
    <w:rsid w:val="0042739B"/>
    <w:rsid w:val="0042744A"/>
    <w:rsid w:val="00427888"/>
    <w:rsid w:val="00427C6E"/>
    <w:rsid w:val="00427EFE"/>
    <w:rsid w:val="00430221"/>
    <w:rsid w:val="0043050D"/>
    <w:rsid w:val="00430A4C"/>
    <w:rsid w:val="00430DDB"/>
    <w:rsid w:val="00430E78"/>
    <w:rsid w:val="00431096"/>
    <w:rsid w:val="004311FC"/>
    <w:rsid w:val="004316A1"/>
    <w:rsid w:val="00431A64"/>
    <w:rsid w:val="00431B83"/>
    <w:rsid w:val="00431C22"/>
    <w:rsid w:val="00431E49"/>
    <w:rsid w:val="00432151"/>
    <w:rsid w:val="00432196"/>
    <w:rsid w:val="00432EE5"/>
    <w:rsid w:val="00432F29"/>
    <w:rsid w:val="0043369E"/>
    <w:rsid w:val="004339DA"/>
    <w:rsid w:val="00433B50"/>
    <w:rsid w:val="00433BD7"/>
    <w:rsid w:val="00433C5A"/>
    <w:rsid w:val="00433D11"/>
    <w:rsid w:val="00433F28"/>
    <w:rsid w:val="00434096"/>
    <w:rsid w:val="00434784"/>
    <w:rsid w:val="00434957"/>
    <w:rsid w:val="00434AB0"/>
    <w:rsid w:val="00434BBD"/>
    <w:rsid w:val="00434E1D"/>
    <w:rsid w:val="00434F5B"/>
    <w:rsid w:val="00435152"/>
    <w:rsid w:val="004351B7"/>
    <w:rsid w:val="004357A4"/>
    <w:rsid w:val="00435DCE"/>
    <w:rsid w:val="004365AD"/>
    <w:rsid w:val="004367AB"/>
    <w:rsid w:val="00436B47"/>
    <w:rsid w:val="00436BAF"/>
    <w:rsid w:val="004372C9"/>
    <w:rsid w:val="00437D7C"/>
    <w:rsid w:val="00440044"/>
    <w:rsid w:val="00440062"/>
    <w:rsid w:val="0044022A"/>
    <w:rsid w:val="0044037E"/>
    <w:rsid w:val="0044068E"/>
    <w:rsid w:val="0044089F"/>
    <w:rsid w:val="00440C5C"/>
    <w:rsid w:val="00440EE0"/>
    <w:rsid w:val="00440FA6"/>
    <w:rsid w:val="0044107F"/>
    <w:rsid w:val="00441977"/>
    <w:rsid w:val="004419C5"/>
    <w:rsid w:val="00441AB0"/>
    <w:rsid w:val="00441B11"/>
    <w:rsid w:val="00441DEB"/>
    <w:rsid w:val="00442FA2"/>
    <w:rsid w:val="00442FB7"/>
    <w:rsid w:val="0044308D"/>
    <w:rsid w:val="00443554"/>
    <w:rsid w:val="004435D1"/>
    <w:rsid w:val="00443673"/>
    <w:rsid w:val="0044376D"/>
    <w:rsid w:val="00443791"/>
    <w:rsid w:val="00443BB6"/>
    <w:rsid w:val="0044403C"/>
    <w:rsid w:val="004447E4"/>
    <w:rsid w:val="00444A48"/>
    <w:rsid w:val="00444E7E"/>
    <w:rsid w:val="00445093"/>
    <w:rsid w:val="00445413"/>
    <w:rsid w:val="00445424"/>
    <w:rsid w:val="00445942"/>
    <w:rsid w:val="00445C5D"/>
    <w:rsid w:val="0044646A"/>
    <w:rsid w:val="00446F0B"/>
    <w:rsid w:val="004471BC"/>
    <w:rsid w:val="00447660"/>
    <w:rsid w:val="0045078A"/>
    <w:rsid w:val="0045087C"/>
    <w:rsid w:val="004508C3"/>
    <w:rsid w:val="004508DB"/>
    <w:rsid w:val="004509A4"/>
    <w:rsid w:val="00450D27"/>
    <w:rsid w:val="004511E1"/>
    <w:rsid w:val="00451C46"/>
    <w:rsid w:val="00452284"/>
    <w:rsid w:val="00452332"/>
    <w:rsid w:val="0045272A"/>
    <w:rsid w:val="00452AEE"/>
    <w:rsid w:val="00453341"/>
    <w:rsid w:val="00453492"/>
    <w:rsid w:val="004535B7"/>
    <w:rsid w:val="004539A1"/>
    <w:rsid w:val="00453CC9"/>
    <w:rsid w:val="00453F51"/>
    <w:rsid w:val="00454110"/>
    <w:rsid w:val="004543FA"/>
    <w:rsid w:val="00454F2E"/>
    <w:rsid w:val="00455026"/>
    <w:rsid w:val="004552A8"/>
    <w:rsid w:val="00455425"/>
    <w:rsid w:val="00455480"/>
    <w:rsid w:val="00455D24"/>
    <w:rsid w:val="00456245"/>
    <w:rsid w:val="004566F3"/>
    <w:rsid w:val="0045749C"/>
    <w:rsid w:val="00457D07"/>
    <w:rsid w:val="00460412"/>
    <w:rsid w:val="0046053A"/>
    <w:rsid w:val="004607C2"/>
    <w:rsid w:val="00460B8B"/>
    <w:rsid w:val="00461372"/>
    <w:rsid w:val="00462149"/>
    <w:rsid w:val="004624B3"/>
    <w:rsid w:val="004625F1"/>
    <w:rsid w:val="00462932"/>
    <w:rsid w:val="00462C29"/>
    <w:rsid w:val="004637FB"/>
    <w:rsid w:val="0046436C"/>
    <w:rsid w:val="004643EB"/>
    <w:rsid w:val="004653A5"/>
    <w:rsid w:val="00466179"/>
    <w:rsid w:val="0046669C"/>
    <w:rsid w:val="00466702"/>
    <w:rsid w:val="0046674A"/>
    <w:rsid w:val="00466837"/>
    <w:rsid w:val="004669C2"/>
    <w:rsid w:val="00466B32"/>
    <w:rsid w:val="00467346"/>
    <w:rsid w:val="0046797C"/>
    <w:rsid w:val="00467E83"/>
    <w:rsid w:val="00467F1E"/>
    <w:rsid w:val="00467F98"/>
    <w:rsid w:val="00470986"/>
    <w:rsid w:val="00471595"/>
    <w:rsid w:val="004716B8"/>
    <w:rsid w:val="00471874"/>
    <w:rsid w:val="00471B76"/>
    <w:rsid w:val="00471D64"/>
    <w:rsid w:val="00471F98"/>
    <w:rsid w:val="00472163"/>
    <w:rsid w:val="004721E2"/>
    <w:rsid w:val="0047238B"/>
    <w:rsid w:val="00472599"/>
    <w:rsid w:val="00472847"/>
    <w:rsid w:val="004728A8"/>
    <w:rsid w:val="00472C5D"/>
    <w:rsid w:val="00472C95"/>
    <w:rsid w:val="00472C97"/>
    <w:rsid w:val="0047303A"/>
    <w:rsid w:val="004733A2"/>
    <w:rsid w:val="004734C8"/>
    <w:rsid w:val="004737D3"/>
    <w:rsid w:val="004739DF"/>
    <w:rsid w:val="00473E81"/>
    <w:rsid w:val="00474A93"/>
    <w:rsid w:val="00474AAC"/>
    <w:rsid w:val="004750A8"/>
    <w:rsid w:val="004751AD"/>
    <w:rsid w:val="0047574E"/>
    <w:rsid w:val="004757AC"/>
    <w:rsid w:val="00475F88"/>
    <w:rsid w:val="00475FDA"/>
    <w:rsid w:val="00476174"/>
    <w:rsid w:val="00476269"/>
    <w:rsid w:val="0047657A"/>
    <w:rsid w:val="004765CF"/>
    <w:rsid w:val="0047690B"/>
    <w:rsid w:val="00477318"/>
    <w:rsid w:val="004776DD"/>
    <w:rsid w:val="00477A10"/>
    <w:rsid w:val="00477DB5"/>
    <w:rsid w:val="00480266"/>
    <w:rsid w:val="004802D3"/>
    <w:rsid w:val="00480466"/>
    <w:rsid w:val="004804E9"/>
    <w:rsid w:val="00480529"/>
    <w:rsid w:val="00481043"/>
    <w:rsid w:val="00481783"/>
    <w:rsid w:val="00481973"/>
    <w:rsid w:val="00481986"/>
    <w:rsid w:val="00481B4F"/>
    <w:rsid w:val="00481C56"/>
    <w:rsid w:val="00481CBD"/>
    <w:rsid w:val="004822F3"/>
    <w:rsid w:val="004823BA"/>
    <w:rsid w:val="004826A1"/>
    <w:rsid w:val="00482CCC"/>
    <w:rsid w:val="00482E08"/>
    <w:rsid w:val="00482F5E"/>
    <w:rsid w:val="00483376"/>
    <w:rsid w:val="004834F4"/>
    <w:rsid w:val="004837BF"/>
    <w:rsid w:val="00483959"/>
    <w:rsid w:val="00483ADB"/>
    <w:rsid w:val="00483B28"/>
    <w:rsid w:val="0048437E"/>
    <w:rsid w:val="0048481E"/>
    <w:rsid w:val="004848AB"/>
    <w:rsid w:val="004848AD"/>
    <w:rsid w:val="00484996"/>
    <w:rsid w:val="004853C5"/>
    <w:rsid w:val="004855A5"/>
    <w:rsid w:val="004856A1"/>
    <w:rsid w:val="00485A13"/>
    <w:rsid w:val="00486094"/>
    <w:rsid w:val="004867DA"/>
    <w:rsid w:val="0048694B"/>
    <w:rsid w:val="00486A4B"/>
    <w:rsid w:val="00486C45"/>
    <w:rsid w:val="00486CF2"/>
    <w:rsid w:val="00486D22"/>
    <w:rsid w:val="00486F27"/>
    <w:rsid w:val="00487023"/>
    <w:rsid w:val="00487119"/>
    <w:rsid w:val="004873DC"/>
    <w:rsid w:val="004875BC"/>
    <w:rsid w:val="00490296"/>
    <w:rsid w:val="0049033C"/>
    <w:rsid w:val="004903CB"/>
    <w:rsid w:val="00490948"/>
    <w:rsid w:val="00490AC8"/>
    <w:rsid w:val="00490D97"/>
    <w:rsid w:val="00490F7A"/>
    <w:rsid w:val="00491004"/>
    <w:rsid w:val="004916B6"/>
    <w:rsid w:val="004916B7"/>
    <w:rsid w:val="0049189A"/>
    <w:rsid w:val="00491A83"/>
    <w:rsid w:val="00491C92"/>
    <w:rsid w:val="004921A1"/>
    <w:rsid w:val="00492203"/>
    <w:rsid w:val="00492BC4"/>
    <w:rsid w:val="004932E1"/>
    <w:rsid w:val="0049386B"/>
    <w:rsid w:val="004938D8"/>
    <w:rsid w:val="00493E97"/>
    <w:rsid w:val="0049411D"/>
    <w:rsid w:val="00494141"/>
    <w:rsid w:val="00494548"/>
    <w:rsid w:val="00494612"/>
    <w:rsid w:val="0049469D"/>
    <w:rsid w:val="00494CCB"/>
    <w:rsid w:val="00495465"/>
    <w:rsid w:val="00495A5E"/>
    <w:rsid w:val="00495DF3"/>
    <w:rsid w:val="004960AC"/>
    <w:rsid w:val="004964A5"/>
    <w:rsid w:val="004964A7"/>
    <w:rsid w:val="004965EE"/>
    <w:rsid w:val="00496A61"/>
    <w:rsid w:val="00496BAE"/>
    <w:rsid w:val="00496C09"/>
    <w:rsid w:val="00497530"/>
    <w:rsid w:val="00497761"/>
    <w:rsid w:val="00497B09"/>
    <w:rsid w:val="00497B60"/>
    <w:rsid w:val="004A00E3"/>
    <w:rsid w:val="004A0669"/>
    <w:rsid w:val="004A07AD"/>
    <w:rsid w:val="004A0D82"/>
    <w:rsid w:val="004A0DAA"/>
    <w:rsid w:val="004A1553"/>
    <w:rsid w:val="004A1795"/>
    <w:rsid w:val="004A1A37"/>
    <w:rsid w:val="004A1A8E"/>
    <w:rsid w:val="004A1B42"/>
    <w:rsid w:val="004A1CD5"/>
    <w:rsid w:val="004A2408"/>
    <w:rsid w:val="004A243B"/>
    <w:rsid w:val="004A2505"/>
    <w:rsid w:val="004A2620"/>
    <w:rsid w:val="004A28A5"/>
    <w:rsid w:val="004A3131"/>
    <w:rsid w:val="004A316F"/>
    <w:rsid w:val="004A3555"/>
    <w:rsid w:val="004A3896"/>
    <w:rsid w:val="004A39EC"/>
    <w:rsid w:val="004A3EBF"/>
    <w:rsid w:val="004A4044"/>
    <w:rsid w:val="004A455F"/>
    <w:rsid w:val="004A46AD"/>
    <w:rsid w:val="004A486B"/>
    <w:rsid w:val="004A48F5"/>
    <w:rsid w:val="004A4981"/>
    <w:rsid w:val="004A515E"/>
    <w:rsid w:val="004A575F"/>
    <w:rsid w:val="004A5823"/>
    <w:rsid w:val="004A5B89"/>
    <w:rsid w:val="004A5CC3"/>
    <w:rsid w:val="004A6AD3"/>
    <w:rsid w:val="004A6C8C"/>
    <w:rsid w:val="004A7E6B"/>
    <w:rsid w:val="004A7F6D"/>
    <w:rsid w:val="004B007B"/>
    <w:rsid w:val="004B02DB"/>
    <w:rsid w:val="004B036F"/>
    <w:rsid w:val="004B050F"/>
    <w:rsid w:val="004B0CE5"/>
    <w:rsid w:val="004B0D3D"/>
    <w:rsid w:val="004B0FBB"/>
    <w:rsid w:val="004B1148"/>
    <w:rsid w:val="004B12B1"/>
    <w:rsid w:val="004B1858"/>
    <w:rsid w:val="004B19D0"/>
    <w:rsid w:val="004B1EA2"/>
    <w:rsid w:val="004B1F15"/>
    <w:rsid w:val="004B21D0"/>
    <w:rsid w:val="004B22CF"/>
    <w:rsid w:val="004B2338"/>
    <w:rsid w:val="004B23F6"/>
    <w:rsid w:val="004B27FF"/>
    <w:rsid w:val="004B2C80"/>
    <w:rsid w:val="004B33EC"/>
    <w:rsid w:val="004B3474"/>
    <w:rsid w:val="004B39D9"/>
    <w:rsid w:val="004B39E9"/>
    <w:rsid w:val="004B419C"/>
    <w:rsid w:val="004B41AB"/>
    <w:rsid w:val="004B4DF4"/>
    <w:rsid w:val="004B50DF"/>
    <w:rsid w:val="004B51CE"/>
    <w:rsid w:val="004B52F1"/>
    <w:rsid w:val="004B53D1"/>
    <w:rsid w:val="004B5C3B"/>
    <w:rsid w:val="004B61CF"/>
    <w:rsid w:val="004B6552"/>
    <w:rsid w:val="004B6F79"/>
    <w:rsid w:val="004B72F8"/>
    <w:rsid w:val="004B74B3"/>
    <w:rsid w:val="004B76A1"/>
    <w:rsid w:val="004B77E0"/>
    <w:rsid w:val="004B7999"/>
    <w:rsid w:val="004B7C80"/>
    <w:rsid w:val="004B7DAC"/>
    <w:rsid w:val="004B7F9E"/>
    <w:rsid w:val="004C0127"/>
    <w:rsid w:val="004C0211"/>
    <w:rsid w:val="004C03D1"/>
    <w:rsid w:val="004C05A9"/>
    <w:rsid w:val="004C05FD"/>
    <w:rsid w:val="004C0ACD"/>
    <w:rsid w:val="004C0F72"/>
    <w:rsid w:val="004C1897"/>
    <w:rsid w:val="004C195C"/>
    <w:rsid w:val="004C1AF9"/>
    <w:rsid w:val="004C1B08"/>
    <w:rsid w:val="004C1EE7"/>
    <w:rsid w:val="004C1F9B"/>
    <w:rsid w:val="004C2337"/>
    <w:rsid w:val="004C2512"/>
    <w:rsid w:val="004C27CD"/>
    <w:rsid w:val="004C29C4"/>
    <w:rsid w:val="004C2ED3"/>
    <w:rsid w:val="004C33AC"/>
    <w:rsid w:val="004C35CB"/>
    <w:rsid w:val="004C3B9E"/>
    <w:rsid w:val="004C3D14"/>
    <w:rsid w:val="004C3E0D"/>
    <w:rsid w:val="004C3FEE"/>
    <w:rsid w:val="004C4139"/>
    <w:rsid w:val="004C4520"/>
    <w:rsid w:val="004C45E0"/>
    <w:rsid w:val="004C47A3"/>
    <w:rsid w:val="004C4ADF"/>
    <w:rsid w:val="004C4B7B"/>
    <w:rsid w:val="004C4FE2"/>
    <w:rsid w:val="004C50E8"/>
    <w:rsid w:val="004C5202"/>
    <w:rsid w:val="004C52D1"/>
    <w:rsid w:val="004C585F"/>
    <w:rsid w:val="004C5C53"/>
    <w:rsid w:val="004C5E9D"/>
    <w:rsid w:val="004C6647"/>
    <w:rsid w:val="004C68C3"/>
    <w:rsid w:val="004C69B9"/>
    <w:rsid w:val="004C6E7C"/>
    <w:rsid w:val="004C775B"/>
    <w:rsid w:val="004D0862"/>
    <w:rsid w:val="004D0E4A"/>
    <w:rsid w:val="004D1165"/>
    <w:rsid w:val="004D1251"/>
    <w:rsid w:val="004D1538"/>
    <w:rsid w:val="004D18BD"/>
    <w:rsid w:val="004D213B"/>
    <w:rsid w:val="004D3102"/>
    <w:rsid w:val="004D390A"/>
    <w:rsid w:val="004D39A7"/>
    <w:rsid w:val="004D3B62"/>
    <w:rsid w:val="004D3D98"/>
    <w:rsid w:val="004D411D"/>
    <w:rsid w:val="004D4169"/>
    <w:rsid w:val="004D4901"/>
    <w:rsid w:val="004D497D"/>
    <w:rsid w:val="004D4A2F"/>
    <w:rsid w:val="004D5383"/>
    <w:rsid w:val="004D54D7"/>
    <w:rsid w:val="004D5649"/>
    <w:rsid w:val="004D5D7F"/>
    <w:rsid w:val="004D662A"/>
    <w:rsid w:val="004D7037"/>
    <w:rsid w:val="004D7824"/>
    <w:rsid w:val="004D7D04"/>
    <w:rsid w:val="004D7FEC"/>
    <w:rsid w:val="004E0109"/>
    <w:rsid w:val="004E014E"/>
    <w:rsid w:val="004E02FD"/>
    <w:rsid w:val="004E076F"/>
    <w:rsid w:val="004E0869"/>
    <w:rsid w:val="004E0EE6"/>
    <w:rsid w:val="004E1002"/>
    <w:rsid w:val="004E11F0"/>
    <w:rsid w:val="004E12B7"/>
    <w:rsid w:val="004E138C"/>
    <w:rsid w:val="004E147A"/>
    <w:rsid w:val="004E1530"/>
    <w:rsid w:val="004E15C5"/>
    <w:rsid w:val="004E15C6"/>
    <w:rsid w:val="004E1722"/>
    <w:rsid w:val="004E1902"/>
    <w:rsid w:val="004E1AE4"/>
    <w:rsid w:val="004E1D04"/>
    <w:rsid w:val="004E22B3"/>
    <w:rsid w:val="004E2666"/>
    <w:rsid w:val="004E2823"/>
    <w:rsid w:val="004E2C17"/>
    <w:rsid w:val="004E2FB4"/>
    <w:rsid w:val="004E323D"/>
    <w:rsid w:val="004E3695"/>
    <w:rsid w:val="004E3996"/>
    <w:rsid w:val="004E3BD8"/>
    <w:rsid w:val="004E3C41"/>
    <w:rsid w:val="004E402E"/>
    <w:rsid w:val="004E488C"/>
    <w:rsid w:val="004E49C5"/>
    <w:rsid w:val="004E534E"/>
    <w:rsid w:val="004E54DE"/>
    <w:rsid w:val="004E5B8A"/>
    <w:rsid w:val="004E5E79"/>
    <w:rsid w:val="004E66DF"/>
    <w:rsid w:val="004E66FB"/>
    <w:rsid w:val="004E6821"/>
    <w:rsid w:val="004E6B29"/>
    <w:rsid w:val="004E7179"/>
    <w:rsid w:val="004E728D"/>
    <w:rsid w:val="004E74A8"/>
    <w:rsid w:val="004E75D6"/>
    <w:rsid w:val="004E7867"/>
    <w:rsid w:val="004E7BB1"/>
    <w:rsid w:val="004E7DC9"/>
    <w:rsid w:val="004E7EAA"/>
    <w:rsid w:val="004F0188"/>
    <w:rsid w:val="004F0761"/>
    <w:rsid w:val="004F0904"/>
    <w:rsid w:val="004F0A9F"/>
    <w:rsid w:val="004F0E61"/>
    <w:rsid w:val="004F1240"/>
    <w:rsid w:val="004F129D"/>
    <w:rsid w:val="004F159B"/>
    <w:rsid w:val="004F15CA"/>
    <w:rsid w:val="004F180E"/>
    <w:rsid w:val="004F1F18"/>
    <w:rsid w:val="004F1F84"/>
    <w:rsid w:val="004F2553"/>
    <w:rsid w:val="004F2F2B"/>
    <w:rsid w:val="004F3674"/>
    <w:rsid w:val="004F3B6B"/>
    <w:rsid w:val="004F3D69"/>
    <w:rsid w:val="004F50E7"/>
    <w:rsid w:val="004F5184"/>
    <w:rsid w:val="004F55BF"/>
    <w:rsid w:val="004F577C"/>
    <w:rsid w:val="004F5E7F"/>
    <w:rsid w:val="004F5FF6"/>
    <w:rsid w:val="004F6AF5"/>
    <w:rsid w:val="004F6CFC"/>
    <w:rsid w:val="004F7036"/>
    <w:rsid w:val="004F71E6"/>
    <w:rsid w:val="00500094"/>
    <w:rsid w:val="005000B0"/>
    <w:rsid w:val="00500137"/>
    <w:rsid w:val="005004DD"/>
    <w:rsid w:val="00500949"/>
    <w:rsid w:val="00500A13"/>
    <w:rsid w:val="00500F2A"/>
    <w:rsid w:val="00501262"/>
    <w:rsid w:val="00501672"/>
    <w:rsid w:val="00501829"/>
    <w:rsid w:val="005018D1"/>
    <w:rsid w:val="00502339"/>
    <w:rsid w:val="00502520"/>
    <w:rsid w:val="0050295F"/>
    <w:rsid w:val="00502A0A"/>
    <w:rsid w:val="00502B3C"/>
    <w:rsid w:val="00502D36"/>
    <w:rsid w:val="00503287"/>
    <w:rsid w:val="005034F7"/>
    <w:rsid w:val="005038D2"/>
    <w:rsid w:val="00503A7A"/>
    <w:rsid w:val="00504595"/>
    <w:rsid w:val="00504F3A"/>
    <w:rsid w:val="0050535A"/>
    <w:rsid w:val="005053C3"/>
    <w:rsid w:val="005055BE"/>
    <w:rsid w:val="00505885"/>
    <w:rsid w:val="00505EE5"/>
    <w:rsid w:val="00506F19"/>
    <w:rsid w:val="00507268"/>
    <w:rsid w:val="0050728A"/>
    <w:rsid w:val="005073AB"/>
    <w:rsid w:val="005073E2"/>
    <w:rsid w:val="00507487"/>
    <w:rsid w:val="005076B1"/>
    <w:rsid w:val="00507757"/>
    <w:rsid w:val="00507A0C"/>
    <w:rsid w:val="005103F1"/>
    <w:rsid w:val="00510A0B"/>
    <w:rsid w:val="00510E63"/>
    <w:rsid w:val="00510F02"/>
    <w:rsid w:val="00511254"/>
    <w:rsid w:val="005113A5"/>
    <w:rsid w:val="00511781"/>
    <w:rsid w:val="00511A24"/>
    <w:rsid w:val="00512028"/>
    <w:rsid w:val="0051219E"/>
    <w:rsid w:val="005123D7"/>
    <w:rsid w:val="005123DB"/>
    <w:rsid w:val="005126E5"/>
    <w:rsid w:val="00512814"/>
    <w:rsid w:val="00512BB2"/>
    <w:rsid w:val="00512BB5"/>
    <w:rsid w:val="00512BDE"/>
    <w:rsid w:val="00514691"/>
    <w:rsid w:val="00515125"/>
    <w:rsid w:val="00515130"/>
    <w:rsid w:val="005153DB"/>
    <w:rsid w:val="005155CE"/>
    <w:rsid w:val="0051679E"/>
    <w:rsid w:val="005169F1"/>
    <w:rsid w:val="00516C35"/>
    <w:rsid w:val="00517C80"/>
    <w:rsid w:val="00517E18"/>
    <w:rsid w:val="00520021"/>
    <w:rsid w:val="00520389"/>
    <w:rsid w:val="00520F05"/>
    <w:rsid w:val="0052142F"/>
    <w:rsid w:val="0052167D"/>
    <w:rsid w:val="00521A09"/>
    <w:rsid w:val="00521F32"/>
    <w:rsid w:val="00522353"/>
    <w:rsid w:val="0052242A"/>
    <w:rsid w:val="00522A13"/>
    <w:rsid w:val="00523039"/>
    <w:rsid w:val="00523165"/>
    <w:rsid w:val="00523670"/>
    <w:rsid w:val="00523EBE"/>
    <w:rsid w:val="0052490B"/>
    <w:rsid w:val="00524AF2"/>
    <w:rsid w:val="00524AFA"/>
    <w:rsid w:val="005254C3"/>
    <w:rsid w:val="0052562F"/>
    <w:rsid w:val="00525692"/>
    <w:rsid w:val="00525836"/>
    <w:rsid w:val="00525875"/>
    <w:rsid w:val="0052598C"/>
    <w:rsid w:val="00526301"/>
    <w:rsid w:val="0052641C"/>
    <w:rsid w:val="005267B6"/>
    <w:rsid w:val="005268CB"/>
    <w:rsid w:val="00526947"/>
    <w:rsid w:val="00526949"/>
    <w:rsid w:val="00526B2B"/>
    <w:rsid w:val="00526B74"/>
    <w:rsid w:val="0052731F"/>
    <w:rsid w:val="00527509"/>
    <w:rsid w:val="00527633"/>
    <w:rsid w:val="00527866"/>
    <w:rsid w:val="00527873"/>
    <w:rsid w:val="00527A5A"/>
    <w:rsid w:val="00527C16"/>
    <w:rsid w:val="00527ED0"/>
    <w:rsid w:val="00530009"/>
    <w:rsid w:val="005307C5"/>
    <w:rsid w:val="005309A8"/>
    <w:rsid w:val="00530C91"/>
    <w:rsid w:val="00530CD7"/>
    <w:rsid w:val="0053102E"/>
    <w:rsid w:val="005312B6"/>
    <w:rsid w:val="0053137C"/>
    <w:rsid w:val="005316A4"/>
    <w:rsid w:val="0053188D"/>
    <w:rsid w:val="00531C11"/>
    <w:rsid w:val="00531D33"/>
    <w:rsid w:val="0053289F"/>
    <w:rsid w:val="00532D18"/>
    <w:rsid w:val="0053311D"/>
    <w:rsid w:val="0053392A"/>
    <w:rsid w:val="00534105"/>
    <w:rsid w:val="00534136"/>
    <w:rsid w:val="005341F1"/>
    <w:rsid w:val="0053428D"/>
    <w:rsid w:val="0053444E"/>
    <w:rsid w:val="005344D4"/>
    <w:rsid w:val="005344EE"/>
    <w:rsid w:val="00534726"/>
    <w:rsid w:val="00534915"/>
    <w:rsid w:val="005349C7"/>
    <w:rsid w:val="00534AE7"/>
    <w:rsid w:val="00534AE8"/>
    <w:rsid w:val="00534C7D"/>
    <w:rsid w:val="00534DAC"/>
    <w:rsid w:val="00534F5C"/>
    <w:rsid w:val="005350A5"/>
    <w:rsid w:val="005358BA"/>
    <w:rsid w:val="00535992"/>
    <w:rsid w:val="005359AB"/>
    <w:rsid w:val="00536328"/>
    <w:rsid w:val="0053634B"/>
    <w:rsid w:val="00536531"/>
    <w:rsid w:val="00536612"/>
    <w:rsid w:val="00536810"/>
    <w:rsid w:val="00536818"/>
    <w:rsid w:val="00536904"/>
    <w:rsid w:val="00536B16"/>
    <w:rsid w:val="00536DDE"/>
    <w:rsid w:val="00536FA2"/>
    <w:rsid w:val="0053700B"/>
    <w:rsid w:val="0053710E"/>
    <w:rsid w:val="0053736A"/>
    <w:rsid w:val="00537630"/>
    <w:rsid w:val="0053780A"/>
    <w:rsid w:val="00537D63"/>
    <w:rsid w:val="005403AD"/>
    <w:rsid w:val="00540477"/>
    <w:rsid w:val="00540F75"/>
    <w:rsid w:val="00541ABF"/>
    <w:rsid w:val="0054270C"/>
    <w:rsid w:val="00542831"/>
    <w:rsid w:val="0054290D"/>
    <w:rsid w:val="00542FFD"/>
    <w:rsid w:val="00543E36"/>
    <w:rsid w:val="00543E68"/>
    <w:rsid w:val="00544134"/>
    <w:rsid w:val="00544762"/>
    <w:rsid w:val="00544CF4"/>
    <w:rsid w:val="00544D74"/>
    <w:rsid w:val="00545011"/>
    <w:rsid w:val="0054570F"/>
    <w:rsid w:val="00545CBA"/>
    <w:rsid w:val="005466A9"/>
    <w:rsid w:val="005468AC"/>
    <w:rsid w:val="00546A54"/>
    <w:rsid w:val="005470B1"/>
    <w:rsid w:val="005473B2"/>
    <w:rsid w:val="005475A3"/>
    <w:rsid w:val="0054779E"/>
    <w:rsid w:val="00547A91"/>
    <w:rsid w:val="00547B28"/>
    <w:rsid w:val="00547F9C"/>
    <w:rsid w:val="00547FF6"/>
    <w:rsid w:val="00550241"/>
    <w:rsid w:val="00550264"/>
    <w:rsid w:val="0055027B"/>
    <w:rsid w:val="005508E4"/>
    <w:rsid w:val="00550EC0"/>
    <w:rsid w:val="0055148E"/>
    <w:rsid w:val="005516B7"/>
    <w:rsid w:val="005516C0"/>
    <w:rsid w:val="00551851"/>
    <w:rsid w:val="00551A42"/>
    <w:rsid w:val="00552022"/>
    <w:rsid w:val="00552212"/>
    <w:rsid w:val="0055243D"/>
    <w:rsid w:val="00552512"/>
    <w:rsid w:val="005525D8"/>
    <w:rsid w:val="0055295E"/>
    <w:rsid w:val="00553370"/>
    <w:rsid w:val="0055372E"/>
    <w:rsid w:val="00553BFF"/>
    <w:rsid w:val="00553CB7"/>
    <w:rsid w:val="00553FC9"/>
    <w:rsid w:val="005540DD"/>
    <w:rsid w:val="00554CF5"/>
    <w:rsid w:val="00554D52"/>
    <w:rsid w:val="005551A1"/>
    <w:rsid w:val="005552DA"/>
    <w:rsid w:val="005553A3"/>
    <w:rsid w:val="00555562"/>
    <w:rsid w:val="0055665F"/>
    <w:rsid w:val="00556D56"/>
    <w:rsid w:val="00556F0C"/>
    <w:rsid w:val="0055706D"/>
    <w:rsid w:val="005573F9"/>
    <w:rsid w:val="0055781F"/>
    <w:rsid w:val="00557877"/>
    <w:rsid w:val="00557F0F"/>
    <w:rsid w:val="005601FF"/>
    <w:rsid w:val="00560405"/>
    <w:rsid w:val="005604D4"/>
    <w:rsid w:val="0056061C"/>
    <w:rsid w:val="00560637"/>
    <w:rsid w:val="0056072B"/>
    <w:rsid w:val="00560A70"/>
    <w:rsid w:val="0056113D"/>
    <w:rsid w:val="00562686"/>
    <w:rsid w:val="005627A1"/>
    <w:rsid w:val="00562C9A"/>
    <w:rsid w:val="00563139"/>
    <w:rsid w:val="005634D2"/>
    <w:rsid w:val="005635FA"/>
    <w:rsid w:val="00563811"/>
    <w:rsid w:val="00563B25"/>
    <w:rsid w:val="00563D2E"/>
    <w:rsid w:val="00563E6A"/>
    <w:rsid w:val="00563FA2"/>
    <w:rsid w:val="00564244"/>
    <w:rsid w:val="00564501"/>
    <w:rsid w:val="0056497B"/>
    <w:rsid w:val="00564A13"/>
    <w:rsid w:val="00565123"/>
    <w:rsid w:val="00565184"/>
    <w:rsid w:val="005658EE"/>
    <w:rsid w:val="00565A3E"/>
    <w:rsid w:val="00565DBA"/>
    <w:rsid w:val="00565E58"/>
    <w:rsid w:val="00566025"/>
    <w:rsid w:val="0056625D"/>
    <w:rsid w:val="0056633D"/>
    <w:rsid w:val="00566348"/>
    <w:rsid w:val="00566534"/>
    <w:rsid w:val="0056687F"/>
    <w:rsid w:val="005669CD"/>
    <w:rsid w:val="00566AA8"/>
    <w:rsid w:val="00566FB0"/>
    <w:rsid w:val="0056749B"/>
    <w:rsid w:val="00570186"/>
    <w:rsid w:val="0057023B"/>
    <w:rsid w:val="00570456"/>
    <w:rsid w:val="00570471"/>
    <w:rsid w:val="005704CD"/>
    <w:rsid w:val="005707B6"/>
    <w:rsid w:val="005708B7"/>
    <w:rsid w:val="0057100C"/>
    <w:rsid w:val="00571174"/>
    <w:rsid w:val="00571460"/>
    <w:rsid w:val="005714C3"/>
    <w:rsid w:val="00571DD8"/>
    <w:rsid w:val="00571FEB"/>
    <w:rsid w:val="005720F1"/>
    <w:rsid w:val="0057231B"/>
    <w:rsid w:val="00572B2C"/>
    <w:rsid w:val="00572E97"/>
    <w:rsid w:val="00572E9F"/>
    <w:rsid w:val="00573437"/>
    <w:rsid w:val="005735B5"/>
    <w:rsid w:val="00573799"/>
    <w:rsid w:val="0057393A"/>
    <w:rsid w:val="00573A8E"/>
    <w:rsid w:val="00573AF2"/>
    <w:rsid w:val="00574778"/>
    <w:rsid w:val="00574F0E"/>
    <w:rsid w:val="00574F43"/>
    <w:rsid w:val="005752A3"/>
    <w:rsid w:val="00575492"/>
    <w:rsid w:val="0057573A"/>
    <w:rsid w:val="00575C47"/>
    <w:rsid w:val="00575CFF"/>
    <w:rsid w:val="00576B90"/>
    <w:rsid w:val="00576EDC"/>
    <w:rsid w:val="00576F35"/>
    <w:rsid w:val="00577234"/>
    <w:rsid w:val="00577B01"/>
    <w:rsid w:val="00577BF5"/>
    <w:rsid w:val="0058083B"/>
    <w:rsid w:val="00581441"/>
    <w:rsid w:val="0058174F"/>
    <w:rsid w:val="00581E72"/>
    <w:rsid w:val="00581ECC"/>
    <w:rsid w:val="00582564"/>
    <w:rsid w:val="00582602"/>
    <w:rsid w:val="00582980"/>
    <w:rsid w:val="00582A40"/>
    <w:rsid w:val="00582B76"/>
    <w:rsid w:val="00582D6E"/>
    <w:rsid w:val="00582F06"/>
    <w:rsid w:val="005834AE"/>
    <w:rsid w:val="00583A20"/>
    <w:rsid w:val="00583C06"/>
    <w:rsid w:val="00583EE5"/>
    <w:rsid w:val="0058439F"/>
    <w:rsid w:val="005843CB"/>
    <w:rsid w:val="00584435"/>
    <w:rsid w:val="00585211"/>
    <w:rsid w:val="00585736"/>
    <w:rsid w:val="005857F3"/>
    <w:rsid w:val="00585BCC"/>
    <w:rsid w:val="00585DC6"/>
    <w:rsid w:val="00585FF1"/>
    <w:rsid w:val="005860FE"/>
    <w:rsid w:val="005862EC"/>
    <w:rsid w:val="0058633D"/>
    <w:rsid w:val="00586355"/>
    <w:rsid w:val="00586397"/>
    <w:rsid w:val="005867C7"/>
    <w:rsid w:val="00586990"/>
    <w:rsid w:val="00586AFB"/>
    <w:rsid w:val="00586CE0"/>
    <w:rsid w:val="00586E0A"/>
    <w:rsid w:val="00586E32"/>
    <w:rsid w:val="0058720A"/>
    <w:rsid w:val="00587213"/>
    <w:rsid w:val="005877D4"/>
    <w:rsid w:val="00587A5B"/>
    <w:rsid w:val="00587C99"/>
    <w:rsid w:val="00587C9C"/>
    <w:rsid w:val="00590550"/>
    <w:rsid w:val="005906B9"/>
    <w:rsid w:val="00591049"/>
    <w:rsid w:val="005910A5"/>
    <w:rsid w:val="0059192A"/>
    <w:rsid w:val="00591C1B"/>
    <w:rsid w:val="00591C40"/>
    <w:rsid w:val="00591C5D"/>
    <w:rsid w:val="00591D4A"/>
    <w:rsid w:val="00591FFF"/>
    <w:rsid w:val="00592293"/>
    <w:rsid w:val="005923BA"/>
    <w:rsid w:val="00592727"/>
    <w:rsid w:val="00592B36"/>
    <w:rsid w:val="00592F9A"/>
    <w:rsid w:val="00593366"/>
    <w:rsid w:val="00593C0E"/>
    <w:rsid w:val="00594097"/>
    <w:rsid w:val="005942F5"/>
    <w:rsid w:val="005945F5"/>
    <w:rsid w:val="00594D29"/>
    <w:rsid w:val="005955E5"/>
    <w:rsid w:val="00595808"/>
    <w:rsid w:val="00595889"/>
    <w:rsid w:val="00595D6F"/>
    <w:rsid w:val="00595F2D"/>
    <w:rsid w:val="00596043"/>
    <w:rsid w:val="005969C8"/>
    <w:rsid w:val="00597087"/>
    <w:rsid w:val="005975AC"/>
    <w:rsid w:val="00597666"/>
    <w:rsid w:val="0059794C"/>
    <w:rsid w:val="00597967"/>
    <w:rsid w:val="005A0402"/>
    <w:rsid w:val="005A11D3"/>
    <w:rsid w:val="005A1524"/>
    <w:rsid w:val="005A19E3"/>
    <w:rsid w:val="005A1F76"/>
    <w:rsid w:val="005A20C8"/>
    <w:rsid w:val="005A2594"/>
    <w:rsid w:val="005A270E"/>
    <w:rsid w:val="005A312C"/>
    <w:rsid w:val="005A32D8"/>
    <w:rsid w:val="005A352A"/>
    <w:rsid w:val="005A37F7"/>
    <w:rsid w:val="005A3862"/>
    <w:rsid w:val="005A3B99"/>
    <w:rsid w:val="005A3E5C"/>
    <w:rsid w:val="005A3F41"/>
    <w:rsid w:val="005A3FCA"/>
    <w:rsid w:val="005A4156"/>
    <w:rsid w:val="005A4A4E"/>
    <w:rsid w:val="005A4B28"/>
    <w:rsid w:val="005A53B2"/>
    <w:rsid w:val="005A55FF"/>
    <w:rsid w:val="005A5829"/>
    <w:rsid w:val="005A5FAE"/>
    <w:rsid w:val="005A69F2"/>
    <w:rsid w:val="005A6E07"/>
    <w:rsid w:val="005A72DA"/>
    <w:rsid w:val="005A7AA4"/>
    <w:rsid w:val="005A7BBD"/>
    <w:rsid w:val="005B059B"/>
    <w:rsid w:val="005B0952"/>
    <w:rsid w:val="005B0F6A"/>
    <w:rsid w:val="005B11DC"/>
    <w:rsid w:val="005B1307"/>
    <w:rsid w:val="005B1723"/>
    <w:rsid w:val="005B1A11"/>
    <w:rsid w:val="005B207E"/>
    <w:rsid w:val="005B22A7"/>
    <w:rsid w:val="005B2A4E"/>
    <w:rsid w:val="005B38E7"/>
    <w:rsid w:val="005B3B63"/>
    <w:rsid w:val="005B3BD8"/>
    <w:rsid w:val="005B3DBB"/>
    <w:rsid w:val="005B43DB"/>
    <w:rsid w:val="005B4548"/>
    <w:rsid w:val="005B46BC"/>
    <w:rsid w:val="005B49F2"/>
    <w:rsid w:val="005B4EC1"/>
    <w:rsid w:val="005B4EDE"/>
    <w:rsid w:val="005B5152"/>
    <w:rsid w:val="005B515A"/>
    <w:rsid w:val="005B520D"/>
    <w:rsid w:val="005B52E9"/>
    <w:rsid w:val="005B5571"/>
    <w:rsid w:val="005B5ACC"/>
    <w:rsid w:val="005B5C33"/>
    <w:rsid w:val="005B5C89"/>
    <w:rsid w:val="005B5E28"/>
    <w:rsid w:val="005B6298"/>
    <w:rsid w:val="005B63A8"/>
    <w:rsid w:val="005B6705"/>
    <w:rsid w:val="005B6C1D"/>
    <w:rsid w:val="005B6D88"/>
    <w:rsid w:val="005B746A"/>
    <w:rsid w:val="005B7B42"/>
    <w:rsid w:val="005C0289"/>
    <w:rsid w:val="005C03DC"/>
    <w:rsid w:val="005C05C1"/>
    <w:rsid w:val="005C0DB3"/>
    <w:rsid w:val="005C15E8"/>
    <w:rsid w:val="005C15FD"/>
    <w:rsid w:val="005C1AB5"/>
    <w:rsid w:val="005C210E"/>
    <w:rsid w:val="005C21AB"/>
    <w:rsid w:val="005C2949"/>
    <w:rsid w:val="005C2C8E"/>
    <w:rsid w:val="005C3095"/>
    <w:rsid w:val="005C31A0"/>
    <w:rsid w:val="005C3200"/>
    <w:rsid w:val="005C3254"/>
    <w:rsid w:val="005C328E"/>
    <w:rsid w:val="005C3972"/>
    <w:rsid w:val="005C4061"/>
    <w:rsid w:val="005C4167"/>
    <w:rsid w:val="005C428C"/>
    <w:rsid w:val="005C457C"/>
    <w:rsid w:val="005C48C9"/>
    <w:rsid w:val="005C4D13"/>
    <w:rsid w:val="005C50B4"/>
    <w:rsid w:val="005C50D5"/>
    <w:rsid w:val="005C51CD"/>
    <w:rsid w:val="005C54C9"/>
    <w:rsid w:val="005C5B87"/>
    <w:rsid w:val="005C5D2F"/>
    <w:rsid w:val="005C5FEF"/>
    <w:rsid w:val="005C63FE"/>
    <w:rsid w:val="005C662C"/>
    <w:rsid w:val="005C689B"/>
    <w:rsid w:val="005C6A08"/>
    <w:rsid w:val="005C71C2"/>
    <w:rsid w:val="005C73B2"/>
    <w:rsid w:val="005C7ADD"/>
    <w:rsid w:val="005C7C5C"/>
    <w:rsid w:val="005C7F35"/>
    <w:rsid w:val="005D03F7"/>
    <w:rsid w:val="005D0474"/>
    <w:rsid w:val="005D0818"/>
    <w:rsid w:val="005D0B84"/>
    <w:rsid w:val="005D10AA"/>
    <w:rsid w:val="005D13A4"/>
    <w:rsid w:val="005D1661"/>
    <w:rsid w:val="005D1DAE"/>
    <w:rsid w:val="005D235D"/>
    <w:rsid w:val="005D236D"/>
    <w:rsid w:val="005D275D"/>
    <w:rsid w:val="005D2777"/>
    <w:rsid w:val="005D28C8"/>
    <w:rsid w:val="005D381A"/>
    <w:rsid w:val="005D3F69"/>
    <w:rsid w:val="005D4836"/>
    <w:rsid w:val="005D499B"/>
    <w:rsid w:val="005D507D"/>
    <w:rsid w:val="005D551B"/>
    <w:rsid w:val="005D614F"/>
    <w:rsid w:val="005D6354"/>
    <w:rsid w:val="005D7037"/>
    <w:rsid w:val="005D71B0"/>
    <w:rsid w:val="005D7B4E"/>
    <w:rsid w:val="005D7F1D"/>
    <w:rsid w:val="005D7F6B"/>
    <w:rsid w:val="005E01AB"/>
    <w:rsid w:val="005E04EE"/>
    <w:rsid w:val="005E06A7"/>
    <w:rsid w:val="005E0815"/>
    <w:rsid w:val="005E08E7"/>
    <w:rsid w:val="005E1249"/>
    <w:rsid w:val="005E1424"/>
    <w:rsid w:val="005E1652"/>
    <w:rsid w:val="005E17DE"/>
    <w:rsid w:val="005E1BE5"/>
    <w:rsid w:val="005E1C80"/>
    <w:rsid w:val="005E1F83"/>
    <w:rsid w:val="005E2452"/>
    <w:rsid w:val="005E2AF1"/>
    <w:rsid w:val="005E2D27"/>
    <w:rsid w:val="005E32BA"/>
    <w:rsid w:val="005E32E7"/>
    <w:rsid w:val="005E32E8"/>
    <w:rsid w:val="005E35B1"/>
    <w:rsid w:val="005E3F3C"/>
    <w:rsid w:val="005E3FFA"/>
    <w:rsid w:val="005E4350"/>
    <w:rsid w:val="005E4438"/>
    <w:rsid w:val="005E48BC"/>
    <w:rsid w:val="005E4B18"/>
    <w:rsid w:val="005E50F3"/>
    <w:rsid w:val="005E511F"/>
    <w:rsid w:val="005E5136"/>
    <w:rsid w:val="005E56D6"/>
    <w:rsid w:val="005E5977"/>
    <w:rsid w:val="005E5F90"/>
    <w:rsid w:val="005E6087"/>
    <w:rsid w:val="005E62F1"/>
    <w:rsid w:val="005E6500"/>
    <w:rsid w:val="005E66E6"/>
    <w:rsid w:val="005E6FB0"/>
    <w:rsid w:val="005E7160"/>
    <w:rsid w:val="005F001C"/>
    <w:rsid w:val="005F04DF"/>
    <w:rsid w:val="005F06A3"/>
    <w:rsid w:val="005F079C"/>
    <w:rsid w:val="005F0B70"/>
    <w:rsid w:val="005F1599"/>
    <w:rsid w:val="005F165C"/>
    <w:rsid w:val="005F17AF"/>
    <w:rsid w:val="005F1D36"/>
    <w:rsid w:val="005F2784"/>
    <w:rsid w:val="005F2D62"/>
    <w:rsid w:val="005F35DF"/>
    <w:rsid w:val="005F3759"/>
    <w:rsid w:val="005F3A78"/>
    <w:rsid w:val="005F3C0E"/>
    <w:rsid w:val="005F48EE"/>
    <w:rsid w:val="005F4A79"/>
    <w:rsid w:val="005F4A98"/>
    <w:rsid w:val="005F4AC9"/>
    <w:rsid w:val="005F4D8D"/>
    <w:rsid w:val="005F4EC8"/>
    <w:rsid w:val="005F513D"/>
    <w:rsid w:val="005F57C6"/>
    <w:rsid w:val="005F59E3"/>
    <w:rsid w:val="005F5B6E"/>
    <w:rsid w:val="005F6492"/>
    <w:rsid w:val="005F6668"/>
    <w:rsid w:val="005F684E"/>
    <w:rsid w:val="005F6B7A"/>
    <w:rsid w:val="005F6E77"/>
    <w:rsid w:val="005F6FD1"/>
    <w:rsid w:val="005F7253"/>
    <w:rsid w:val="005F778C"/>
    <w:rsid w:val="005F7960"/>
    <w:rsid w:val="005F7C84"/>
    <w:rsid w:val="005F7DBA"/>
    <w:rsid w:val="00600120"/>
    <w:rsid w:val="00600420"/>
    <w:rsid w:val="00600453"/>
    <w:rsid w:val="006004BA"/>
    <w:rsid w:val="006008A1"/>
    <w:rsid w:val="0060096F"/>
    <w:rsid w:val="006009B3"/>
    <w:rsid w:val="006010B6"/>
    <w:rsid w:val="00601282"/>
    <w:rsid w:val="0060135E"/>
    <w:rsid w:val="00601B4D"/>
    <w:rsid w:val="00601D67"/>
    <w:rsid w:val="00601E6B"/>
    <w:rsid w:val="006020E1"/>
    <w:rsid w:val="00602164"/>
    <w:rsid w:val="00602DC6"/>
    <w:rsid w:val="00603422"/>
    <w:rsid w:val="006036AB"/>
    <w:rsid w:val="00604665"/>
    <w:rsid w:val="00604829"/>
    <w:rsid w:val="0060485F"/>
    <w:rsid w:val="006049A6"/>
    <w:rsid w:val="006049AB"/>
    <w:rsid w:val="006049E1"/>
    <w:rsid w:val="00604DA3"/>
    <w:rsid w:val="0060524D"/>
    <w:rsid w:val="006054A7"/>
    <w:rsid w:val="006058ED"/>
    <w:rsid w:val="0060596B"/>
    <w:rsid w:val="00606028"/>
    <w:rsid w:val="0060611E"/>
    <w:rsid w:val="006061D4"/>
    <w:rsid w:val="006062D9"/>
    <w:rsid w:val="0060646B"/>
    <w:rsid w:val="00606B89"/>
    <w:rsid w:val="00606BC5"/>
    <w:rsid w:val="0060711F"/>
    <w:rsid w:val="006104D5"/>
    <w:rsid w:val="00610755"/>
    <w:rsid w:val="006107A5"/>
    <w:rsid w:val="006107C2"/>
    <w:rsid w:val="006109D2"/>
    <w:rsid w:val="00610B3E"/>
    <w:rsid w:val="00610FA3"/>
    <w:rsid w:val="006111D7"/>
    <w:rsid w:val="00611352"/>
    <w:rsid w:val="00611C94"/>
    <w:rsid w:val="006124E0"/>
    <w:rsid w:val="006126BA"/>
    <w:rsid w:val="006126D4"/>
    <w:rsid w:val="00612A35"/>
    <w:rsid w:val="006134C6"/>
    <w:rsid w:val="00613764"/>
    <w:rsid w:val="006138F1"/>
    <w:rsid w:val="00613947"/>
    <w:rsid w:val="00613A05"/>
    <w:rsid w:val="0061412D"/>
    <w:rsid w:val="00614554"/>
    <w:rsid w:val="00614870"/>
    <w:rsid w:val="00616920"/>
    <w:rsid w:val="00616BD9"/>
    <w:rsid w:val="006175DD"/>
    <w:rsid w:val="00617797"/>
    <w:rsid w:val="0061799F"/>
    <w:rsid w:val="00617A6C"/>
    <w:rsid w:val="00617D8E"/>
    <w:rsid w:val="00620402"/>
    <w:rsid w:val="0062078B"/>
    <w:rsid w:val="006209B3"/>
    <w:rsid w:val="006209C7"/>
    <w:rsid w:val="0062134D"/>
    <w:rsid w:val="0062191B"/>
    <w:rsid w:val="00621DAD"/>
    <w:rsid w:val="00621DD0"/>
    <w:rsid w:val="00621F53"/>
    <w:rsid w:val="00622334"/>
    <w:rsid w:val="0062237C"/>
    <w:rsid w:val="006225CE"/>
    <w:rsid w:val="00622761"/>
    <w:rsid w:val="0062289E"/>
    <w:rsid w:val="006229A6"/>
    <w:rsid w:val="00622AD0"/>
    <w:rsid w:val="00622C85"/>
    <w:rsid w:val="0062310A"/>
    <w:rsid w:val="006233A3"/>
    <w:rsid w:val="00623654"/>
    <w:rsid w:val="0062373B"/>
    <w:rsid w:val="0062398E"/>
    <w:rsid w:val="00623ABE"/>
    <w:rsid w:val="00623D23"/>
    <w:rsid w:val="00623EEE"/>
    <w:rsid w:val="00623F1F"/>
    <w:rsid w:val="006242CD"/>
    <w:rsid w:val="00624321"/>
    <w:rsid w:val="006243CC"/>
    <w:rsid w:val="00624E6A"/>
    <w:rsid w:val="00625619"/>
    <w:rsid w:val="00625666"/>
    <w:rsid w:val="00625A04"/>
    <w:rsid w:val="00625B12"/>
    <w:rsid w:val="00625C14"/>
    <w:rsid w:val="00625FF6"/>
    <w:rsid w:val="00626193"/>
    <w:rsid w:val="0062627B"/>
    <w:rsid w:val="00626316"/>
    <w:rsid w:val="006264C5"/>
    <w:rsid w:val="00626BD3"/>
    <w:rsid w:val="00627477"/>
    <w:rsid w:val="00627660"/>
    <w:rsid w:val="00627AF5"/>
    <w:rsid w:val="00627CF8"/>
    <w:rsid w:val="00627F69"/>
    <w:rsid w:val="00630406"/>
    <w:rsid w:val="00630D83"/>
    <w:rsid w:val="00631921"/>
    <w:rsid w:val="0063213D"/>
    <w:rsid w:val="006328A6"/>
    <w:rsid w:val="00632A5C"/>
    <w:rsid w:val="00632A6A"/>
    <w:rsid w:val="00633E30"/>
    <w:rsid w:val="00634007"/>
    <w:rsid w:val="006340F5"/>
    <w:rsid w:val="006341DF"/>
    <w:rsid w:val="006345F8"/>
    <w:rsid w:val="0063467C"/>
    <w:rsid w:val="006348B6"/>
    <w:rsid w:val="00634926"/>
    <w:rsid w:val="006350C1"/>
    <w:rsid w:val="00635615"/>
    <w:rsid w:val="00635890"/>
    <w:rsid w:val="00635BAD"/>
    <w:rsid w:val="00635D79"/>
    <w:rsid w:val="00635D9F"/>
    <w:rsid w:val="006360CE"/>
    <w:rsid w:val="00636258"/>
    <w:rsid w:val="006362A4"/>
    <w:rsid w:val="006365EA"/>
    <w:rsid w:val="0063704E"/>
    <w:rsid w:val="00637BE3"/>
    <w:rsid w:val="0064013F"/>
    <w:rsid w:val="006401B3"/>
    <w:rsid w:val="00640358"/>
    <w:rsid w:val="006407B4"/>
    <w:rsid w:val="00640EB4"/>
    <w:rsid w:val="00640EF2"/>
    <w:rsid w:val="00640FF8"/>
    <w:rsid w:val="006410A6"/>
    <w:rsid w:val="0064120E"/>
    <w:rsid w:val="00641263"/>
    <w:rsid w:val="00641711"/>
    <w:rsid w:val="0064197D"/>
    <w:rsid w:val="00641AAC"/>
    <w:rsid w:val="00641ADC"/>
    <w:rsid w:val="00641C92"/>
    <w:rsid w:val="006423E3"/>
    <w:rsid w:val="00642887"/>
    <w:rsid w:val="00642956"/>
    <w:rsid w:val="006429CA"/>
    <w:rsid w:val="00642E93"/>
    <w:rsid w:val="0064307E"/>
    <w:rsid w:val="006430E9"/>
    <w:rsid w:val="00643716"/>
    <w:rsid w:val="00643ACF"/>
    <w:rsid w:val="00643DC5"/>
    <w:rsid w:val="006440C7"/>
    <w:rsid w:val="006446DE"/>
    <w:rsid w:val="006447B6"/>
    <w:rsid w:val="00644AF2"/>
    <w:rsid w:val="00644C13"/>
    <w:rsid w:val="00645288"/>
    <w:rsid w:val="006452D4"/>
    <w:rsid w:val="006454FE"/>
    <w:rsid w:val="00645831"/>
    <w:rsid w:val="00645948"/>
    <w:rsid w:val="00645AED"/>
    <w:rsid w:val="00645B76"/>
    <w:rsid w:val="00645D6A"/>
    <w:rsid w:val="00645DCE"/>
    <w:rsid w:val="00645DF9"/>
    <w:rsid w:val="00645E7F"/>
    <w:rsid w:val="006469F0"/>
    <w:rsid w:val="00646B37"/>
    <w:rsid w:val="00646B79"/>
    <w:rsid w:val="0064736B"/>
    <w:rsid w:val="006473ED"/>
    <w:rsid w:val="00647A3D"/>
    <w:rsid w:val="00647BC4"/>
    <w:rsid w:val="00647DBD"/>
    <w:rsid w:val="00647F38"/>
    <w:rsid w:val="00650A4D"/>
    <w:rsid w:val="00650E7A"/>
    <w:rsid w:val="00651374"/>
    <w:rsid w:val="00651420"/>
    <w:rsid w:val="00651771"/>
    <w:rsid w:val="00651958"/>
    <w:rsid w:val="00651F95"/>
    <w:rsid w:val="00652016"/>
    <w:rsid w:val="0065202E"/>
    <w:rsid w:val="006520DA"/>
    <w:rsid w:val="00652AF5"/>
    <w:rsid w:val="00652B55"/>
    <w:rsid w:val="0065343E"/>
    <w:rsid w:val="006535F9"/>
    <w:rsid w:val="00653857"/>
    <w:rsid w:val="00653A1B"/>
    <w:rsid w:val="00653CA7"/>
    <w:rsid w:val="006544F8"/>
    <w:rsid w:val="006546BD"/>
    <w:rsid w:val="00654B9D"/>
    <w:rsid w:val="00654C6B"/>
    <w:rsid w:val="00654DCF"/>
    <w:rsid w:val="006558A9"/>
    <w:rsid w:val="00655A00"/>
    <w:rsid w:val="00655F25"/>
    <w:rsid w:val="00655F57"/>
    <w:rsid w:val="006567C1"/>
    <w:rsid w:val="00656A2F"/>
    <w:rsid w:val="00656D49"/>
    <w:rsid w:val="00657125"/>
    <w:rsid w:val="006571AB"/>
    <w:rsid w:val="006571C0"/>
    <w:rsid w:val="00657E25"/>
    <w:rsid w:val="00657FFE"/>
    <w:rsid w:val="0066009A"/>
    <w:rsid w:val="00660BF1"/>
    <w:rsid w:val="00660F99"/>
    <w:rsid w:val="0066151C"/>
    <w:rsid w:val="00661D7B"/>
    <w:rsid w:val="00662908"/>
    <w:rsid w:val="00662E2A"/>
    <w:rsid w:val="00663352"/>
    <w:rsid w:val="006635C8"/>
    <w:rsid w:val="006637B7"/>
    <w:rsid w:val="00663A1E"/>
    <w:rsid w:val="00664645"/>
    <w:rsid w:val="006652CE"/>
    <w:rsid w:val="00665478"/>
    <w:rsid w:val="006656AE"/>
    <w:rsid w:val="00665C09"/>
    <w:rsid w:val="00665C5F"/>
    <w:rsid w:val="0066612B"/>
    <w:rsid w:val="006663D9"/>
    <w:rsid w:val="0066649C"/>
    <w:rsid w:val="006664A5"/>
    <w:rsid w:val="00666521"/>
    <w:rsid w:val="006669F2"/>
    <w:rsid w:val="006672C0"/>
    <w:rsid w:val="006673D0"/>
    <w:rsid w:val="006676B1"/>
    <w:rsid w:val="006678EF"/>
    <w:rsid w:val="00667D80"/>
    <w:rsid w:val="006700F8"/>
    <w:rsid w:val="006701F6"/>
    <w:rsid w:val="006703B6"/>
    <w:rsid w:val="006708B4"/>
    <w:rsid w:val="00670962"/>
    <w:rsid w:val="00670DC0"/>
    <w:rsid w:val="00670F7C"/>
    <w:rsid w:val="006716E6"/>
    <w:rsid w:val="0067177C"/>
    <w:rsid w:val="00671925"/>
    <w:rsid w:val="00671972"/>
    <w:rsid w:val="006719F5"/>
    <w:rsid w:val="006721F5"/>
    <w:rsid w:val="006724B2"/>
    <w:rsid w:val="00672523"/>
    <w:rsid w:val="00672531"/>
    <w:rsid w:val="006739B8"/>
    <w:rsid w:val="00673B59"/>
    <w:rsid w:val="00673D4A"/>
    <w:rsid w:val="00674B7E"/>
    <w:rsid w:val="00674F18"/>
    <w:rsid w:val="00674F4C"/>
    <w:rsid w:val="0067507D"/>
    <w:rsid w:val="0067543D"/>
    <w:rsid w:val="00675573"/>
    <w:rsid w:val="006757A6"/>
    <w:rsid w:val="00675963"/>
    <w:rsid w:val="00675AE1"/>
    <w:rsid w:val="00675E5D"/>
    <w:rsid w:val="00675E94"/>
    <w:rsid w:val="00675F5E"/>
    <w:rsid w:val="006760D3"/>
    <w:rsid w:val="006760F6"/>
    <w:rsid w:val="006763CF"/>
    <w:rsid w:val="00676912"/>
    <w:rsid w:val="00676AF4"/>
    <w:rsid w:val="00676D52"/>
    <w:rsid w:val="00677933"/>
    <w:rsid w:val="006779A3"/>
    <w:rsid w:val="00677BA6"/>
    <w:rsid w:val="00680049"/>
    <w:rsid w:val="006807C9"/>
    <w:rsid w:val="006807FD"/>
    <w:rsid w:val="00680C79"/>
    <w:rsid w:val="00680CC3"/>
    <w:rsid w:val="00680F2F"/>
    <w:rsid w:val="00680F76"/>
    <w:rsid w:val="006810DE"/>
    <w:rsid w:val="006812B0"/>
    <w:rsid w:val="00681A17"/>
    <w:rsid w:val="00681B04"/>
    <w:rsid w:val="006820D0"/>
    <w:rsid w:val="006829B0"/>
    <w:rsid w:val="00682A38"/>
    <w:rsid w:val="00682D6B"/>
    <w:rsid w:val="00682F64"/>
    <w:rsid w:val="006830A2"/>
    <w:rsid w:val="006833F8"/>
    <w:rsid w:val="00683495"/>
    <w:rsid w:val="00683BC2"/>
    <w:rsid w:val="00683C8A"/>
    <w:rsid w:val="00683F94"/>
    <w:rsid w:val="00684530"/>
    <w:rsid w:val="00684533"/>
    <w:rsid w:val="00684901"/>
    <w:rsid w:val="00684AAF"/>
    <w:rsid w:val="00684FD8"/>
    <w:rsid w:val="00685C60"/>
    <w:rsid w:val="00685E7B"/>
    <w:rsid w:val="006860C8"/>
    <w:rsid w:val="0068610F"/>
    <w:rsid w:val="006861F2"/>
    <w:rsid w:val="006869BE"/>
    <w:rsid w:val="00686BD2"/>
    <w:rsid w:val="00686C16"/>
    <w:rsid w:val="00687174"/>
    <w:rsid w:val="00687EED"/>
    <w:rsid w:val="00690098"/>
    <w:rsid w:val="006902BC"/>
    <w:rsid w:val="006905A8"/>
    <w:rsid w:val="006905EE"/>
    <w:rsid w:val="00690657"/>
    <w:rsid w:val="00690B16"/>
    <w:rsid w:val="00690BB4"/>
    <w:rsid w:val="006913C5"/>
    <w:rsid w:val="00691494"/>
    <w:rsid w:val="006917A8"/>
    <w:rsid w:val="00691B73"/>
    <w:rsid w:val="00691FEE"/>
    <w:rsid w:val="00692159"/>
    <w:rsid w:val="00692565"/>
    <w:rsid w:val="0069258D"/>
    <w:rsid w:val="006925D3"/>
    <w:rsid w:val="0069278E"/>
    <w:rsid w:val="00692B02"/>
    <w:rsid w:val="00692BBF"/>
    <w:rsid w:val="00692BCB"/>
    <w:rsid w:val="00692C23"/>
    <w:rsid w:val="00692DFE"/>
    <w:rsid w:val="00693559"/>
    <w:rsid w:val="00693BFF"/>
    <w:rsid w:val="00693D33"/>
    <w:rsid w:val="00694591"/>
    <w:rsid w:val="00694B9B"/>
    <w:rsid w:val="00694E7B"/>
    <w:rsid w:val="00695394"/>
    <w:rsid w:val="00695752"/>
    <w:rsid w:val="006957D5"/>
    <w:rsid w:val="006958D2"/>
    <w:rsid w:val="006959ED"/>
    <w:rsid w:val="00695D1F"/>
    <w:rsid w:val="00695ED4"/>
    <w:rsid w:val="006960AD"/>
    <w:rsid w:val="006962F0"/>
    <w:rsid w:val="006963F4"/>
    <w:rsid w:val="00696C47"/>
    <w:rsid w:val="00696CD0"/>
    <w:rsid w:val="00696D65"/>
    <w:rsid w:val="006971EF"/>
    <w:rsid w:val="006A054C"/>
    <w:rsid w:val="006A183A"/>
    <w:rsid w:val="006A1A22"/>
    <w:rsid w:val="006A1BC3"/>
    <w:rsid w:val="006A1E23"/>
    <w:rsid w:val="006A1E91"/>
    <w:rsid w:val="006A2794"/>
    <w:rsid w:val="006A29F6"/>
    <w:rsid w:val="006A2E64"/>
    <w:rsid w:val="006A31E0"/>
    <w:rsid w:val="006A328B"/>
    <w:rsid w:val="006A35D7"/>
    <w:rsid w:val="006A36DE"/>
    <w:rsid w:val="006A381C"/>
    <w:rsid w:val="006A3892"/>
    <w:rsid w:val="006A3941"/>
    <w:rsid w:val="006A39D5"/>
    <w:rsid w:val="006A3ACE"/>
    <w:rsid w:val="006A3B2B"/>
    <w:rsid w:val="006A3CB3"/>
    <w:rsid w:val="006A3E57"/>
    <w:rsid w:val="006A3E5C"/>
    <w:rsid w:val="006A3E8C"/>
    <w:rsid w:val="006A4055"/>
    <w:rsid w:val="006A407D"/>
    <w:rsid w:val="006A42ED"/>
    <w:rsid w:val="006A4479"/>
    <w:rsid w:val="006A47DC"/>
    <w:rsid w:val="006A5141"/>
    <w:rsid w:val="006A5146"/>
    <w:rsid w:val="006A51B3"/>
    <w:rsid w:val="006A5291"/>
    <w:rsid w:val="006A5540"/>
    <w:rsid w:val="006A554A"/>
    <w:rsid w:val="006A578C"/>
    <w:rsid w:val="006A57A8"/>
    <w:rsid w:val="006A59B2"/>
    <w:rsid w:val="006A62CE"/>
    <w:rsid w:val="006A6845"/>
    <w:rsid w:val="006A6898"/>
    <w:rsid w:val="006A6A54"/>
    <w:rsid w:val="006A6C77"/>
    <w:rsid w:val="006A7474"/>
    <w:rsid w:val="006A794A"/>
    <w:rsid w:val="006A7ADD"/>
    <w:rsid w:val="006A7AE9"/>
    <w:rsid w:val="006A7D2B"/>
    <w:rsid w:val="006A7D30"/>
    <w:rsid w:val="006A7D81"/>
    <w:rsid w:val="006B026E"/>
    <w:rsid w:val="006B0293"/>
    <w:rsid w:val="006B04C7"/>
    <w:rsid w:val="006B0855"/>
    <w:rsid w:val="006B09F4"/>
    <w:rsid w:val="006B1061"/>
    <w:rsid w:val="006B119F"/>
    <w:rsid w:val="006B1777"/>
    <w:rsid w:val="006B1971"/>
    <w:rsid w:val="006B1AC0"/>
    <w:rsid w:val="006B292D"/>
    <w:rsid w:val="006B307C"/>
    <w:rsid w:val="006B3095"/>
    <w:rsid w:val="006B38EA"/>
    <w:rsid w:val="006B3CA9"/>
    <w:rsid w:val="006B3D89"/>
    <w:rsid w:val="006B3ED0"/>
    <w:rsid w:val="006B3F01"/>
    <w:rsid w:val="006B4210"/>
    <w:rsid w:val="006B45C0"/>
    <w:rsid w:val="006B546C"/>
    <w:rsid w:val="006B56E8"/>
    <w:rsid w:val="006B57E2"/>
    <w:rsid w:val="006B5F9D"/>
    <w:rsid w:val="006B602A"/>
    <w:rsid w:val="006B6113"/>
    <w:rsid w:val="006B6551"/>
    <w:rsid w:val="006B6596"/>
    <w:rsid w:val="006B6DDA"/>
    <w:rsid w:val="006B72D8"/>
    <w:rsid w:val="006B7497"/>
    <w:rsid w:val="006B769D"/>
    <w:rsid w:val="006B793E"/>
    <w:rsid w:val="006C027C"/>
    <w:rsid w:val="006C0445"/>
    <w:rsid w:val="006C0BA9"/>
    <w:rsid w:val="006C1107"/>
    <w:rsid w:val="006C1247"/>
    <w:rsid w:val="006C217C"/>
    <w:rsid w:val="006C256C"/>
    <w:rsid w:val="006C25DF"/>
    <w:rsid w:val="006C2614"/>
    <w:rsid w:val="006C3687"/>
    <w:rsid w:val="006C377A"/>
    <w:rsid w:val="006C3939"/>
    <w:rsid w:val="006C3ABB"/>
    <w:rsid w:val="006C403A"/>
    <w:rsid w:val="006C4254"/>
    <w:rsid w:val="006C429C"/>
    <w:rsid w:val="006C433C"/>
    <w:rsid w:val="006C461D"/>
    <w:rsid w:val="006C463E"/>
    <w:rsid w:val="006C46BC"/>
    <w:rsid w:val="006C46CB"/>
    <w:rsid w:val="006C4BFA"/>
    <w:rsid w:val="006C5365"/>
    <w:rsid w:val="006C548C"/>
    <w:rsid w:val="006C5C52"/>
    <w:rsid w:val="006C5F96"/>
    <w:rsid w:val="006C60BF"/>
    <w:rsid w:val="006C60DD"/>
    <w:rsid w:val="006C64B0"/>
    <w:rsid w:val="006C662E"/>
    <w:rsid w:val="006C68A6"/>
    <w:rsid w:val="006C6B5B"/>
    <w:rsid w:val="006C7058"/>
    <w:rsid w:val="006C7237"/>
    <w:rsid w:val="006C76B1"/>
    <w:rsid w:val="006D0065"/>
    <w:rsid w:val="006D00FC"/>
    <w:rsid w:val="006D015E"/>
    <w:rsid w:val="006D029F"/>
    <w:rsid w:val="006D052A"/>
    <w:rsid w:val="006D05C9"/>
    <w:rsid w:val="006D066D"/>
    <w:rsid w:val="006D0695"/>
    <w:rsid w:val="006D073B"/>
    <w:rsid w:val="006D0835"/>
    <w:rsid w:val="006D0D3C"/>
    <w:rsid w:val="006D0D67"/>
    <w:rsid w:val="006D0D9A"/>
    <w:rsid w:val="006D1128"/>
    <w:rsid w:val="006D1C9B"/>
    <w:rsid w:val="006D2155"/>
    <w:rsid w:val="006D22B2"/>
    <w:rsid w:val="006D257C"/>
    <w:rsid w:val="006D269A"/>
    <w:rsid w:val="006D28CB"/>
    <w:rsid w:val="006D2BEB"/>
    <w:rsid w:val="006D2C53"/>
    <w:rsid w:val="006D358B"/>
    <w:rsid w:val="006D3728"/>
    <w:rsid w:val="006D419A"/>
    <w:rsid w:val="006D423A"/>
    <w:rsid w:val="006D4314"/>
    <w:rsid w:val="006D4705"/>
    <w:rsid w:val="006D49CC"/>
    <w:rsid w:val="006D4C1A"/>
    <w:rsid w:val="006D4D50"/>
    <w:rsid w:val="006D4DFA"/>
    <w:rsid w:val="006D4E21"/>
    <w:rsid w:val="006D5906"/>
    <w:rsid w:val="006D5B92"/>
    <w:rsid w:val="006D5D76"/>
    <w:rsid w:val="006D616A"/>
    <w:rsid w:val="006D65CE"/>
    <w:rsid w:val="006D6774"/>
    <w:rsid w:val="006D68DD"/>
    <w:rsid w:val="006D6A03"/>
    <w:rsid w:val="006D74AD"/>
    <w:rsid w:val="006D7617"/>
    <w:rsid w:val="006D7A2D"/>
    <w:rsid w:val="006E04DF"/>
    <w:rsid w:val="006E04F8"/>
    <w:rsid w:val="006E0754"/>
    <w:rsid w:val="006E0817"/>
    <w:rsid w:val="006E0B2C"/>
    <w:rsid w:val="006E1265"/>
    <w:rsid w:val="006E1361"/>
    <w:rsid w:val="006E14D9"/>
    <w:rsid w:val="006E179D"/>
    <w:rsid w:val="006E1860"/>
    <w:rsid w:val="006E1F50"/>
    <w:rsid w:val="006E200F"/>
    <w:rsid w:val="006E2084"/>
    <w:rsid w:val="006E3053"/>
    <w:rsid w:val="006E30E3"/>
    <w:rsid w:val="006E3498"/>
    <w:rsid w:val="006E34C6"/>
    <w:rsid w:val="006E36DC"/>
    <w:rsid w:val="006E3766"/>
    <w:rsid w:val="006E3DB0"/>
    <w:rsid w:val="006E4249"/>
    <w:rsid w:val="006E4678"/>
    <w:rsid w:val="006E46E5"/>
    <w:rsid w:val="006E4881"/>
    <w:rsid w:val="006E49D2"/>
    <w:rsid w:val="006E4B4C"/>
    <w:rsid w:val="006E4DDF"/>
    <w:rsid w:val="006E4FEF"/>
    <w:rsid w:val="006E4FF9"/>
    <w:rsid w:val="006E55EF"/>
    <w:rsid w:val="006E56E4"/>
    <w:rsid w:val="006E59D7"/>
    <w:rsid w:val="006E5A3B"/>
    <w:rsid w:val="006E5B82"/>
    <w:rsid w:val="006E5C5F"/>
    <w:rsid w:val="006E6600"/>
    <w:rsid w:val="006E6960"/>
    <w:rsid w:val="006E6D5C"/>
    <w:rsid w:val="006E78B9"/>
    <w:rsid w:val="006E7E20"/>
    <w:rsid w:val="006F01FA"/>
    <w:rsid w:val="006F07E7"/>
    <w:rsid w:val="006F09D0"/>
    <w:rsid w:val="006F162A"/>
    <w:rsid w:val="006F186A"/>
    <w:rsid w:val="006F189A"/>
    <w:rsid w:val="006F1AA6"/>
    <w:rsid w:val="006F1C6E"/>
    <w:rsid w:val="006F21CE"/>
    <w:rsid w:val="006F26E3"/>
    <w:rsid w:val="006F275A"/>
    <w:rsid w:val="006F2A03"/>
    <w:rsid w:val="006F2CEF"/>
    <w:rsid w:val="006F2E52"/>
    <w:rsid w:val="006F2E8C"/>
    <w:rsid w:val="006F30E5"/>
    <w:rsid w:val="006F3328"/>
    <w:rsid w:val="006F33AE"/>
    <w:rsid w:val="006F36E8"/>
    <w:rsid w:val="006F3B79"/>
    <w:rsid w:val="006F4499"/>
    <w:rsid w:val="006F44A5"/>
    <w:rsid w:val="006F4796"/>
    <w:rsid w:val="006F47CE"/>
    <w:rsid w:val="006F47D7"/>
    <w:rsid w:val="006F4BB6"/>
    <w:rsid w:val="006F4DF4"/>
    <w:rsid w:val="006F539E"/>
    <w:rsid w:val="006F567E"/>
    <w:rsid w:val="006F5A19"/>
    <w:rsid w:val="006F5D46"/>
    <w:rsid w:val="006F6017"/>
    <w:rsid w:val="006F6285"/>
    <w:rsid w:val="006F63C8"/>
    <w:rsid w:val="006F6B8E"/>
    <w:rsid w:val="006F6C93"/>
    <w:rsid w:val="006F72D7"/>
    <w:rsid w:val="006F731F"/>
    <w:rsid w:val="006F76F9"/>
    <w:rsid w:val="006F7CF4"/>
    <w:rsid w:val="006F7EFB"/>
    <w:rsid w:val="00700216"/>
    <w:rsid w:val="0070044A"/>
    <w:rsid w:val="00700977"/>
    <w:rsid w:val="00701468"/>
    <w:rsid w:val="0070155B"/>
    <w:rsid w:val="007019DF"/>
    <w:rsid w:val="00701E80"/>
    <w:rsid w:val="007020F3"/>
    <w:rsid w:val="0070211F"/>
    <w:rsid w:val="0070213F"/>
    <w:rsid w:val="0070221B"/>
    <w:rsid w:val="00702286"/>
    <w:rsid w:val="007022F9"/>
    <w:rsid w:val="00702A64"/>
    <w:rsid w:val="00702B4D"/>
    <w:rsid w:val="007033F0"/>
    <w:rsid w:val="00703637"/>
    <w:rsid w:val="007037D1"/>
    <w:rsid w:val="0070380C"/>
    <w:rsid w:val="00703E08"/>
    <w:rsid w:val="007046AF"/>
    <w:rsid w:val="00704BE4"/>
    <w:rsid w:val="00704C8F"/>
    <w:rsid w:val="0070552B"/>
    <w:rsid w:val="0070571E"/>
    <w:rsid w:val="00705A65"/>
    <w:rsid w:val="00705B10"/>
    <w:rsid w:val="00705DF4"/>
    <w:rsid w:val="00705E25"/>
    <w:rsid w:val="0070604E"/>
    <w:rsid w:val="007061B1"/>
    <w:rsid w:val="0070625A"/>
    <w:rsid w:val="0070657F"/>
    <w:rsid w:val="00706598"/>
    <w:rsid w:val="007068C9"/>
    <w:rsid w:val="00706DDF"/>
    <w:rsid w:val="00706F60"/>
    <w:rsid w:val="00707071"/>
    <w:rsid w:val="00707119"/>
    <w:rsid w:val="0070737B"/>
    <w:rsid w:val="007078FC"/>
    <w:rsid w:val="00710CCE"/>
    <w:rsid w:val="00710DE0"/>
    <w:rsid w:val="00710E39"/>
    <w:rsid w:val="0071106B"/>
    <w:rsid w:val="007112C6"/>
    <w:rsid w:val="0071137C"/>
    <w:rsid w:val="00711541"/>
    <w:rsid w:val="007118DF"/>
    <w:rsid w:val="00711A90"/>
    <w:rsid w:val="00711BA0"/>
    <w:rsid w:val="00711CDD"/>
    <w:rsid w:val="00711D75"/>
    <w:rsid w:val="00711F51"/>
    <w:rsid w:val="0071236E"/>
    <w:rsid w:val="0071281C"/>
    <w:rsid w:val="00712936"/>
    <w:rsid w:val="00712C6E"/>
    <w:rsid w:val="00712E8B"/>
    <w:rsid w:val="00712EB0"/>
    <w:rsid w:val="00712EF2"/>
    <w:rsid w:val="00713307"/>
    <w:rsid w:val="00713DDF"/>
    <w:rsid w:val="007141BC"/>
    <w:rsid w:val="007144D6"/>
    <w:rsid w:val="00714599"/>
    <w:rsid w:val="00714630"/>
    <w:rsid w:val="00714766"/>
    <w:rsid w:val="007147B7"/>
    <w:rsid w:val="00714AB0"/>
    <w:rsid w:val="00714EA2"/>
    <w:rsid w:val="0071518E"/>
    <w:rsid w:val="0071521C"/>
    <w:rsid w:val="0071582D"/>
    <w:rsid w:val="007158DB"/>
    <w:rsid w:val="00715935"/>
    <w:rsid w:val="00715ADC"/>
    <w:rsid w:val="00715B57"/>
    <w:rsid w:val="00715B95"/>
    <w:rsid w:val="00715BDD"/>
    <w:rsid w:val="00716651"/>
    <w:rsid w:val="00716837"/>
    <w:rsid w:val="007168AA"/>
    <w:rsid w:val="007168FD"/>
    <w:rsid w:val="00717068"/>
    <w:rsid w:val="00717A25"/>
    <w:rsid w:val="00717D89"/>
    <w:rsid w:val="007203EB"/>
    <w:rsid w:val="00720C92"/>
    <w:rsid w:val="00720E90"/>
    <w:rsid w:val="00721055"/>
    <w:rsid w:val="007210B5"/>
    <w:rsid w:val="00721C34"/>
    <w:rsid w:val="00722152"/>
    <w:rsid w:val="007221C7"/>
    <w:rsid w:val="007224E5"/>
    <w:rsid w:val="00722B9C"/>
    <w:rsid w:val="007232C0"/>
    <w:rsid w:val="0072376E"/>
    <w:rsid w:val="007237B1"/>
    <w:rsid w:val="00723853"/>
    <w:rsid w:val="00723B29"/>
    <w:rsid w:val="00723D1F"/>
    <w:rsid w:val="0072403E"/>
    <w:rsid w:val="00724215"/>
    <w:rsid w:val="00724415"/>
    <w:rsid w:val="00724477"/>
    <w:rsid w:val="00724749"/>
    <w:rsid w:val="00724B52"/>
    <w:rsid w:val="00724CEC"/>
    <w:rsid w:val="00724ECD"/>
    <w:rsid w:val="00725157"/>
    <w:rsid w:val="007253C1"/>
    <w:rsid w:val="0072576F"/>
    <w:rsid w:val="007262A6"/>
    <w:rsid w:val="0072729A"/>
    <w:rsid w:val="00727AC3"/>
    <w:rsid w:val="00727FB3"/>
    <w:rsid w:val="00727FB4"/>
    <w:rsid w:val="00730462"/>
    <w:rsid w:val="0073061E"/>
    <w:rsid w:val="00730815"/>
    <w:rsid w:val="00730849"/>
    <w:rsid w:val="00730BC1"/>
    <w:rsid w:val="00730CEC"/>
    <w:rsid w:val="00730E14"/>
    <w:rsid w:val="0073131D"/>
    <w:rsid w:val="00731AC4"/>
    <w:rsid w:val="00732408"/>
    <w:rsid w:val="00732475"/>
    <w:rsid w:val="007333D5"/>
    <w:rsid w:val="00733563"/>
    <w:rsid w:val="00733603"/>
    <w:rsid w:val="00733C25"/>
    <w:rsid w:val="00733CDD"/>
    <w:rsid w:val="00733F1D"/>
    <w:rsid w:val="00733F6F"/>
    <w:rsid w:val="007346CA"/>
    <w:rsid w:val="0073482A"/>
    <w:rsid w:val="00734ECB"/>
    <w:rsid w:val="00734FDE"/>
    <w:rsid w:val="007352E4"/>
    <w:rsid w:val="00735754"/>
    <w:rsid w:val="00735A84"/>
    <w:rsid w:val="00735E0F"/>
    <w:rsid w:val="00735FFC"/>
    <w:rsid w:val="00736534"/>
    <w:rsid w:val="00736566"/>
    <w:rsid w:val="00736578"/>
    <w:rsid w:val="007367D3"/>
    <w:rsid w:val="007368B2"/>
    <w:rsid w:val="00736CBB"/>
    <w:rsid w:val="00736F9A"/>
    <w:rsid w:val="00737197"/>
    <w:rsid w:val="007375E3"/>
    <w:rsid w:val="00737918"/>
    <w:rsid w:val="00737D77"/>
    <w:rsid w:val="00740217"/>
    <w:rsid w:val="007403C1"/>
    <w:rsid w:val="00741564"/>
    <w:rsid w:val="007418E1"/>
    <w:rsid w:val="00741D39"/>
    <w:rsid w:val="00741EF6"/>
    <w:rsid w:val="00741FC7"/>
    <w:rsid w:val="00742206"/>
    <w:rsid w:val="00742453"/>
    <w:rsid w:val="007432F3"/>
    <w:rsid w:val="0074377A"/>
    <w:rsid w:val="007439A5"/>
    <w:rsid w:val="00744083"/>
    <w:rsid w:val="0074426B"/>
    <w:rsid w:val="007442BB"/>
    <w:rsid w:val="00744A00"/>
    <w:rsid w:val="00744EE1"/>
    <w:rsid w:val="007456A6"/>
    <w:rsid w:val="007456BB"/>
    <w:rsid w:val="007457CC"/>
    <w:rsid w:val="00745A6E"/>
    <w:rsid w:val="00745AB1"/>
    <w:rsid w:val="00745D4D"/>
    <w:rsid w:val="00746CE3"/>
    <w:rsid w:val="007470A8"/>
    <w:rsid w:val="00747319"/>
    <w:rsid w:val="007475DE"/>
    <w:rsid w:val="00747E4A"/>
    <w:rsid w:val="007501D3"/>
    <w:rsid w:val="0075035A"/>
    <w:rsid w:val="007505B7"/>
    <w:rsid w:val="00750702"/>
    <w:rsid w:val="007507C3"/>
    <w:rsid w:val="00750C37"/>
    <w:rsid w:val="0075147A"/>
    <w:rsid w:val="00752BFE"/>
    <w:rsid w:val="00752ED6"/>
    <w:rsid w:val="007531A6"/>
    <w:rsid w:val="0075324E"/>
    <w:rsid w:val="00753485"/>
    <w:rsid w:val="00754D68"/>
    <w:rsid w:val="00754E84"/>
    <w:rsid w:val="00755360"/>
    <w:rsid w:val="00755370"/>
    <w:rsid w:val="007553EC"/>
    <w:rsid w:val="00755623"/>
    <w:rsid w:val="00755F50"/>
    <w:rsid w:val="007562AE"/>
    <w:rsid w:val="007565D2"/>
    <w:rsid w:val="007569B2"/>
    <w:rsid w:val="00756B11"/>
    <w:rsid w:val="00756D82"/>
    <w:rsid w:val="00756F53"/>
    <w:rsid w:val="00756FBE"/>
    <w:rsid w:val="007570AB"/>
    <w:rsid w:val="00757235"/>
    <w:rsid w:val="00757256"/>
    <w:rsid w:val="0075729A"/>
    <w:rsid w:val="007574C3"/>
    <w:rsid w:val="00760407"/>
    <w:rsid w:val="00760A46"/>
    <w:rsid w:val="00760F39"/>
    <w:rsid w:val="0076122B"/>
    <w:rsid w:val="007617D0"/>
    <w:rsid w:val="00762484"/>
    <w:rsid w:val="007627AA"/>
    <w:rsid w:val="00763BDF"/>
    <w:rsid w:val="00763CB6"/>
    <w:rsid w:val="00763EE1"/>
    <w:rsid w:val="007645D5"/>
    <w:rsid w:val="00764A35"/>
    <w:rsid w:val="00764AB7"/>
    <w:rsid w:val="00765764"/>
    <w:rsid w:val="00766469"/>
    <w:rsid w:val="007668F6"/>
    <w:rsid w:val="00766C5D"/>
    <w:rsid w:val="00767222"/>
    <w:rsid w:val="007678A9"/>
    <w:rsid w:val="0077024F"/>
    <w:rsid w:val="00770684"/>
    <w:rsid w:val="00770938"/>
    <w:rsid w:val="00770E2E"/>
    <w:rsid w:val="007716A1"/>
    <w:rsid w:val="00771CAE"/>
    <w:rsid w:val="00771EF8"/>
    <w:rsid w:val="00772133"/>
    <w:rsid w:val="00772203"/>
    <w:rsid w:val="0077261C"/>
    <w:rsid w:val="0077269A"/>
    <w:rsid w:val="00772B90"/>
    <w:rsid w:val="00772C85"/>
    <w:rsid w:val="00773084"/>
    <w:rsid w:val="00773A2D"/>
    <w:rsid w:val="00775CA0"/>
    <w:rsid w:val="00776058"/>
    <w:rsid w:val="00776674"/>
    <w:rsid w:val="007767E6"/>
    <w:rsid w:val="00776C2A"/>
    <w:rsid w:val="00776CE0"/>
    <w:rsid w:val="007771F4"/>
    <w:rsid w:val="007772BD"/>
    <w:rsid w:val="00777539"/>
    <w:rsid w:val="00777B54"/>
    <w:rsid w:val="00777D9B"/>
    <w:rsid w:val="007807A5"/>
    <w:rsid w:val="0078087C"/>
    <w:rsid w:val="00780A28"/>
    <w:rsid w:val="00780C64"/>
    <w:rsid w:val="00780D2E"/>
    <w:rsid w:val="00780F4E"/>
    <w:rsid w:val="00781378"/>
    <w:rsid w:val="0078152B"/>
    <w:rsid w:val="007816D7"/>
    <w:rsid w:val="0078175C"/>
    <w:rsid w:val="007818A5"/>
    <w:rsid w:val="00781C33"/>
    <w:rsid w:val="00781D32"/>
    <w:rsid w:val="00781EFE"/>
    <w:rsid w:val="007822B0"/>
    <w:rsid w:val="00782906"/>
    <w:rsid w:val="00782FA7"/>
    <w:rsid w:val="0078317A"/>
    <w:rsid w:val="0078358A"/>
    <w:rsid w:val="0078384A"/>
    <w:rsid w:val="00783DB1"/>
    <w:rsid w:val="00784276"/>
    <w:rsid w:val="00784B3F"/>
    <w:rsid w:val="007855E3"/>
    <w:rsid w:val="00785627"/>
    <w:rsid w:val="007857AA"/>
    <w:rsid w:val="00785877"/>
    <w:rsid w:val="007858EA"/>
    <w:rsid w:val="00785C1A"/>
    <w:rsid w:val="00785DED"/>
    <w:rsid w:val="00785E4A"/>
    <w:rsid w:val="00785FAC"/>
    <w:rsid w:val="00786A41"/>
    <w:rsid w:val="00786EFF"/>
    <w:rsid w:val="00786F73"/>
    <w:rsid w:val="0078759F"/>
    <w:rsid w:val="00787799"/>
    <w:rsid w:val="00787E22"/>
    <w:rsid w:val="0079070A"/>
    <w:rsid w:val="00790958"/>
    <w:rsid w:val="00790D9C"/>
    <w:rsid w:val="00790DE4"/>
    <w:rsid w:val="0079108E"/>
    <w:rsid w:val="007912E7"/>
    <w:rsid w:val="00791637"/>
    <w:rsid w:val="00791C67"/>
    <w:rsid w:val="00791D64"/>
    <w:rsid w:val="007921CB"/>
    <w:rsid w:val="00792631"/>
    <w:rsid w:val="00792D90"/>
    <w:rsid w:val="007932FE"/>
    <w:rsid w:val="00793A99"/>
    <w:rsid w:val="00793D7E"/>
    <w:rsid w:val="00793DFA"/>
    <w:rsid w:val="007941EA"/>
    <w:rsid w:val="007943EE"/>
    <w:rsid w:val="00794493"/>
    <w:rsid w:val="00794726"/>
    <w:rsid w:val="0079491F"/>
    <w:rsid w:val="00794BD1"/>
    <w:rsid w:val="00794CF6"/>
    <w:rsid w:val="00794D49"/>
    <w:rsid w:val="00795070"/>
    <w:rsid w:val="00795179"/>
    <w:rsid w:val="007953D1"/>
    <w:rsid w:val="00795B7C"/>
    <w:rsid w:val="00795BB3"/>
    <w:rsid w:val="007962F9"/>
    <w:rsid w:val="00796674"/>
    <w:rsid w:val="00796CB1"/>
    <w:rsid w:val="00797366"/>
    <w:rsid w:val="007974F6"/>
    <w:rsid w:val="00797535"/>
    <w:rsid w:val="00797577"/>
    <w:rsid w:val="007976E2"/>
    <w:rsid w:val="00797DBB"/>
    <w:rsid w:val="00797F4D"/>
    <w:rsid w:val="00797F66"/>
    <w:rsid w:val="00797FFB"/>
    <w:rsid w:val="007A0085"/>
    <w:rsid w:val="007A0510"/>
    <w:rsid w:val="007A05B1"/>
    <w:rsid w:val="007A0813"/>
    <w:rsid w:val="007A0971"/>
    <w:rsid w:val="007A0D17"/>
    <w:rsid w:val="007A119B"/>
    <w:rsid w:val="007A2127"/>
    <w:rsid w:val="007A212C"/>
    <w:rsid w:val="007A262B"/>
    <w:rsid w:val="007A266B"/>
    <w:rsid w:val="007A282A"/>
    <w:rsid w:val="007A29DF"/>
    <w:rsid w:val="007A2D46"/>
    <w:rsid w:val="007A3AB7"/>
    <w:rsid w:val="007A3F83"/>
    <w:rsid w:val="007A4192"/>
    <w:rsid w:val="007A4B4A"/>
    <w:rsid w:val="007A51E4"/>
    <w:rsid w:val="007A53AD"/>
    <w:rsid w:val="007A5427"/>
    <w:rsid w:val="007A56BD"/>
    <w:rsid w:val="007A582A"/>
    <w:rsid w:val="007A584B"/>
    <w:rsid w:val="007A5CAA"/>
    <w:rsid w:val="007A5FB5"/>
    <w:rsid w:val="007A664B"/>
    <w:rsid w:val="007A66CA"/>
    <w:rsid w:val="007A6F38"/>
    <w:rsid w:val="007A7520"/>
    <w:rsid w:val="007A7C8A"/>
    <w:rsid w:val="007A7D85"/>
    <w:rsid w:val="007A7E59"/>
    <w:rsid w:val="007B005F"/>
    <w:rsid w:val="007B03D4"/>
    <w:rsid w:val="007B0915"/>
    <w:rsid w:val="007B09A4"/>
    <w:rsid w:val="007B0DBD"/>
    <w:rsid w:val="007B1478"/>
    <w:rsid w:val="007B2067"/>
    <w:rsid w:val="007B2177"/>
    <w:rsid w:val="007B2470"/>
    <w:rsid w:val="007B2CC5"/>
    <w:rsid w:val="007B2DB4"/>
    <w:rsid w:val="007B3F58"/>
    <w:rsid w:val="007B4131"/>
    <w:rsid w:val="007B4209"/>
    <w:rsid w:val="007B42AF"/>
    <w:rsid w:val="007B4826"/>
    <w:rsid w:val="007B4853"/>
    <w:rsid w:val="007B4918"/>
    <w:rsid w:val="007B4BE0"/>
    <w:rsid w:val="007B4E07"/>
    <w:rsid w:val="007B5A6A"/>
    <w:rsid w:val="007B5ACB"/>
    <w:rsid w:val="007B64DD"/>
    <w:rsid w:val="007B665B"/>
    <w:rsid w:val="007B6B05"/>
    <w:rsid w:val="007B733A"/>
    <w:rsid w:val="007B7418"/>
    <w:rsid w:val="007B798D"/>
    <w:rsid w:val="007B7C46"/>
    <w:rsid w:val="007B7C50"/>
    <w:rsid w:val="007C007A"/>
    <w:rsid w:val="007C00A2"/>
    <w:rsid w:val="007C00F7"/>
    <w:rsid w:val="007C013C"/>
    <w:rsid w:val="007C059C"/>
    <w:rsid w:val="007C10D5"/>
    <w:rsid w:val="007C130C"/>
    <w:rsid w:val="007C1490"/>
    <w:rsid w:val="007C14E4"/>
    <w:rsid w:val="007C1A69"/>
    <w:rsid w:val="007C1EAF"/>
    <w:rsid w:val="007C1EB4"/>
    <w:rsid w:val="007C296D"/>
    <w:rsid w:val="007C2B21"/>
    <w:rsid w:val="007C2C85"/>
    <w:rsid w:val="007C30D9"/>
    <w:rsid w:val="007C34F3"/>
    <w:rsid w:val="007C3759"/>
    <w:rsid w:val="007C38DD"/>
    <w:rsid w:val="007C3A64"/>
    <w:rsid w:val="007C3C92"/>
    <w:rsid w:val="007C3E07"/>
    <w:rsid w:val="007C3E3F"/>
    <w:rsid w:val="007C42BB"/>
    <w:rsid w:val="007C4307"/>
    <w:rsid w:val="007C487C"/>
    <w:rsid w:val="007C4C39"/>
    <w:rsid w:val="007C5260"/>
    <w:rsid w:val="007C53CD"/>
    <w:rsid w:val="007D0281"/>
    <w:rsid w:val="007D072E"/>
    <w:rsid w:val="007D0967"/>
    <w:rsid w:val="007D09EC"/>
    <w:rsid w:val="007D0E25"/>
    <w:rsid w:val="007D143D"/>
    <w:rsid w:val="007D1DEA"/>
    <w:rsid w:val="007D1F4E"/>
    <w:rsid w:val="007D1F7C"/>
    <w:rsid w:val="007D1F9F"/>
    <w:rsid w:val="007D2009"/>
    <w:rsid w:val="007D2323"/>
    <w:rsid w:val="007D248E"/>
    <w:rsid w:val="007D24F5"/>
    <w:rsid w:val="007D2690"/>
    <w:rsid w:val="007D3410"/>
    <w:rsid w:val="007D3D33"/>
    <w:rsid w:val="007D3D83"/>
    <w:rsid w:val="007D44B4"/>
    <w:rsid w:val="007D44C6"/>
    <w:rsid w:val="007D47D7"/>
    <w:rsid w:val="007D4E29"/>
    <w:rsid w:val="007D4FD3"/>
    <w:rsid w:val="007D5629"/>
    <w:rsid w:val="007D597C"/>
    <w:rsid w:val="007D5CF3"/>
    <w:rsid w:val="007D61CF"/>
    <w:rsid w:val="007D6627"/>
    <w:rsid w:val="007D6B0D"/>
    <w:rsid w:val="007D70C1"/>
    <w:rsid w:val="007D7127"/>
    <w:rsid w:val="007D78C3"/>
    <w:rsid w:val="007D7BE6"/>
    <w:rsid w:val="007D7CF5"/>
    <w:rsid w:val="007D7EA0"/>
    <w:rsid w:val="007D7FDA"/>
    <w:rsid w:val="007E0031"/>
    <w:rsid w:val="007E016E"/>
    <w:rsid w:val="007E01D7"/>
    <w:rsid w:val="007E0609"/>
    <w:rsid w:val="007E0BD9"/>
    <w:rsid w:val="007E0EE7"/>
    <w:rsid w:val="007E1280"/>
    <w:rsid w:val="007E148F"/>
    <w:rsid w:val="007E169D"/>
    <w:rsid w:val="007E227E"/>
    <w:rsid w:val="007E2688"/>
    <w:rsid w:val="007E2853"/>
    <w:rsid w:val="007E30A2"/>
    <w:rsid w:val="007E320C"/>
    <w:rsid w:val="007E32B1"/>
    <w:rsid w:val="007E32EB"/>
    <w:rsid w:val="007E33BE"/>
    <w:rsid w:val="007E37D0"/>
    <w:rsid w:val="007E3862"/>
    <w:rsid w:val="007E4347"/>
    <w:rsid w:val="007E446D"/>
    <w:rsid w:val="007E448C"/>
    <w:rsid w:val="007E511F"/>
    <w:rsid w:val="007E5240"/>
    <w:rsid w:val="007E5428"/>
    <w:rsid w:val="007E57DB"/>
    <w:rsid w:val="007E58BA"/>
    <w:rsid w:val="007E5908"/>
    <w:rsid w:val="007E5A6B"/>
    <w:rsid w:val="007E5C69"/>
    <w:rsid w:val="007E5DFB"/>
    <w:rsid w:val="007E628E"/>
    <w:rsid w:val="007E64E2"/>
    <w:rsid w:val="007E67E6"/>
    <w:rsid w:val="007E6958"/>
    <w:rsid w:val="007E6C03"/>
    <w:rsid w:val="007E6EE3"/>
    <w:rsid w:val="007E71B2"/>
    <w:rsid w:val="007E7418"/>
    <w:rsid w:val="007E7F35"/>
    <w:rsid w:val="007F0152"/>
    <w:rsid w:val="007F0376"/>
    <w:rsid w:val="007F03B9"/>
    <w:rsid w:val="007F048D"/>
    <w:rsid w:val="007F0962"/>
    <w:rsid w:val="007F0A08"/>
    <w:rsid w:val="007F0A71"/>
    <w:rsid w:val="007F0E43"/>
    <w:rsid w:val="007F1163"/>
    <w:rsid w:val="007F135D"/>
    <w:rsid w:val="007F13C9"/>
    <w:rsid w:val="007F1768"/>
    <w:rsid w:val="007F18C9"/>
    <w:rsid w:val="007F1CAA"/>
    <w:rsid w:val="007F1D45"/>
    <w:rsid w:val="007F25CB"/>
    <w:rsid w:val="007F26E1"/>
    <w:rsid w:val="007F2EAB"/>
    <w:rsid w:val="007F2F28"/>
    <w:rsid w:val="007F3424"/>
    <w:rsid w:val="007F38CF"/>
    <w:rsid w:val="007F3AFC"/>
    <w:rsid w:val="007F3BBD"/>
    <w:rsid w:val="007F3F8E"/>
    <w:rsid w:val="007F4118"/>
    <w:rsid w:val="007F4352"/>
    <w:rsid w:val="007F4B44"/>
    <w:rsid w:val="007F4F7E"/>
    <w:rsid w:val="007F5042"/>
    <w:rsid w:val="007F5818"/>
    <w:rsid w:val="007F59A8"/>
    <w:rsid w:val="007F62D7"/>
    <w:rsid w:val="007F6549"/>
    <w:rsid w:val="007F6AFE"/>
    <w:rsid w:val="007F6BAA"/>
    <w:rsid w:val="007F6BFA"/>
    <w:rsid w:val="007F7969"/>
    <w:rsid w:val="007F7AE9"/>
    <w:rsid w:val="007F7BA4"/>
    <w:rsid w:val="007F7C0A"/>
    <w:rsid w:val="007F7C8A"/>
    <w:rsid w:val="007F7E38"/>
    <w:rsid w:val="0080023D"/>
    <w:rsid w:val="00800316"/>
    <w:rsid w:val="0080037B"/>
    <w:rsid w:val="0080040B"/>
    <w:rsid w:val="00800564"/>
    <w:rsid w:val="0080058A"/>
    <w:rsid w:val="00800B54"/>
    <w:rsid w:val="00800D3E"/>
    <w:rsid w:val="00801374"/>
    <w:rsid w:val="00801529"/>
    <w:rsid w:val="00801C72"/>
    <w:rsid w:val="00802073"/>
    <w:rsid w:val="0080208D"/>
    <w:rsid w:val="008021E5"/>
    <w:rsid w:val="0080253F"/>
    <w:rsid w:val="00802664"/>
    <w:rsid w:val="008029D9"/>
    <w:rsid w:val="00802A12"/>
    <w:rsid w:val="00802D3F"/>
    <w:rsid w:val="008030C5"/>
    <w:rsid w:val="008030CB"/>
    <w:rsid w:val="008033A3"/>
    <w:rsid w:val="008037A4"/>
    <w:rsid w:val="00803F30"/>
    <w:rsid w:val="0080434B"/>
    <w:rsid w:val="008049DD"/>
    <w:rsid w:val="00804DF3"/>
    <w:rsid w:val="00805628"/>
    <w:rsid w:val="00805672"/>
    <w:rsid w:val="00805EA2"/>
    <w:rsid w:val="0080620B"/>
    <w:rsid w:val="0080623A"/>
    <w:rsid w:val="00806841"/>
    <w:rsid w:val="00806973"/>
    <w:rsid w:val="00806E58"/>
    <w:rsid w:val="00806F5B"/>
    <w:rsid w:val="0080702E"/>
    <w:rsid w:val="00807248"/>
    <w:rsid w:val="0080784F"/>
    <w:rsid w:val="00807FBA"/>
    <w:rsid w:val="0081002E"/>
    <w:rsid w:val="00810222"/>
    <w:rsid w:val="00810242"/>
    <w:rsid w:val="008102D0"/>
    <w:rsid w:val="00810625"/>
    <w:rsid w:val="00810818"/>
    <w:rsid w:val="008112CA"/>
    <w:rsid w:val="00811567"/>
    <w:rsid w:val="00811C4A"/>
    <w:rsid w:val="008120DF"/>
    <w:rsid w:val="00812AEB"/>
    <w:rsid w:val="008139C4"/>
    <w:rsid w:val="00813EC7"/>
    <w:rsid w:val="00813EEF"/>
    <w:rsid w:val="008141AC"/>
    <w:rsid w:val="008146F0"/>
    <w:rsid w:val="0081486D"/>
    <w:rsid w:val="008149B8"/>
    <w:rsid w:val="00814EA9"/>
    <w:rsid w:val="00814F5B"/>
    <w:rsid w:val="0081530B"/>
    <w:rsid w:val="0081578B"/>
    <w:rsid w:val="00815CAC"/>
    <w:rsid w:val="00815F27"/>
    <w:rsid w:val="00816560"/>
    <w:rsid w:val="008165BA"/>
    <w:rsid w:val="00816737"/>
    <w:rsid w:val="00816D61"/>
    <w:rsid w:val="00816D7E"/>
    <w:rsid w:val="0082005D"/>
    <w:rsid w:val="00820180"/>
    <w:rsid w:val="00820372"/>
    <w:rsid w:val="00820873"/>
    <w:rsid w:val="00820A02"/>
    <w:rsid w:val="0082123F"/>
    <w:rsid w:val="0082177A"/>
    <w:rsid w:val="008219B9"/>
    <w:rsid w:val="008219CF"/>
    <w:rsid w:val="00821A9B"/>
    <w:rsid w:val="00821B6A"/>
    <w:rsid w:val="00822371"/>
    <w:rsid w:val="0082250C"/>
    <w:rsid w:val="008227C2"/>
    <w:rsid w:val="00822A32"/>
    <w:rsid w:val="00822BA7"/>
    <w:rsid w:val="00822C8B"/>
    <w:rsid w:val="008230D1"/>
    <w:rsid w:val="0082348A"/>
    <w:rsid w:val="008236CB"/>
    <w:rsid w:val="008238D2"/>
    <w:rsid w:val="008239F0"/>
    <w:rsid w:val="00823E9D"/>
    <w:rsid w:val="00823F49"/>
    <w:rsid w:val="00824412"/>
    <w:rsid w:val="0082487E"/>
    <w:rsid w:val="00824FC2"/>
    <w:rsid w:val="0082511A"/>
    <w:rsid w:val="00825426"/>
    <w:rsid w:val="00825582"/>
    <w:rsid w:val="00825FAE"/>
    <w:rsid w:val="00826632"/>
    <w:rsid w:val="00826679"/>
    <w:rsid w:val="00826889"/>
    <w:rsid w:val="00826AD5"/>
    <w:rsid w:val="00826B25"/>
    <w:rsid w:val="00826B9D"/>
    <w:rsid w:val="00826CF3"/>
    <w:rsid w:val="0082705D"/>
    <w:rsid w:val="008274B0"/>
    <w:rsid w:val="00827FBC"/>
    <w:rsid w:val="008300FA"/>
    <w:rsid w:val="00830B73"/>
    <w:rsid w:val="00830E43"/>
    <w:rsid w:val="00830E99"/>
    <w:rsid w:val="00830FE6"/>
    <w:rsid w:val="00831207"/>
    <w:rsid w:val="0083165F"/>
    <w:rsid w:val="0083173A"/>
    <w:rsid w:val="008319E0"/>
    <w:rsid w:val="00831EBC"/>
    <w:rsid w:val="00832008"/>
    <w:rsid w:val="00832229"/>
    <w:rsid w:val="0083297D"/>
    <w:rsid w:val="00832A98"/>
    <w:rsid w:val="00832D58"/>
    <w:rsid w:val="00833384"/>
    <w:rsid w:val="00833A47"/>
    <w:rsid w:val="00833DF5"/>
    <w:rsid w:val="008342E0"/>
    <w:rsid w:val="00834436"/>
    <w:rsid w:val="008345B4"/>
    <w:rsid w:val="008346C1"/>
    <w:rsid w:val="00835101"/>
    <w:rsid w:val="00835351"/>
    <w:rsid w:val="0083569A"/>
    <w:rsid w:val="008356F9"/>
    <w:rsid w:val="00835895"/>
    <w:rsid w:val="00835A19"/>
    <w:rsid w:val="00835E2D"/>
    <w:rsid w:val="008365E7"/>
    <w:rsid w:val="00837065"/>
    <w:rsid w:val="00837310"/>
    <w:rsid w:val="00837518"/>
    <w:rsid w:val="00837737"/>
    <w:rsid w:val="008377D2"/>
    <w:rsid w:val="008377E5"/>
    <w:rsid w:val="00837926"/>
    <w:rsid w:val="0083793B"/>
    <w:rsid w:val="008379C3"/>
    <w:rsid w:val="00837EAB"/>
    <w:rsid w:val="00837EBC"/>
    <w:rsid w:val="0084050F"/>
    <w:rsid w:val="0084085E"/>
    <w:rsid w:val="00840E5D"/>
    <w:rsid w:val="00840F8B"/>
    <w:rsid w:val="008410F3"/>
    <w:rsid w:val="0084177F"/>
    <w:rsid w:val="0084193A"/>
    <w:rsid w:val="00841A4F"/>
    <w:rsid w:val="00841B34"/>
    <w:rsid w:val="00841EB6"/>
    <w:rsid w:val="00841F36"/>
    <w:rsid w:val="008424AD"/>
    <w:rsid w:val="00842F3F"/>
    <w:rsid w:val="00843081"/>
    <w:rsid w:val="008432F6"/>
    <w:rsid w:val="008433B4"/>
    <w:rsid w:val="0084379C"/>
    <w:rsid w:val="00843A2A"/>
    <w:rsid w:val="00843DA9"/>
    <w:rsid w:val="0084444A"/>
    <w:rsid w:val="008449FA"/>
    <w:rsid w:val="00844DD7"/>
    <w:rsid w:val="00844E25"/>
    <w:rsid w:val="00845302"/>
    <w:rsid w:val="00845609"/>
    <w:rsid w:val="0084571D"/>
    <w:rsid w:val="00845A61"/>
    <w:rsid w:val="00845BFC"/>
    <w:rsid w:val="00845F64"/>
    <w:rsid w:val="008467D2"/>
    <w:rsid w:val="008468B8"/>
    <w:rsid w:val="00846D61"/>
    <w:rsid w:val="00847847"/>
    <w:rsid w:val="00847B35"/>
    <w:rsid w:val="00847D7C"/>
    <w:rsid w:val="0085017D"/>
    <w:rsid w:val="0085060C"/>
    <w:rsid w:val="00850808"/>
    <w:rsid w:val="00850826"/>
    <w:rsid w:val="00850A56"/>
    <w:rsid w:val="00850A8F"/>
    <w:rsid w:val="00850B2E"/>
    <w:rsid w:val="00850E09"/>
    <w:rsid w:val="00851558"/>
    <w:rsid w:val="0085161F"/>
    <w:rsid w:val="00851685"/>
    <w:rsid w:val="00851847"/>
    <w:rsid w:val="00851949"/>
    <w:rsid w:val="00851C3E"/>
    <w:rsid w:val="00851EA5"/>
    <w:rsid w:val="0085210F"/>
    <w:rsid w:val="008525EC"/>
    <w:rsid w:val="008527B2"/>
    <w:rsid w:val="008528C9"/>
    <w:rsid w:val="008535D8"/>
    <w:rsid w:val="0085363B"/>
    <w:rsid w:val="00853757"/>
    <w:rsid w:val="008538A1"/>
    <w:rsid w:val="00853AA0"/>
    <w:rsid w:val="00853B21"/>
    <w:rsid w:val="00854033"/>
    <w:rsid w:val="008541E3"/>
    <w:rsid w:val="0085470F"/>
    <w:rsid w:val="0085476D"/>
    <w:rsid w:val="0085481D"/>
    <w:rsid w:val="008548E9"/>
    <w:rsid w:val="00854D7B"/>
    <w:rsid w:val="00855242"/>
    <w:rsid w:val="00855379"/>
    <w:rsid w:val="00855431"/>
    <w:rsid w:val="00855EF7"/>
    <w:rsid w:val="00856020"/>
    <w:rsid w:val="00856703"/>
    <w:rsid w:val="00856748"/>
    <w:rsid w:val="00857077"/>
    <w:rsid w:val="008579EF"/>
    <w:rsid w:val="00857DF3"/>
    <w:rsid w:val="00857EF3"/>
    <w:rsid w:val="00860070"/>
    <w:rsid w:val="0086084E"/>
    <w:rsid w:val="0086156A"/>
    <w:rsid w:val="008617D8"/>
    <w:rsid w:val="00861929"/>
    <w:rsid w:val="00861FA0"/>
    <w:rsid w:val="00862039"/>
    <w:rsid w:val="008620B7"/>
    <w:rsid w:val="0086214B"/>
    <w:rsid w:val="00862EE7"/>
    <w:rsid w:val="00863165"/>
    <w:rsid w:val="008631C4"/>
    <w:rsid w:val="008632A0"/>
    <w:rsid w:val="008632AE"/>
    <w:rsid w:val="008632D8"/>
    <w:rsid w:val="008632E0"/>
    <w:rsid w:val="008634C2"/>
    <w:rsid w:val="008634F9"/>
    <w:rsid w:val="00863916"/>
    <w:rsid w:val="00863F36"/>
    <w:rsid w:val="00864253"/>
    <w:rsid w:val="00864871"/>
    <w:rsid w:val="00864922"/>
    <w:rsid w:val="00865349"/>
    <w:rsid w:val="00865474"/>
    <w:rsid w:val="0086547A"/>
    <w:rsid w:val="008657CE"/>
    <w:rsid w:val="00865AE7"/>
    <w:rsid w:val="00865C71"/>
    <w:rsid w:val="00865CA6"/>
    <w:rsid w:val="00866491"/>
    <w:rsid w:val="00866B6A"/>
    <w:rsid w:val="00866EAE"/>
    <w:rsid w:val="0086743B"/>
    <w:rsid w:val="008675B6"/>
    <w:rsid w:val="00867BCC"/>
    <w:rsid w:val="00867BE1"/>
    <w:rsid w:val="008702D0"/>
    <w:rsid w:val="00870373"/>
    <w:rsid w:val="0087059D"/>
    <w:rsid w:val="00870950"/>
    <w:rsid w:val="00870993"/>
    <w:rsid w:val="00870A85"/>
    <w:rsid w:val="00870AD6"/>
    <w:rsid w:val="00870FD9"/>
    <w:rsid w:val="00871061"/>
    <w:rsid w:val="008710FC"/>
    <w:rsid w:val="00871299"/>
    <w:rsid w:val="00871892"/>
    <w:rsid w:val="00871BC1"/>
    <w:rsid w:val="0087222D"/>
    <w:rsid w:val="0087233E"/>
    <w:rsid w:val="00872410"/>
    <w:rsid w:val="00872B31"/>
    <w:rsid w:val="00872FE0"/>
    <w:rsid w:val="008731CF"/>
    <w:rsid w:val="008733E4"/>
    <w:rsid w:val="00873484"/>
    <w:rsid w:val="0087375B"/>
    <w:rsid w:val="00873946"/>
    <w:rsid w:val="00873A2C"/>
    <w:rsid w:val="00873A44"/>
    <w:rsid w:val="00873DBA"/>
    <w:rsid w:val="0087464D"/>
    <w:rsid w:val="00874C77"/>
    <w:rsid w:val="0087540F"/>
    <w:rsid w:val="00875C9E"/>
    <w:rsid w:val="00875DAE"/>
    <w:rsid w:val="008760F8"/>
    <w:rsid w:val="00876E7F"/>
    <w:rsid w:val="00877377"/>
    <w:rsid w:val="00877667"/>
    <w:rsid w:val="008779CC"/>
    <w:rsid w:val="008779F0"/>
    <w:rsid w:val="00877C5D"/>
    <w:rsid w:val="00877C8B"/>
    <w:rsid w:val="00877CA9"/>
    <w:rsid w:val="0088120D"/>
    <w:rsid w:val="0088147E"/>
    <w:rsid w:val="00881599"/>
    <w:rsid w:val="008817A5"/>
    <w:rsid w:val="008817E3"/>
    <w:rsid w:val="00881EDD"/>
    <w:rsid w:val="00881F18"/>
    <w:rsid w:val="00882DE1"/>
    <w:rsid w:val="00883501"/>
    <w:rsid w:val="0088387D"/>
    <w:rsid w:val="008838F2"/>
    <w:rsid w:val="00883CF4"/>
    <w:rsid w:val="008842A8"/>
    <w:rsid w:val="00884326"/>
    <w:rsid w:val="00884BE7"/>
    <w:rsid w:val="008850A3"/>
    <w:rsid w:val="008855A5"/>
    <w:rsid w:val="008864CE"/>
    <w:rsid w:val="00886886"/>
    <w:rsid w:val="00886A44"/>
    <w:rsid w:val="00887175"/>
    <w:rsid w:val="008871B5"/>
    <w:rsid w:val="00887751"/>
    <w:rsid w:val="0089065D"/>
    <w:rsid w:val="00891057"/>
    <w:rsid w:val="0089114B"/>
    <w:rsid w:val="008913A0"/>
    <w:rsid w:val="00891416"/>
    <w:rsid w:val="008915DB"/>
    <w:rsid w:val="0089164A"/>
    <w:rsid w:val="00891833"/>
    <w:rsid w:val="00892862"/>
    <w:rsid w:val="00892D29"/>
    <w:rsid w:val="00892D57"/>
    <w:rsid w:val="00893230"/>
    <w:rsid w:val="0089342B"/>
    <w:rsid w:val="008937C5"/>
    <w:rsid w:val="008939F6"/>
    <w:rsid w:val="00893BB9"/>
    <w:rsid w:val="008944A5"/>
    <w:rsid w:val="0089473C"/>
    <w:rsid w:val="00894A9E"/>
    <w:rsid w:val="00895151"/>
    <w:rsid w:val="008955C3"/>
    <w:rsid w:val="00896586"/>
    <w:rsid w:val="0089662F"/>
    <w:rsid w:val="00896E42"/>
    <w:rsid w:val="00896E7B"/>
    <w:rsid w:val="008970D5"/>
    <w:rsid w:val="00897A00"/>
    <w:rsid w:val="00897AB0"/>
    <w:rsid w:val="00897B7F"/>
    <w:rsid w:val="00897BB0"/>
    <w:rsid w:val="008A0261"/>
    <w:rsid w:val="008A056D"/>
    <w:rsid w:val="008A05BF"/>
    <w:rsid w:val="008A0CE0"/>
    <w:rsid w:val="008A1199"/>
    <w:rsid w:val="008A124F"/>
    <w:rsid w:val="008A1743"/>
    <w:rsid w:val="008A1822"/>
    <w:rsid w:val="008A1C0E"/>
    <w:rsid w:val="008A1EE4"/>
    <w:rsid w:val="008A227B"/>
    <w:rsid w:val="008A25AC"/>
    <w:rsid w:val="008A26BA"/>
    <w:rsid w:val="008A27B3"/>
    <w:rsid w:val="008A27DD"/>
    <w:rsid w:val="008A33ED"/>
    <w:rsid w:val="008A347A"/>
    <w:rsid w:val="008A347D"/>
    <w:rsid w:val="008A3545"/>
    <w:rsid w:val="008A3D0A"/>
    <w:rsid w:val="008A42C0"/>
    <w:rsid w:val="008A4A53"/>
    <w:rsid w:val="008A4B0F"/>
    <w:rsid w:val="008A506E"/>
    <w:rsid w:val="008A509C"/>
    <w:rsid w:val="008A564A"/>
    <w:rsid w:val="008A5B83"/>
    <w:rsid w:val="008A61FF"/>
    <w:rsid w:val="008A62A1"/>
    <w:rsid w:val="008A62D0"/>
    <w:rsid w:val="008A63D0"/>
    <w:rsid w:val="008A64C6"/>
    <w:rsid w:val="008A652D"/>
    <w:rsid w:val="008A6F58"/>
    <w:rsid w:val="008A739A"/>
    <w:rsid w:val="008A7892"/>
    <w:rsid w:val="008A7A57"/>
    <w:rsid w:val="008A7B84"/>
    <w:rsid w:val="008A7E0D"/>
    <w:rsid w:val="008B0161"/>
    <w:rsid w:val="008B0958"/>
    <w:rsid w:val="008B0EDF"/>
    <w:rsid w:val="008B105C"/>
    <w:rsid w:val="008B1930"/>
    <w:rsid w:val="008B1FB5"/>
    <w:rsid w:val="008B3229"/>
    <w:rsid w:val="008B33B9"/>
    <w:rsid w:val="008B3415"/>
    <w:rsid w:val="008B35EF"/>
    <w:rsid w:val="008B362F"/>
    <w:rsid w:val="008B363A"/>
    <w:rsid w:val="008B36DB"/>
    <w:rsid w:val="008B3772"/>
    <w:rsid w:val="008B3967"/>
    <w:rsid w:val="008B3B99"/>
    <w:rsid w:val="008B3C6C"/>
    <w:rsid w:val="008B3E8C"/>
    <w:rsid w:val="008B409A"/>
    <w:rsid w:val="008B417D"/>
    <w:rsid w:val="008B4629"/>
    <w:rsid w:val="008B468C"/>
    <w:rsid w:val="008B48BD"/>
    <w:rsid w:val="008B49D4"/>
    <w:rsid w:val="008B4B3E"/>
    <w:rsid w:val="008B4C3B"/>
    <w:rsid w:val="008B51F9"/>
    <w:rsid w:val="008B547A"/>
    <w:rsid w:val="008B59B5"/>
    <w:rsid w:val="008B5B98"/>
    <w:rsid w:val="008B687B"/>
    <w:rsid w:val="008B6A30"/>
    <w:rsid w:val="008B6A8D"/>
    <w:rsid w:val="008B6DA7"/>
    <w:rsid w:val="008B6EE0"/>
    <w:rsid w:val="008B6F92"/>
    <w:rsid w:val="008B70C6"/>
    <w:rsid w:val="008B71EC"/>
    <w:rsid w:val="008B74CB"/>
    <w:rsid w:val="008B7639"/>
    <w:rsid w:val="008B76E7"/>
    <w:rsid w:val="008B7C61"/>
    <w:rsid w:val="008B7D43"/>
    <w:rsid w:val="008B7E5F"/>
    <w:rsid w:val="008C00DF"/>
    <w:rsid w:val="008C01E2"/>
    <w:rsid w:val="008C04F9"/>
    <w:rsid w:val="008C0AD4"/>
    <w:rsid w:val="008C0C00"/>
    <w:rsid w:val="008C1092"/>
    <w:rsid w:val="008C10C7"/>
    <w:rsid w:val="008C13F1"/>
    <w:rsid w:val="008C16CE"/>
    <w:rsid w:val="008C1DEE"/>
    <w:rsid w:val="008C24B5"/>
    <w:rsid w:val="008C28D2"/>
    <w:rsid w:val="008C29E8"/>
    <w:rsid w:val="008C2DD1"/>
    <w:rsid w:val="008C3229"/>
    <w:rsid w:val="008C3316"/>
    <w:rsid w:val="008C3718"/>
    <w:rsid w:val="008C38FE"/>
    <w:rsid w:val="008C3943"/>
    <w:rsid w:val="008C3BD6"/>
    <w:rsid w:val="008C3ED6"/>
    <w:rsid w:val="008C4462"/>
    <w:rsid w:val="008C45AB"/>
    <w:rsid w:val="008C4AEB"/>
    <w:rsid w:val="008C4C1F"/>
    <w:rsid w:val="008C4EA4"/>
    <w:rsid w:val="008C5790"/>
    <w:rsid w:val="008C5A49"/>
    <w:rsid w:val="008C5ABA"/>
    <w:rsid w:val="008C5C2C"/>
    <w:rsid w:val="008C613D"/>
    <w:rsid w:val="008C6767"/>
    <w:rsid w:val="008C6BFF"/>
    <w:rsid w:val="008C7224"/>
    <w:rsid w:val="008C73AF"/>
    <w:rsid w:val="008C7769"/>
    <w:rsid w:val="008C7829"/>
    <w:rsid w:val="008C7889"/>
    <w:rsid w:val="008D0039"/>
    <w:rsid w:val="008D00F3"/>
    <w:rsid w:val="008D01B6"/>
    <w:rsid w:val="008D038B"/>
    <w:rsid w:val="008D0465"/>
    <w:rsid w:val="008D10D4"/>
    <w:rsid w:val="008D1581"/>
    <w:rsid w:val="008D183A"/>
    <w:rsid w:val="008D1905"/>
    <w:rsid w:val="008D3236"/>
    <w:rsid w:val="008D329F"/>
    <w:rsid w:val="008D3CC6"/>
    <w:rsid w:val="008D442F"/>
    <w:rsid w:val="008D46C5"/>
    <w:rsid w:val="008D4E3F"/>
    <w:rsid w:val="008D572F"/>
    <w:rsid w:val="008D5ACE"/>
    <w:rsid w:val="008D5B8F"/>
    <w:rsid w:val="008D5F38"/>
    <w:rsid w:val="008D62C6"/>
    <w:rsid w:val="008D63AD"/>
    <w:rsid w:val="008D65C5"/>
    <w:rsid w:val="008D7055"/>
    <w:rsid w:val="008D71CB"/>
    <w:rsid w:val="008D7473"/>
    <w:rsid w:val="008D74F5"/>
    <w:rsid w:val="008D76D3"/>
    <w:rsid w:val="008D77B9"/>
    <w:rsid w:val="008E00E5"/>
    <w:rsid w:val="008E0423"/>
    <w:rsid w:val="008E0447"/>
    <w:rsid w:val="008E0CC0"/>
    <w:rsid w:val="008E1077"/>
    <w:rsid w:val="008E110B"/>
    <w:rsid w:val="008E1215"/>
    <w:rsid w:val="008E1538"/>
    <w:rsid w:val="008E174C"/>
    <w:rsid w:val="008E1808"/>
    <w:rsid w:val="008E1BB5"/>
    <w:rsid w:val="008E22B3"/>
    <w:rsid w:val="008E247D"/>
    <w:rsid w:val="008E2C73"/>
    <w:rsid w:val="008E2E39"/>
    <w:rsid w:val="008E2E70"/>
    <w:rsid w:val="008E2F4D"/>
    <w:rsid w:val="008E3227"/>
    <w:rsid w:val="008E3363"/>
    <w:rsid w:val="008E345F"/>
    <w:rsid w:val="008E3786"/>
    <w:rsid w:val="008E3A04"/>
    <w:rsid w:val="008E3D0D"/>
    <w:rsid w:val="008E3FF2"/>
    <w:rsid w:val="008E4160"/>
    <w:rsid w:val="008E46CA"/>
    <w:rsid w:val="008E47E7"/>
    <w:rsid w:val="008E50CF"/>
    <w:rsid w:val="008E52E2"/>
    <w:rsid w:val="008E5498"/>
    <w:rsid w:val="008E5778"/>
    <w:rsid w:val="008E5941"/>
    <w:rsid w:val="008E5A18"/>
    <w:rsid w:val="008E5BE1"/>
    <w:rsid w:val="008E62B6"/>
    <w:rsid w:val="008E64F8"/>
    <w:rsid w:val="008E6981"/>
    <w:rsid w:val="008E6CFA"/>
    <w:rsid w:val="008E6F41"/>
    <w:rsid w:val="008E70F9"/>
    <w:rsid w:val="008E74CC"/>
    <w:rsid w:val="008E7724"/>
    <w:rsid w:val="008E782F"/>
    <w:rsid w:val="008E7B77"/>
    <w:rsid w:val="008F0151"/>
    <w:rsid w:val="008F0420"/>
    <w:rsid w:val="008F0DE0"/>
    <w:rsid w:val="008F16E9"/>
    <w:rsid w:val="008F1A56"/>
    <w:rsid w:val="008F1D67"/>
    <w:rsid w:val="008F1E61"/>
    <w:rsid w:val="008F230E"/>
    <w:rsid w:val="008F27B3"/>
    <w:rsid w:val="008F2FEC"/>
    <w:rsid w:val="008F3008"/>
    <w:rsid w:val="008F3515"/>
    <w:rsid w:val="008F3855"/>
    <w:rsid w:val="008F3B22"/>
    <w:rsid w:val="008F3DFE"/>
    <w:rsid w:val="008F4341"/>
    <w:rsid w:val="008F436F"/>
    <w:rsid w:val="008F43E7"/>
    <w:rsid w:val="008F46D6"/>
    <w:rsid w:val="008F4F02"/>
    <w:rsid w:val="008F50F9"/>
    <w:rsid w:val="008F511C"/>
    <w:rsid w:val="008F539A"/>
    <w:rsid w:val="008F5704"/>
    <w:rsid w:val="008F5B3E"/>
    <w:rsid w:val="008F6084"/>
    <w:rsid w:val="008F63F0"/>
    <w:rsid w:val="008F64E6"/>
    <w:rsid w:val="008F66C7"/>
    <w:rsid w:val="008F71C1"/>
    <w:rsid w:val="008F7775"/>
    <w:rsid w:val="008F7961"/>
    <w:rsid w:val="00900044"/>
    <w:rsid w:val="009002F0"/>
    <w:rsid w:val="00900AB6"/>
    <w:rsid w:val="00900B36"/>
    <w:rsid w:val="00900F05"/>
    <w:rsid w:val="0090101E"/>
    <w:rsid w:val="00901324"/>
    <w:rsid w:val="009017B8"/>
    <w:rsid w:val="009019E6"/>
    <w:rsid w:val="00901AB9"/>
    <w:rsid w:val="00901E27"/>
    <w:rsid w:val="0090205D"/>
    <w:rsid w:val="009022D9"/>
    <w:rsid w:val="009024F2"/>
    <w:rsid w:val="00902599"/>
    <w:rsid w:val="0090283F"/>
    <w:rsid w:val="0090333D"/>
    <w:rsid w:val="00903820"/>
    <w:rsid w:val="00903A55"/>
    <w:rsid w:val="00903E2B"/>
    <w:rsid w:val="009043EC"/>
    <w:rsid w:val="00904493"/>
    <w:rsid w:val="00904AF3"/>
    <w:rsid w:val="00904DF7"/>
    <w:rsid w:val="00905164"/>
    <w:rsid w:val="00905286"/>
    <w:rsid w:val="009053E4"/>
    <w:rsid w:val="009058DF"/>
    <w:rsid w:val="00905B8B"/>
    <w:rsid w:val="00905B9E"/>
    <w:rsid w:val="00905C22"/>
    <w:rsid w:val="0090639A"/>
    <w:rsid w:val="009064FC"/>
    <w:rsid w:val="009065D6"/>
    <w:rsid w:val="00906880"/>
    <w:rsid w:val="009068F7"/>
    <w:rsid w:val="009069CE"/>
    <w:rsid w:val="009069F4"/>
    <w:rsid w:val="00906FF1"/>
    <w:rsid w:val="00907002"/>
    <w:rsid w:val="00907541"/>
    <w:rsid w:val="0090767B"/>
    <w:rsid w:val="009076CB"/>
    <w:rsid w:val="00907838"/>
    <w:rsid w:val="00907E35"/>
    <w:rsid w:val="00910732"/>
    <w:rsid w:val="00910965"/>
    <w:rsid w:val="00910D11"/>
    <w:rsid w:val="009114B0"/>
    <w:rsid w:val="00911586"/>
    <w:rsid w:val="00912837"/>
    <w:rsid w:val="0091378D"/>
    <w:rsid w:val="0091379A"/>
    <w:rsid w:val="00913A49"/>
    <w:rsid w:val="00913E4E"/>
    <w:rsid w:val="009142FB"/>
    <w:rsid w:val="00914547"/>
    <w:rsid w:val="00914722"/>
    <w:rsid w:val="0091536D"/>
    <w:rsid w:val="009154AC"/>
    <w:rsid w:val="009155DE"/>
    <w:rsid w:val="009159D7"/>
    <w:rsid w:val="00915C0D"/>
    <w:rsid w:val="00915CCB"/>
    <w:rsid w:val="00915D50"/>
    <w:rsid w:val="00915DB0"/>
    <w:rsid w:val="00915DF9"/>
    <w:rsid w:val="00915E0C"/>
    <w:rsid w:val="00916456"/>
    <w:rsid w:val="0091648E"/>
    <w:rsid w:val="0091665E"/>
    <w:rsid w:val="009169E7"/>
    <w:rsid w:val="00916AC2"/>
    <w:rsid w:val="00916B25"/>
    <w:rsid w:val="00916B80"/>
    <w:rsid w:val="00916EB7"/>
    <w:rsid w:val="00916FB6"/>
    <w:rsid w:val="00917067"/>
    <w:rsid w:val="00917363"/>
    <w:rsid w:val="00917434"/>
    <w:rsid w:val="009175B5"/>
    <w:rsid w:val="0091772A"/>
    <w:rsid w:val="009178D0"/>
    <w:rsid w:val="00917F1A"/>
    <w:rsid w:val="0092052D"/>
    <w:rsid w:val="00920E37"/>
    <w:rsid w:val="00921005"/>
    <w:rsid w:val="00921251"/>
    <w:rsid w:val="0092188D"/>
    <w:rsid w:val="00921AC5"/>
    <w:rsid w:val="00921FA0"/>
    <w:rsid w:val="0092212D"/>
    <w:rsid w:val="00922280"/>
    <w:rsid w:val="009227ED"/>
    <w:rsid w:val="00922FD2"/>
    <w:rsid w:val="00923477"/>
    <w:rsid w:val="00923CCC"/>
    <w:rsid w:val="0092509C"/>
    <w:rsid w:val="0092513E"/>
    <w:rsid w:val="00925192"/>
    <w:rsid w:val="00925E62"/>
    <w:rsid w:val="00926616"/>
    <w:rsid w:val="00926D83"/>
    <w:rsid w:val="00926F9F"/>
    <w:rsid w:val="009270DD"/>
    <w:rsid w:val="00927103"/>
    <w:rsid w:val="009271AF"/>
    <w:rsid w:val="0092724F"/>
    <w:rsid w:val="00927F61"/>
    <w:rsid w:val="009301A7"/>
    <w:rsid w:val="00930215"/>
    <w:rsid w:val="00930425"/>
    <w:rsid w:val="0093112A"/>
    <w:rsid w:val="00931683"/>
    <w:rsid w:val="00931AD5"/>
    <w:rsid w:val="00931BCE"/>
    <w:rsid w:val="00931DA0"/>
    <w:rsid w:val="00931FCE"/>
    <w:rsid w:val="00932252"/>
    <w:rsid w:val="009323D1"/>
    <w:rsid w:val="0093290E"/>
    <w:rsid w:val="00932991"/>
    <w:rsid w:val="00932BBB"/>
    <w:rsid w:val="00932FB6"/>
    <w:rsid w:val="0093305A"/>
    <w:rsid w:val="0093324A"/>
    <w:rsid w:val="00933562"/>
    <w:rsid w:val="00933673"/>
    <w:rsid w:val="00933F17"/>
    <w:rsid w:val="0093435E"/>
    <w:rsid w:val="0093445E"/>
    <w:rsid w:val="009345E6"/>
    <w:rsid w:val="009346C0"/>
    <w:rsid w:val="009346C6"/>
    <w:rsid w:val="009348A0"/>
    <w:rsid w:val="00934A66"/>
    <w:rsid w:val="00934E2F"/>
    <w:rsid w:val="00935D5F"/>
    <w:rsid w:val="00935F1A"/>
    <w:rsid w:val="00935F31"/>
    <w:rsid w:val="00936366"/>
    <w:rsid w:val="00936669"/>
    <w:rsid w:val="00936AB2"/>
    <w:rsid w:val="00936AF0"/>
    <w:rsid w:val="00937949"/>
    <w:rsid w:val="009379E0"/>
    <w:rsid w:val="00937A27"/>
    <w:rsid w:val="00937CB5"/>
    <w:rsid w:val="00937D44"/>
    <w:rsid w:val="00937D59"/>
    <w:rsid w:val="009407F1"/>
    <w:rsid w:val="00940954"/>
    <w:rsid w:val="009412F4"/>
    <w:rsid w:val="00941AC6"/>
    <w:rsid w:val="00941DCA"/>
    <w:rsid w:val="00941FFA"/>
    <w:rsid w:val="009421A8"/>
    <w:rsid w:val="0094224F"/>
    <w:rsid w:val="00942EA0"/>
    <w:rsid w:val="009438EA"/>
    <w:rsid w:val="00943E5B"/>
    <w:rsid w:val="009444F1"/>
    <w:rsid w:val="0094452F"/>
    <w:rsid w:val="0094467C"/>
    <w:rsid w:val="00944A53"/>
    <w:rsid w:val="00944C71"/>
    <w:rsid w:val="00945263"/>
    <w:rsid w:val="009454CC"/>
    <w:rsid w:val="00945845"/>
    <w:rsid w:val="00945D7C"/>
    <w:rsid w:val="009461B2"/>
    <w:rsid w:val="00946439"/>
    <w:rsid w:val="009464BB"/>
    <w:rsid w:val="009465EE"/>
    <w:rsid w:val="00946797"/>
    <w:rsid w:val="0094681B"/>
    <w:rsid w:val="00946DCD"/>
    <w:rsid w:val="00946EBF"/>
    <w:rsid w:val="009472C5"/>
    <w:rsid w:val="009476EE"/>
    <w:rsid w:val="00947987"/>
    <w:rsid w:val="0095027C"/>
    <w:rsid w:val="009504C0"/>
    <w:rsid w:val="00950F0A"/>
    <w:rsid w:val="00951463"/>
    <w:rsid w:val="00951580"/>
    <w:rsid w:val="009516D2"/>
    <w:rsid w:val="009518BD"/>
    <w:rsid w:val="00951A2B"/>
    <w:rsid w:val="0095246D"/>
    <w:rsid w:val="009534DA"/>
    <w:rsid w:val="00953EA5"/>
    <w:rsid w:val="0095412D"/>
    <w:rsid w:val="009542F2"/>
    <w:rsid w:val="0095449E"/>
    <w:rsid w:val="0095465A"/>
    <w:rsid w:val="009546D7"/>
    <w:rsid w:val="0095478D"/>
    <w:rsid w:val="00954AB6"/>
    <w:rsid w:val="00955092"/>
    <w:rsid w:val="0095554A"/>
    <w:rsid w:val="009558F5"/>
    <w:rsid w:val="00955CE9"/>
    <w:rsid w:val="00955E99"/>
    <w:rsid w:val="00955ED5"/>
    <w:rsid w:val="00955F62"/>
    <w:rsid w:val="0095619B"/>
    <w:rsid w:val="00956331"/>
    <w:rsid w:val="00956708"/>
    <w:rsid w:val="009567C2"/>
    <w:rsid w:val="00956A1A"/>
    <w:rsid w:val="00956C17"/>
    <w:rsid w:val="0095729E"/>
    <w:rsid w:val="0095762B"/>
    <w:rsid w:val="009576D2"/>
    <w:rsid w:val="00957A7C"/>
    <w:rsid w:val="00957C00"/>
    <w:rsid w:val="00957F2D"/>
    <w:rsid w:val="00960247"/>
    <w:rsid w:val="009605C1"/>
    <w:rsid w:val="009606E1"/>
    <w:rsid w:val="0096070F"/>
    <w:rsid w:val="009610E5"/>
    <w:rsid w:val="00961624"/>
    <w:rsid w:val="00961773"/>
    <w:rsid w:val="00962332"/>
    <w:rsid w:val="0096267B"/>
    <w:rsid w:val="0096276D"/>
    <w:rsid w:val="00962827"/>
    <w:rsid w:val="00962E5D"/>
    <w:rsid w:val="009631D2"/>
    <w:rsid w:val="0096351E"/>
    <w:rsid w:val="00963541"/>
    <w:rsid w:val="00963752"/>
    <w:rsid w:val="009637F8"/>
    <w:rsid w:val="00963CAD"/>
    <w:rsid w:val="00964AAB"/>
    <w:rsid w:val="00964E83"/>
    <w:rsid w:val="0096569F"/>
    <w:rsid w:val="00965B13"/>
    <w:rsid w:val="00966086"/>
    <w:rsid w:val="009661EA"/>
    <w:rsid w:val="00966C1F"/>
    <w:rsid w:val="00966E80"/>
    <w:rsid w:val="00967686"/>
    <w:rsid w:val="00967A64"/>
    <w:rsid w:val="00967B62"/>
    <w:rsid w:val="00967CE5"/>
    <w:rsid w:val="009704F3"/>
    <w:rsid w:val="00970A09"/>
    <w:rsid w:val="00970E22"/>
    <w:rsid w:val="00971267"/>
    <w:rsid w:val="0097141D"/>
    <w:rsid w:val="009716CF"/>
    <w:rsid w:val="00971891"/>
    <w:rsid w:val="00971B7D"/>
    <w:rsid w:val="00972088"/>
    <w:rsid w:val="009721FB"/>
    <w:rsid w:val="009722FD"/>
    <w:rsid w:val="0097249D"/>
    <w:rsid w:val="00972B3D"/>
    <w:rsid w:val="00972CA6"/>
    <w:rsid w:val="00972F15"/>
    <w:rsid w:val="00973341"/>
    <w:rsid w:val="0097338A"/>
    <w:rsid w:val="00973512"/>
    <w:rsid w:val="009736B4"/>
    <w:rsid w:val="00973CDA"/>
    <w:rsid w:val="00973D36"/>
    <w:rsid w:val="0097470F"/>
    <w:rsid w:val="00974AEE"/>
    <w:rsid w:val="00974D19"/>
    <w:rsid w:val="00974E78"/>
    <w:rsid w:val="0097530E"/>
    <w:rsid w:val="009753D5"/>
    <w:rsid w:val="00975458"/>
    <w:rsid w:val="009756AE"/>
    <w:rsid w:val="009758D8"/>
    <w:rsid w:val="00975BC6"/>
    <w:rsid w:val="00975CBF"/>
    <w:rsid w:val="00975CC8"/>
    <w:rsid w:val="00975D0A"/>
    <w:rsid w:val="00975DF3"/>
    <w:rsid w:val="009764FF"/>
    <w:rsid w:val="00976545"/>
    <w:rsid w:val="0097693C"/>
    <w:rsid w:val="009769A9"/>
    <w:rsid w:val="00976E7C"/>
    <w:rsid w:val="00976FAC"/>
    <w:rsid w:val="009774BC"/>
    <w:rsid w:val="00977D0D"/>
    <w:rsid w:val="00977D2C"/>
    <w:rsid w:val="00980D46"/>
    <w:rsid w:val="0098101D"/>
    <w:rsid w:val="0098102D"/>
    <w:rsid w:val="00981195"/>
    <w:rsid w:val="0098131C"/>
    <w:rsid w:val="009813A2"/>
    <w:rsid w:val="00981854"/>
    <w:rsid w:val="00981BAB"/>
    <w:rsid w:val="00982296"/>
    <w:rsid w:val="00982796"/>
    <w:rsid w:val="0098290F"/>
    <w:rsid w:val="00982D2C"/>
    <w:rsid w:val="00983E6F"/>
    <w:rsid w:val="00984339"/>
    <w:rsid w:val="0098472D"/>
    <w:rsid w:val="009847F5"/>
    <w:rsid w:val="00984DFF"/>
    <w:rsid w:val="009852FF"/>
    <w:rsid w:val="009864EF"/>
    <w:rsid w:val="009865BF"/>
    <w:rsid w:val="009866E0"/>
    <w:rsid w:val="009869A3"/>
    <w:rsid w:val="009869EA"/>
    <w:rsid w:val="00986CA1"/>
    <w:rsid w:val="00987185"/>
    <w:rsid w:val="009876B3"/>
    <w:rsid w:val="00987747"/>
    <w:rsid w:val="00987EE4"/>
    <w:rsid w:val="00990CE8"/>
    <w:rsid w:val="00991297"/>
    <w:rsid w:val="00991D7F"/>
    <w:rsid w:val="00991F18"/>
    <w:rsid w:val="00992541"/>
    <w:rsid w:val="00992A3E"/>
    <w:rsid w:val="00992A8D"/>
    <w:rsid w:val="00992C41"/>
    <w:rsid w:val="00992DCE"/>
    <w:rsid w:val="0099317D"/>
    <w:rsid w:val="00993DB3"/>
    <w:rsid w:val="00993DD4"/>
    <w:rsid w:val="0099439C"/>
    <w:rsid w:val="0099458E"/>
    <w:rsid w:val="009948E0"/>
    <w:rsid w:val="009949F0"/>
    <w:rsid w:val="009953B1"/>
    <w:rsid w:val="00995438"/>
    <w:rsid w:val="00995E3C"/>
    <w:rsid w:val="009969E4"/>
    <w:rsid w:val="00996A09"/>
    <w:rsid w:val="00996EDD"/>
    <w:rsid w:val="009973B9"/>
    <w:rsid w:val="009978E7"/>
    <w:rsid w:val="00997E19"/>
    <w:rsid w:val="009A0077"/>
    <w:rsid w:val="009A0283"/>
    <w:rsid w:val="009A0451"/>
    <w:rsid w:val="009A0E56"/>
    <w:rsid w:val="009A1015"/>
    <w:rsid w:val="009A13CE"/>
    <w:rsid w:val="009A1488"/>
    <w:rsid w:val="009A153B"/>
    <w:rsid w:val="009A1719"/>
    <w:rsid w:val="009A1C6C"/>
    <w:rsid w:val="009A1E69"/>
    <w:rsid w:val="009A1ED5"/>
    <w:rsid w:val="009A1F68"/>
    <w:rsid w:val="009A202C"/>
    <w:rsid w:val="009A2047"/>
    <w:rsid w:val="009A2812"/>
    <w:rsid w:val="009A2ADB"/>
    <w:rsid w:val="009A2D87"/>
    <w:rsid w:val="009A2E81"/>
    <w:rsid w:val="009A33CB"/>
    <w:rsid w:val="009A3471"/>
    <w:rsid w:val="009A34FD"/>
    <w:rsid w:val="009A35EB"/>
    <w:rsid w:val="009A3ED1"/>
    <w:rsid w:val="009A4DBD"/>
    <w:rsid w:val="009A5208"/>
    <w:rsid w:val="009A5268"/>
    <w:rsid w:val="009A53FE"/>
    <w:rsid w:val="009A5615"/>
    <w:rsid w:val="009A5DBE"/>
    <w:rsid w:val="009A626D"/>
    <w:rsid w:val="009A633B"/>
    <w:rsid w:val="009A6602"/>
    <w:rsid w:val="009A66F3"/>
    <w:rsid w:val="009A71E7"/>
    <w:rsid w:val="009A7E06"/>
    <w:rsid w:val="009B01AF"/>
    <w:rsid w:val="009B0A1B"/>
    <w:rsid w:val="009B0A29"/>
    <w:rsid w:val="009B0FC7"/>
    <w:rsid w:val="009B11A5"/>
    <w:rsid w:val="009B1826"/>
    <w:rsid w:val="009B1C50"/>
    <w:rsid w:val="009B1EF6"/>
    <w:rsid w:val="009B2014"/>
    <w:rsid w:val="009B287C"/>
    <w:rsid w:val="009B2AFB"/>
    <w:rsid w:val="009B2B42"/>
    <w:rsid w:val="009B2F27"/>
    <w:rsid w:val="009B303D"/>
    <w:rsid w:val="009B307C"/>
    <w:rsid w:val="009B34C9"/>
    <w:rsid w:val="009B3B75"/>
    <w:rsid w:val="009B3C16"/>
    <w:rsid w:val="009B3EE2"/>
    <w:rsid w:val="009B4111"/>
    <w:rsid w:val="009B4A14"/>
    <w:rsid w:val="009B4BA3"/>
    <w:rsid w:val="009B4DB7"/>
    <w:rsid w:val="009B4DFC"/>
    <w:rsid w:val="009B5061"/>
    <w:rsid w:val="009B5708"/>
    <w:rsid w:val="009B637A"/>
    <w:rsid w:val="009B6666"/>
    <w:rsid w:val="009B6DAB"/>
    <w:rsid w:val="009B6E1C"/>
    <w:rsid w:val="009B6E9D"/>
    <w:rsid w:val="009B72AB"/>
    <w:rsid w:val="009B7508"/>
    <w:rsid w:val="009B78D1"/>
    <w:rsid w:val="009B78DE"/>
    <w:rsid w:val="009B7AC1"/>
    <w:rsid w:val="009B7D84"/>
    <w:rsid w:val="009C01DD"/>
    <w:rsid w:val="009C062E"/>
    <w:rsid w:val="009C0A94"/>
    <w:rsid w:val="009C1752"/>
    <w:rsid w:val="009C1BEB"/>
    <w:rsid w:val="009C1DFF"/>
    <w:rsid w:val="009C1FD3"/>
    <w:rsid w:val="009C2BF3"/>
    <w:rsid w:val="009C30DB"/>
    <w:rsid w:val="009C3589"/>
    <w:rsid w:val="009C4400"/>
    <w:rsid w:val="009C444E"/>
    <w:rsid w:val="009C46B6"/>
    <w:rsid w:val="009C49AD"/>
    <w:rsid w:val="009C4AB9"/>
    <w:rsid w:val="009C4AD2"/>
    <w:rsid w:val="009C4CFB"/>
    <w:rsid w:val="009C5069"/>
    <w:rsid w:val="009C5597"/>
    <w:rsid w:val="009C56B0"/>
    <w:rsid w:val="009C58D2"/>
    <w:rsid w:val="009C5B1B"/>
    <w:rsid w:val="009C5C95"/>
    <w:rsid w:val="009C69A0"/>
    <w:rsid w:val="009C704E"/>
    <w:rsid w:val="009C7267"/>
    <w:rsid w:val="009C7273"/>
    <w:rsid w:val="009C7A9E"/>
    <w:rsid w:val="009D00BF"/>
    <w:rsid w:val="009D0676"/>
    <w:rsid w:val="009D0C22"/>
    <w:rsid w:val="009D0CB2"/>
    <w:rsid w:val="009D0FFE"/>
    <w:rsid w:val="009D1048"/>
    <w:rsid w:val="009D12CB"/>
    <w:rsid w:val="009D1563"/>
    <w:rsid w:val="009D1609"/>
    <w:rsid w:val="009D16B5"/>
    <w:rsid w:val="009D1DE3"/>
    <w:rsid w:val="009D1FA6"/>
    <w:rsid w:val="009D2133"/>
    <w:rsid w:val="009D2697"/>
    <w:rsid w:val="009D2994"/>
    <w:rsid w:val="009D2C6B"/>
    <w:rsid w:val="009D2E34"/>
    <w:rsid w:val="009D32D4"/>
    <w:rsid w:val="009D3845"/>
    <w:rsid w:val="009D3F82"/>
    <w:rsid w:val="009D402B"/>
    <w:rsid w:val="009D41C0"/>
    <w:rsid w:val="009D4B6D"/>
    <w:rsid w:val="009D5030"/>
    <w:rsid w:val="009D518D"/>
    <w:rsid w:val="009D572A"/>
    <w:rsid w:val="009D5971"/>
    <w:rsid w:val="009D59CF"/>
    <w:rsid w:val="009D5C67"/>
    <w:rsid w:val="009D5C75"/>
    <w:rsid w:val="009D5E37"/>
    <w:rsid w:val="009D62CC"/>
    <w:rsid w:val="009D68C0"/>
    <w:rsid w:val="009D710E"/>
    <w:rsid w:val="009D7619"/>
    <w:rsid w:val="009D7828"/>
    <w:rsid w:val="009E0139"/>
    <w:rsid w:val="009E065D"/>
    <w:rsid w:val="009E0AA2"/>
    <w:rsid w:val="009E0C22"/>
    <w:rsid w:val="009E0D4A"/>
    <w:rsid w:val="009E0EE8"/>
    <w:rsid w:val="009E118A"/>
    <w:rsid w:val="009E1A16"/>
    <w:rsid w:val="009E245F"/>
    <w:rsid w:val="009E267A"/>
    <w:rsid w:val="009E2A80"/>
    <w:rsid w:val="009E2AD1"/>
    <w:rsid w:val="009E2E7F"/>
    <w:rsid w:val="009E3236"/>
    <w:rsid w:val="009E3451"/>
    <w:rsid w:val="009E348E"/>
    <w:rsid w:val="009E35D7"/>
    <w:rsid w:val="009E3609"/>
    <w:rsid w:val="009E3633"/>
    <w:rsid w:val="009E36F0"/>
    <w:rsid w:val="009E3B4C"/>
    <w:rsid w:val="009E4669"/>
    <w:rsid w:val="009E46C6"/>
    <w:rsid w:val="009E48EA"/>
    <w:rsid w:val="009E49C7"/>
    <w:rsid w:val="009E4C9B"/>
    <w:rsid w:val="009E4F8B"/>
    <w:rsid w:val="009E52E6"/>
    <w:rsid w:val="009E5811"/>
    <w:rsid w:val="009E5B63"/>
    <w:rsid w:val="009E63DB"/>
    <w:rsid w:val="009E649B"/>
    <w:rsid w:val="009E6CF8"/>
    <w:rsid w:val="009E6CFF"/>
    <w:rsid w:val="009E6DF5"/>
    <w:rsid w:val="009E71B0"/>
    <w:rsid w:val="009E72FA"/>
    <w:rsid w:val="009E7D11"/>
    <w:rsid w:val="009E7F60"/>
    <w:rsid w:val="009E7FFE"/>
    <w:rsid w:val="009F0553"/>
    <w:rsid w:val="009F06BB"/>
    <w:rsid w:val="009F0A3E"/>
    <w:rsid w:val="009F0B08"/>
    <w:rsid w:val="009F0EE7"/>
    <w:rsid w:val="009F137B"/>
    <w:rsid w:val="009F1A05"/>
    <w:rsid w:val="009F2125"/>
    <w:rsid w:val="009F22F8"/>
    <w:rsid w:val="009F2752"/>
    <w:rsid w:val="009F280E"/>
    <w:rsid w:val="009F308B"/>
    <w:rsid w:val="009F3467"/>
    <w:rsid w:val="009F34E4"/>
    <w:rsid w:val="009F359F"/>
    <w:rsid w:val="009F36E4"/>
    <w:rsid w:val="009F3700"/>
    <w:rsid w:val="009F38BA"/>
    <w:rsid w:val="009F39BE"/>
    <w:rsid w:val="009F3BF0"/>
    <w:rsid w:val="009F4F8D"/>
    <w:rsid w:val="009F52A3"/>
    <w:rsid w:val="009F56CF"/>
    <w:rsid w:val="009F5F93"/>
    <w:rsid w:val="009F6613"/>
    <w:rsid w:val="009F6B05"/>
    <w:rsid w:val="009F6E68"/>
    <w:rsid w:val="009F7127"/>
    <w:rsid w:val="009F74E9"/>
    <w:rsid w:val="009F7692"/>
    <w:rsid w:val="009F7B7F"/>
    <w:rsid w:val="009F7C00"/>
    <w:rsid w:val="00A0019A"/>
    <w:rsid w:val="00A00243"/>
    <w:rsid w:val="00A006EC"/>
    <w:rsid w:val="00A006F1"/>
    <w:rsid w:val="00A00BAC"/>
    <w:rsid w:val="00A00C1A"/>
    <w:rsid w:val="00A00E38"/>
    <w:rsid w:val="00A01338"/>
    <w:rsid w:val="00A02784"/>
    <w:rsid w:val="00A02907"/>
    <w:rsid w:val="00A02CBF"/>
    <w:rsid w:val="00A02E95"/>
    <w:rsid w:val="00A0316E"/>
    <w:rsid w:val="00A0346F"/>
    <w:rsid w:val="00A03D0E"/>
    <w:rsid w:val="00A0465F"/>
    <w:rsid w:val="00A046F8"/>
    <w:rsid w:val="00A04BDB"/>
    <w:rsid w:val="00A04D10"/>
    <w:rsid w:val="00A04FDE"/>
    <w:rsid w:val="00A055D3"/>
    <w:rsid w:val="00A058D9"/>
    <w:rsid w:val="00A061FA"/>
    <w:rsid w:val="00A064DC"/>
    <w:rsid w:val="00A065E4"/>
    <w:rsid w:val="00A06E9E"/>
    <w:rsid w:val="00A07215"/>
    <w:rsid w:val="00A074E7"/>
    <w:rsid w:val="00A0771C"/>
    <w:rsid w:val="00A07B86"/>
    <w:rsid w:val="00A102E0"/>
    <w:rsid w:val="00A10B0C"/>
    <w:rsid w:val="00A10D02"/>
    <w:rsid w:val="00A10E84"/>
    <w:rsid w:val="00A11210"/>
    <w:rsid w:val="00A11365"/>
    <w:rsid w:val="00A1179D"/>
    <w:rsid w:val="00A118C0"/>
    <w:rsid w:val="00A12558"/>
    <w:rsid w:val="00A12BD7"/>
    <w:rsid w:val="00A132C5"/>
    <w:rsid w:val="00A13877"/>
    <w:rsid w:val="00A1393C"/>
    <w:rsid w:val="00A13A0C"/>
    <w:rsid w:val="00A1416D"/>
    <w:rsid w:val="00A1431D"/>
    <w:rsid w:val="00A1458F"/>
    <w:rsid w:val="00A145DC"/>
    <w:rsid w:val="00A1487A"/>
    <w:rsid w:val="00A14B3F"/>
    <w:rsid w:val="00A15297"/>
    <w:rsid w:val="00A1593F"/>
    <w:rsid w:val="00A15C35"/>
    <w:rsid w:val="00A16545"/>
    <w:rsid w:val="00A1680E"/>
    <w:rsid w:val="00A16D80"/>
    <w:rsid w:val="00A16F6D"/>
    <w:rsid w:val="00A17027"/>
    <w:rsid w:val="00A17320"/>
    <w:rsid w:val="00A177B2"/>
    <w:rsid w:val="00A177BF"/>
    <w:rsid w:val="00A206AC"/>
    <w:rsid w:val="00A20B72"/>
    <w:rsid w:val="00A20C61"/>
    <w:rsid w:val="00A20D14"/>
    <w:rsid w:val="00A2134D"/>
    <w:rsid w:val="00A21D1B"/>
    <w:rsid w:val="00A21D84"/>
    <w:rsid w:val="00A2217E"/>
    <w:rsid w:val="00A22533"/>
    <w:rsid w:val="00A226FD"/>
    <w:rsid w:val="00A229CA"/>
    <w:rsid w:val="00A23957"/>
    <w:rsid w:val="00A23D16"/>
    <w:rsid w:val="00A24181"/>
    <w:rsid w:val="00A2418A"/>
    <w:rsid w:val="00A2563C"/>
    <w:rsid w:val="00A25765"/>
    <w:rsid w:val="00A25C11"/>
    <w:rsid w:val="00A25C14"/>
    <w:rsid w:val="00A25D8E"/>
    <w:rsid w:val="00A26062"/>
    <w:rsid w:val="00A26983"/>
    <w:rsid w:val="00A26E20"/>
    <w:rsid w:val="00A26E98"/>
    <w:rsid w:val="00A27379"/>
    <w:rsid w:val="00A274C0"/>
    <w:rsid w:val="00A2780B"/>
    <w:rsid w:val="00A27CDB"/>
    <w:rsid w:val="00A301BC"/>
    <w:rsid w:val="00A3021C"/>
    <w:rsid w:val="00A3029A"/>
    <w:rsid w:val="00A3033D"/>
    <w:rsid w:val="00A3033F"/>
    <w:rsid w:val="00A304E9"/>
    <w:rsid w:val="00A304F7"/>
    <w:rsid w:val="00A315C9"/>
    <w:rsid w:val="00A31A9B"/>
    <w:rsid w:val="00A32010"/>
    <w:rsid w:val="00A32663"/>
    <w:rsid w:val="00A33036"/>
    <w:rsid w:val="00A331FB"/>
    <w:rsid w:val="00A33748"/>
    <w:rsid w:val="00A33B5F"/>
    <w:rsid w:val="00A33FEC"/>
    <w:rsid w:val="00A341BC"/>
    <w:rsid w:val="00A34F82"/>
    <w:rsid w:val="00A351EC"/>
    <w:rsid w:val="00A35527"/>
    <w:rsid w:val="00A359AA"/>
    <w:rsid w:val="00A35B59"/>
    <w:rsid w:val="00A35E06"/>
    <w:rsid w:val="00A360B3"/>
    <w:rsid w:val="00A361C3"/>
    <w:rsid w:val="00A36340"/>
    <w:rsid w:val="00A36436"/>
    <w:rsid w:val="00A36ACC"/>
    <w:rsid w:val="00A36C7E"/>
    <w:rsid w:val="00A36EA9"/>
    <w:rsid w:val="00A37029"/>
    <w:rsid w:val="00A3724E"/>
    <w:rsid w:val="00A372B8"/>
    <w:rsid w:val="00A3760D"/>
    <w:rsid w:val="00A376B7"/>
    <w:rsid w:val="00A37AFF"/>
    <w:rsid w:val="00A37B5A"/>
    <w:rsid w:val="00A37D0A"/>
    <w:rsid w:val="00A40829"/>
    <w:rsid w:val="00A40F14"/>
    <w:rsid w:val="00A41328"/>
    <w:rsid w:val="00A41376"/>
    <w:rsid w:val="00A415AE"/>
    <w:rsid w:val="00A4180C"/>
    <w:rsid w:val="00A418A1"/>
    <w:rsid w:val="00A41DBD"/>
    <w:rsid w:val="00A41FA2"/>
    <w:rsid w:val="00A41FED"/>
    <w:rsid w:val="00A421F9"/>
    <w:rsid w:val="00A42705"/>
    <w:rsid w:val="00A42ACD"/>
    <w:rsid w:val="00A42CC0"/>
    <w:rsid w:val="00A437F7"/>
    <w:rsid w:val="00A43EFD"/>
    <w:rsid w:val="00A4439B"/>
    <w:rsid w:val="00A44473"/>
    <w:rsid w:val="00A44897"/>
    <w:rsid w:val="00A44A35"/>
    <w:rsid w:val="00A44AC6"/>
    <w:rsid w:val="00A44ACA"/>
    <w:rsid w:val="00A44C0B"/>
    <w:rsid w:val="00A4500C"/>
    <w:rsid w:val="00A450E9"/>
    <w:rsid w:val="00A4571F"/>
    <w:rsid w:val="00A457DC"/>
    <w:rsid w:val="00A45E11"/>
    <w:rsid w:val="00A463DE"/>
    <w:rsid w:val="00A467E4"/>
    <w:rsid w:val="00A46AA8"/>
    <w:rsid w:val="00A46CB7"/>
    <w:rsid w:val="00A46F35"/>
    <w:rsid w:val="00A471F7"/>
    <w:rsid w:val="00A47389"/>
    <w:rsid w:val="00A47517"/>
    <w:rsid w:val="00A478F7"/>
    <w:rsid w:val="00A47D02"/>
    <w:rsid w:val="00A501DF"/>
    <w:rsid w:val="00A50357"/>
    <w:rsid w:val="00A50663"/>
    <w:rsid w:val="00A5140F"/>
    <w:rsid w:val="00A51538"/>
    <w:rsid w:val="00A51707"/>
    <w:rsid w:val="00A517C2"/>
    <w:rsid w:val="00A51B96"/>
    <w:rsid w:val="00A51E3B"/>
    <w:rsid w:val="00A524F2"/>
    <w:rsid w:val="00A52CB6"/>
    <w:rsid w:val="00A533F8"/>
    <w:rsid w:val="00A53555"/>
    <w:rsid w:val="00A53825"/>
    <w:rsid w:val="00A53DDB"/>
    <w:rsid w:val="00A54AE0"/>
    <w:rsid w:val="00A54D8F"/>
    <w:rsid w:val="00A55035"/>
    <w:rsid w:val="00A55098"/>
    <w:rsid w:val="00A554C7"/>
    <w:rsid w:val="00A554F4"/>
    <w:rsid w:val="00A55503"/>
    <w:rsid w:val="00A55B56"/>
    <w:rsid w:val="00A55C0B"/>
    <w:rsid w:val="00A5623E"/>
    <w:rsid w:val="00A56580"/>
    <w:rsid w:val="00A56942"/>
    <w:rsid w:val="00A56A0C"/>
    <w:rsid w:val="00A56BEA"/>
    <w:rsid w:val="00A56E31"/>
    <w:rsid w:val="00A570AF"/>
    <w:rsid w:val="00A5732C"/>
    <w:rsid w:val="00A57494"/>
    <w:rsid w:val="00A57498"/>
    <w:rsid w:val="00A57654"/>
    <w:rsid w:val="00A577AF"/>
    <w:rsid w:val="00A579BC"/>
    <w:rsid w:val="00A57EF3"/>
    <w:rsid w:val="00A60543"/>
    <w:rsid w:val="00A60834"/>
    <w:rsid w:val="00A61018"/>
    <w:rsid w:val="00A6171E"/>
    <w:rsid w:val="00A61D4A"/>
    <w:rsid w:val="00A62134"/>
    <w:rsid w:val="00A6223D"/>
    <w:rsid w:val="00A623D9"/>
    <w:rsid w:val="00A626F9"/>
    <w:rsid w:val="00A62C70"/>
    <w:rsid w:val="00A63A32"/>
    <w:rsid w:val="00A63F8D"/>
    <w:rsid w:val="00A640D7"/>
    <w:rsid w:val="00A642C2"/>
    <w:rsid w:val="00A643E4"/>
    <w:rsid w:val="00A644B2"/>
    <w:rsid w:val="00A646B8"/>
    <w:rsid w:val="00A64947"/>
    <w:rsid w:val="00A64E2A"/>
    <w:rsid w:val="00A6531A"/>
    <w:rsid w:val="00A6561B"/>
    <w:rsid w:val="00A657F6"/>
    <w:rsid w:val="00A657FD"/>
    <w:rsid w:val="00A65D9B"/>
    <w:rsid w:val="00A65F5D"/>
    <w:rsid w:val="00A661BE"/>
    <w:rsid w:val="00A66D71"/>
    <w:rsid w:val="00A670B9"/>
    <w:rsid w:val="00A6762C"/>
    <w:rsid w:val="00A6780A"/>
    <w:rsid w:val="00A67A07"/>
    <w:rsid w:val="00A70046"/>
    <w:rsid w:val="00A702A1"/>
    <w:rsid w:val="00A70A35"/>
    <w:rsid w:val="00A70AD8"/>
    <w:rsid w:val="00A7104B"/>
    <w:rsid w:val="00A71059"/>
    <w:rsid w:val="00A71074"/>
    <w:rsid w:val="00A7131A"/>
    <w:rsid w:val="00A713A1"/>
    <w:rsid w:val="00A71ACA"/>
    <w:rsid w:val="00A71FD8"/>
    <w:rsid w:val="00A720EB"/>
    <w:rsid w:val="00A72893"/>
    <w:rsid w:val="00A728C8"/>
    <w:rsid w:val="00A72916"/>
    <w:rsid w:val="00A72C3E"/>
    <w:rsid w:val="00A73429"/>
    <w:rsid w:val="00A735FB"/>
    <w:rsid w:val="00A73A5C"/>
    <w:rsid w:val="00A740FE"/>
    <w:rsid w:val="00A74605"/>
    <w:rsid w:val="00A746C9"/>
    <w:rsid w:val="00A7473D"/>
    <w:rsid w:val="00A75062"/>
    <w:rsid w:val="00A75149"/>
    <w:rsid w:val="00A75162"/>
    <w:rsid w:val="00A75343"/>
    <w:rsid w:val="00A7546B"/>
    <w:rsid w:val="00A757AE"/>
    <w:rsid w:val="00A75AC3"/>
    <w:rsid w:val="00A75BF7"/>
    <w:rsid w:val="00A75C67"/>
    <w:rsid w:val="00A768BE"/>
    <w:rsid w:val="00A76C8B"/>
    <w:rsid w:val="00A76CB6"/>
    <w:rsid w:val="00A76EAC"/>
    <w:rsid w:val="00A76ECE"/>
    <w:rsid w:val="00A76F4A"/>
    <w:rsid w:val="00A7786D"/>
    <w:rsid w:val="00A77A7D"/>
    <w:rsid w:val="00A77AA5"/>
    <w:rsid w:val="00A77AA7"/>
    <w:rsid w:val="00A77C02"/>
    <w:rsid w:val="00A77E7A"/>
    <w:rsid w:val="00A77F50"/>
    <w:rsid w:val="00A80126"/>
    <w:rsid w:val="00A8039E"/>
    <w:rsid w:val="00A8066E"/>
    <w:rsid w:val="00A806BA"/>
    <w:rsid w:val="00A808CD"/>
    <w:rsid w:val="00A80C25"/>
    <w:rsid w:val="00A80DA9"/>
    <w:rsid w:val="00A81217"/>
    <w:rsid w:val="00A817F9"/>
    <w:rsid w:val="00A8191B"/>
    <w:rsid w:val="00A819CC"/>
    <w:rsid w:val="00A81B3F"/>
    <w:rsid w:val="00A82320"/>
    <w:rsid w:val="00A82EB0"/>
    <w:rsid w:val="00A833DF"/>
    <w:rsid w:val="00A83720"/>
    <w:rsid w:val="00A83997"/>
    <w:rsid w:val="00A839CF"/>
    <w:rsid w:val="00A839D8"/>
    <w:rsid w:val="00A83AE6"/>
    <w:rsid w:val="00A84026"/>
    <w:rsid w:val="00A8425C"/>
    <w:rsid w:val="00A84898"/>
    <w:rsid w:val="00A8492E"/>
    <w:rsid w:val="00A84D2F"/>
    <w:rsid w:val="00A8548F"/>
    <w:rsid w:val="00A85797"/>
    <w:rsid w:val="00A85866"/>
    <w:rsid w:val="00A85C14"/>
    <w:rsid w:val="00A85CDE"/>
    <w:rsid w:val="00A85D1D"/>
    <w:rsid w:val="00A86196"/>
    <w:rsid w:val="00A86239"/>
    <w:rsid w:val="00A86335"/>
    <w:rsid w:val="00A86538"/>
    <w:rsid w:val="00A86C94"/>
    <w:rsid w:val="00A87016"/>
    <w:rsid w:val="00A87034"/>
    <w:rsid w:val="00A87095"/>
    <w:rsid w:val="00A870C7"/>
    <w:rsid w:val="00A87183"/>
    <w:rsid w:val="00A873A4"/>
    <w:rsid w:val="00A875CF"/>
    <w:rsid w:val="00A8760C"/>
    <w:rsid w:val="00A87646"/>
    <w:rsid w:val="00A9035F"/>
    <w:rsid w:val="00A90447"/>
    <w:rsid w:val="00A90AA9"/>
    <w:rsid w:val="00A90DDE"/>
    <w:rsid w:val="00A90DFE"/>
    <w:rsid w:val="00A90F98"/>
    <w:rsid w:val="00A910CA"/>
    <w:rsid w:val="00A9110A"/>
    <w:rsid w:val="00A914A1"/>
    <w:rsid w:val="00A9171B"/>
    <w:rsid w:val="00A92396"/>
    <w:rsid w:val="00A9298E"/>
    <w:rsid w:val="00A934FD"/>
    <w:rsid w:val="00A93709"/>
    <w:rsid w:val="00A9381E"/>
    <w:rsid w:val="00A93A18"/>
    <w:rsid w:val="00A93AA9"/>
    <w:rsid w:val="00A93D1B"/>
    <w:rsid w:val="00A93FBF"/>
    <w:rsid w:val="00A94382"/>
    <w:rsid w:val="00A943DE"/>
    <w:rsid w:val="00A94CC4"/>
    <w:rsid w:val="00A94D0D"/>
    <w:rsid w:val="00A94FBC"/>
    <w:rsid w:val="00A950C3"/>
    <w:rsid w:val="00A953AF"/>
    <w:rsid w:val="00A9579D"/>
    <w:rsid w:val="00A959B2"/>
    <w:rsid w:val="00A959F6"/>
    <w:rsid w:val="00A95A60"/>
    <w:rsid w:val="00A95C79"/>
    <w:rsid w:val="00A95C7B"/>
    <w:rsid w:val="00A96029"/>
    <w:rsid w:val="00A963EB"/>
    <w:rsid w:val="00A9645F"/>
    <w:rsid w:val="00A964BE"/>
    <w:rsid w:val="00A96CA1"/>
    <w:rsid w:val="00A96EA6"/>
    <w:rsid w:val="00A97141"/>
    <w:rsid w:val="00A975B6"/>
    <w:rsid w:val="00A97630"/>
    <w:rsid w:val="00A97737"/>
    <w:rsid w:val="00A9773B"/>
    <w:rsid w:val="00A978D5"/>
    <w:rsid w:val="00AA082E"/>
    <w:rsid w:val="00AA0E19"/>
    <w:rsid w:val="00AA0FE9"/>
    <w:rsid w:val="00AA1093"/>
    <w:rsid w:val="00AA1225"/>
    <w:rsid w:val="00AA2A4C"/>
    <w:rsid w:val="00AA2CF8"/>
    <w:rsid w:val="00AA2F17"/>
    <w:rsid w:val="00AA2FFD"/>
    <w:rsid w:val="00AA32F3"/>
    <w:rsid w:val="00AA395E"/>
    <w:rsid w:val="00AA399C"/>
    <w:rsid w:val="00AA3A89"/>
    <w:rsid w:val="00AA3CF5"/>
    <w:rsid w:val="00AA3E36"/>
    <w:rsid w:val="00AA3E85"/>
    <w:rsid w:val="00AA4138"/>
    <w:rsid w:val="00AA43CA"/>
    <w:rsid w:val="00AA4536"/>
    <w:rsid w:val="00AA4823"/>
    <w:rsid w:val="00AA48D4"/>
    <w:rsid w:val="00AA594E"/>
    <w:rsid w:val="00AA5C55"/>
    <w:rsid w:val="00AA6175"/>
    <w:rsid w:val="00AA62AB"/>
    <w:rsid w:val="00AA69AE"/>
    <w:rsid w:val="00AA69B1"/>
    <w:rsid w:val="00AA711F"/>
    <w:rsid w:val="00AA714B"/>
    <w:rsid w:val="00AA717F"/>
    <w:rsid w:val="00AA73A7"/>
    <w:rsid w:val="00AA7B6D"/>
    <w:rsid w:val="00AA7BE6"/>
    <w:rsid w:val="00AA7E26"/>
    <w:rsid w:val="00AB025A"/>
    <w:rsid w:val="00AB07F1"/>
    <w:rsid w:val="00AB0F0B"/>
    <w:rsid w:val="00AB1367"/>
    <w:rsid w:val="00AB1609"/>
    <w:rsid w:val="00AB1768"/>
    <w:rsid w:val="00AB2474"/>
    <w:rsid w:val="00AB26FF"/>
    <w:rsid w:val="00AB2802"/>
    <w:rsid w:val="00AB298B"/>
    <w:rsid w:val="00AB2B18"/>
    <w:rsid w:val="00AB328D"/>
    <w:rsid w:val="00AB35EA"/>
    <w:rsid w:val="00AB365E"/>
    <w:rsid w:val="00AB37CB"/>
    <w:rsid w:val="00AB3954"/>
    <w:rsid w:val="00AB3D87"/>
    <w:rsid w:val="00AB43C6"/>
    <w:rsid w:val="00AB4B50"/>
    <w:rsid w:val="00AB4C13"/>
    <w:rsid w:val="00AB4C5A"/>
    <w:rsid w:val="00AB4E5A"/>
    <w:rsid w:val="00AB5414"/>
    <w:rsid w:val="00AB55E3"/>
    <w:rsid w:val="00AB5F6B"/>
    <w:rsid w:val="00AB5FAE"/>
    <w:rsid w:val="00AB78EB"/>
    <w:rsid w:val="00AB7C68"/>
    <w:rsid w:val="00AB7C9E"/>
    <w:rsid w:val="00AC0369"/>
    <w:rsid w:val="00AC03E7"/>
    <w:rsid w:val="00AC04D8"/>
    <w:rsid w:val="00AC0522"/>
    <w:rsid w:val="00AC059B"/>
    <w:rsid w:val="00AC0763"/>
    <w:rsid w:val="00AC0B72"/>
    <w:rsid w:val="00AC0F1D"/>
    <w:rsid w:val="00AC0FFD"/>
    <w:rsid w:val="00AC14D7"/>
    <w:rsid w:val="00AC16E4"/>
    <w:rsid w:val="00AC17D8"/>
    <w:rsid w:val="00AC18A1"/>
    <w:rsid w:val="00AC2387"/>
    <w:rsid w:val="00AC25B2"/>
    <w:rsid w:val="00AC2C8A"/>
    <w:rsid w:val="00AC367A"/>
    <w:rsid w:val="00AC3D4D"/>
    <w:rsid w:val="00AC3E02"/>
    <w:rsid w:val="00AC41B8"/>
    <w:rsid w:val="00AC55D5"/>
    <w:rsid w:val="00AC590A"/>
    <w:rsid w:val="00AC5B25"/>
    <w:rsid w:val="00AC5E9C"/>
    <w:rsid w:val="00AC6032"/>
    <w:rsid w:val="00AC64DA"/>
    <w:rsid w:val="00AC6585"/>
    <w:rsid w:val="00AC6768"/>
    <w:rsid w:val="00AC6A12"/>
    <w:rsid w:val="00AC7043"/>
    <w:rsid w:val="00AC7120"/>
    <w:rsid w:val="00AC7901"/>
    <w:rsid w:val="00AC7B54"/>
    <w:rsid w:val="00AC7EC7"/>
    <w:rsid w:val="00ACA798"/>
    <w:rsid w:val="00AD015D"/>
    <w:rsid w:val="00AD01DE"/>
    <w:rsid w:val="00AD020E"/>
    <w:rsid w:val="00AD0405"/>
    <w:rsid w:val="00AD04BB"/>
    <w:rsid w:val="00AD064A"/>
    <w:rsid w:val="00AD06D7"/>
    <w:rsid w:val="00AD0CAB"/>
    <w:rsid w:val="00AD0DF1"/>
    <w:rsid w:val="00AD0E50"/>
    <w:rsid w:val="00AD153B"/>
    <w:rsid w:val="00AD16BD"/>
    <w:rsid w:val="00AD1961"/>
    <w:rsid w:val="00AD1E78"/>
    <w:rsid w:val="00AD2560"/>
    <w:rsid w:val="00AD259A"/>
    <w:rsid w:val="00AD298E"/>
    <w:rsid w:val="00AD299A"/>
    <w:rsid w:val="00AD2AB9"/>
    <w:rsid w:val="00AD2B54"/>
    <w:rsid w:val="00AD382D"/>
    <w:rsid w:val="00AD385E"/>
    <w:rsid w:val="00AD40C6"/>
    <w:rsid w:val="00AD4438"/>
    <w:rsid w:val="00AD510C"/>
    <w:rsid w:val="00AD5352"/>
    <w:rsid w:val="00AD5467"/>
    <w:rsid w:val="00AD54FC"/>
    <w:rsid w:val="00AD55D6"/>
    <w:rsid w:val="00AD595F"/>
    <w:rsid w:val="00AD5C60"/>
    <w:rsid w:val="00AD5E54"/>
    <w:rsid w:val="00AD6025"/>
    <w:rsid w:val="00AD607E"/>
    <w:rsid w:val="00AD61BC"/>
    <w:rsid w:val="00AD670B"/>
    <w:rsid w:val="00AD67AB"/>
    <w:rsid w:val="00AD68FD"/>
    <w:rsid w:val="00AD6A1F"/>
    <w:rsid w:val="00AD6AC5"/>
    <w:rsid w:val="00AD717D"/>
    <w:rsid w:val="00AD7D31"/>
    <w:rsid w:val="00AE0180"/>
    <w:rsid w:val="00AE0455"/>
    <w:rsid w:val="00AE0C5E"/>
    <w:rsid w:val="00AE0FE3"/>
    <w:rsid w:val="00AE14DF"/>
    <w:rsid w:val="00AE189B"/>
    <w:rsid w:val="00AE19BC"/>
    <w:rsid w:val="00AE19CE"/>
    <w:rsid w:val="00AE1A28"/>
    <w:rsid w:val="00AE1F87"/>
    <w:rsid w:val="00AE23E5"/>
    <w:rsid w:val="00AE242E"/>
    <w:rsid w:val="00AE245E"/>
    <w:rsid w:val="00AE3288"/>
    <w:rsid w:val="00AE34CA"/>
    <w:rsid w:val="00AE3803"/>
    <w:rsid w:val="00AE38B8"/>
    <w:rsid w:val="00AE3955"/>
    <w:rsid w:val="00AE3974"/>
    <w:rsid w:val="00AE3CC1"/>
    <w:rsid w:val="00AE43B0"/>
    <w:rsid w:val="00AE47F1"/>
    <w:rsid w:val="00AE498C"/>
    <w:rsid w:val="00AE516F"/>
    <w:rsid w:val="00AE51C0"/>
    <w:rsid w:val="00AE5935"/>
    <w:rsid w:val="00AE5B17"/>
    <w:rsid w:val="00AE63C7"/>
    <w:rsid w:val="00AE64E7"/>
    <w:rsid w:val="00AE650A"/>
    <w:rsid w:val="00AE653C"/>
    <w:rsid w:val="00AE681A"/>
    <w:rsid w:val="00AE6BB2"/>
    <w:rsid w:val="00AE6DD9"/>
    <w:rsid w:val="00AE7A16"/>
    <w:rsid w:val="00AE7A3D"/>
    <w:rsid w:val="00AE7B71"/>
    <w:rsid w:val="00AE7D3F"/>
    <w:rsid w:val="00AE7ED2"/>
    <w:rsid w:val="00AF0399"/>
    <w:rsid w:val="00AF0517"/>
    <w:rsid w:val="00AF0530"/>
    <w:rsid w:val="00AF0D62"/>
    <w:rsid w:val="00AF10E5"/>
    <w:rsid w:val="00AF1180"/>
    <w:rsid w:val="00AF142E"/>
    <w:rsid w:val="00AF26F6"/>
    <w:rsid w:val="00AF2EFA"/>
    <w:rsid w:val="00AF30F1"/>
    <w:rsid w:val="00AF31A9"/>
    <w:rsid w:val="00AF31F3"/>
    <w:rsid w:val="00AF3762"/>
    <w:rsid w:val="00AF3928"/>
    <w:rsid w:val="00AF4708"/>
    <w:rsid w:val="00AF48D6"/>
    <w:rsid w:val="00AF49CD"/>
    <w:rsid w:val="00AF4C24"/>
    <w:rsid w:val="00AF51D8"/>
    <w:rsid w:val="00AF52A8"/>
    <w:rsid w:val="00AF5753"/>
    <w:rsid w:val="00AF581D"/>
    <w:rsid w:val="00AF583A"/>
    <w:rsid w:val="00AF5D97"/>
    <w:rsid w:val="00AF64E7"/>
    <w:rsid w:val="00AF689C"/>
    <w:rsid w:val="00AF6964"/>
    <w:rsid w:val="00AF6A8C"/>
    <w:rsid w:val="00AF7283"/>
    <w:rsid w:val="00AF7942"/>
    <w:rsid w:val="00AF7A64"/>
    <w:rsid w:val="00AF7C76"/>
    <w:rsid w:val="00B002C5"/>
    <w:rsid w:val="00B00DFA"/>
    <w:rsid w:val="00B00E3D"/>
    <w:rsid w:val="00B01136"/>
    <w:rsid w:val="00B01177"/>
    <w:rsid w:val="00B016EF"/>
    <w:rsid w:val="00B0170B"/>
    <w:rsid w:val="00B0237B"/>
    <w:rsid w:val="00B0273E"/>
    <w:rsid w:val="00B02938"/>
    <w:rsid w:val="00B02FB9"/>
    <w:rsid w:val="00B03456"/>
    <w:rsid w:val="00B035A1"/>
    <w:rsid w:val="00B039B8"/>
    <w:rsid w:val="00B03B55"/>
    <w:rsid w:val="00B04029"/>
    <w:rsid w:val="00B04077"/>
    <w:rsid w:val="00B04529"/>
    <w:rsid w:val="00B04712"/>
    <w:rsid w:val="00B04928"/>
    <w:rsid w:val="00B04D48"/>
    <w:rsid w:val="00B0554A"/>
    <w:rsid w:val="00B05854"/>
    <w:rsid w:val="00B05DD2"/>
    <w:rsid w:val="00B0609E"/>
    <w:rsid w:val="00B06636"/>
    <w:rsid w:val="00B066B8"/>
    <w:rsid w:val="00B0696C"/>
    <w:rsid w:val="00B072F3"/>
    <w:rsid w:val="00B07F20"/>
    <w:rsid w:val="00B10219"/>
    <w:rsid w:val="00B1056C"/>
    <w:rsid w:val="00B10937"/>
    <w:rsid w:val="00B10A2E"/>
    <w:rsid w:val="00B10D0A"/>
    <w:rsid w:val="00B10F8D"/>
    <w:rsid w:val="00B1114B"/>
    <w:rsid w:val="00B116B8"/>
    <w:rsid w:val="00B11A11"/>
    <w:rsid w:val="00B12122"/>
    <w:rsid w:val="00B123B5"/>
    <w:rsid w:val="00B12482"/>
    <w:rsid w:val="00B12498"/>
    <w:rsid w:val="00B1299D"/>
    <w:rsid w:val="00B12B68"/>
    <w:rsid w:val="00B12F67"/>
    <w:rsid w:val="00B12FAD"/>
    <w:rsid w:val="00B1353D"/>
    <w:rsid w:val="00B1447C"/>
    <w:rsid w:val="00B146FC"/>
    <w:rsid w:val="00B1490F"/>
    <w:rsid w:val="00B14B45"/>
    <w:rsid w:val="00B14DBE"/>
    <w:rsid w:val="00B14F60"/>
    <w:rsid w:val="00B15265"/>
    <w:rsid w:val="00B155E5"/>
    <w:rsid w:val="00B15968"/>
    <w:rsid w:val="00B15D3C"/>
    <w:rsid w:val="00B15DD0"/>
    <w:rsid w:val="00B163D1"/>
    <w:rsid w:val="00B16E6F"/>
    <w:rsid w:val="00B16EFC"/>
    <w:rsid w:val="00B17186"/>
    <w:rsid w:val="00B17AF7"/>
    <w:rsid w:val="00B17B4A"/>
    <w:rsid w:val="00B17C4C"/>
    <w:rsid w:val="00B17D0C"/>
    <w:rsid w:val="00B17D25"/>
    <w:rsid w:val="00B17E9F"/>
    <w:rsid w:val="00B200AD"/>
    <w:rsid w:val="00B200FE"/>
    <w:rsid w:val="00B20185"/>
    <w:rsid w:val="00B20216"/>
    <w:rsid w:val="00B20425"/>
    <w:rsid w:val="00B20E6D"/>
    <w:rsid w:val="00B20F55"/>
    <w:rsid w:val="00B21232"/>
    <w:rsid w:val="00B21337"/>
    <w:rsid w:val="00B21394"/>
    <w:rsid w:val="00B219C7"/>
    <w:rsid w:val="00B21C46"/>
    <w:rsid w:val="00B21C51"/>
    <w:rsid w:val="00B21DD5"/>
    <w:rsid w:val="00B21DED"/>
    <w:rsid w:val="00B22375"/>
    <w:rsid w:val="00B22591"/>
    <w:rsid w:val="00B2267D"/>
    <w:rsid w:val="00B22925"/>
    <w:rsid w:val="00B22C43"/>
    <w:rsid w:val="00B22F05"/>
    <w:rsid w:val="00B22F32"/>
    <w:rsid w:val="00B2304F"/>
    <w:rsid w:val="00B231ED"/>
    <w:rsid w:val="00B232B2"/>
    <w:rsid w:val="00B23DF7"/>
    <w:rsid w:val="00B23E38"/>
    <w:rsid w:val="00B240F9"/>
    <w:rsid w:val="00B241BF"/>
    <w:rsid w:val="00B24240"/>
    <w:rsid w:val="00B245B3"/>
    <w:rsid w:val="00B24814"/>
    <w:rsid w:val="00B24931"/>
    <w:rsid w:val="00B24B37"/>
    <w:rsid w:val="00B24BDA"/>
    <w:rsid w:val="00B24D6E"/>
    <w:rsid w:val="00B25414"/>
    <w:rsid w:val="00B254BF"/>
    <w:rsid w:val="00B25B87"/>
    <w:rsid w:val="00B26231"/>
    <w:rsid w:val="00B2678A"/>
    <w:rsid w:val="00B268F6"/>
    <w:rsid w:val="00B26C10"/>
    <w:rsid w:val="00B2715A"/>
    <w:rsid w:val="00B272FC"/>
    <w:rsid w:val="00B2750B"/>
    <w:rsid w:val="00B277F5"/>
    <w:rsid w:val="00B27812"/>
    <w:rsid w:val="00B27924"/>
    <w:rsid w:val="00B27961"/>
    <w:rsid w:val="00B27B3F"/>
    <w:rsid w:val="00B27B5C"/>
    <w:rsid w:val="00B30096"/>
    <w:rsid w:val="00B3025A"/>
    <w:rsid w:val="00B30461"/>
    <w:rsid w:val="00B30485"/>
    <w:rsid w:val="00B30590"/>
    <w:rsid w:val="00B306C1"/>
    <w:rsid w:val="00B3099F"/>
    <w:rsid w:val="00B30B15"/>
    <w:rsid w:val="00B31053"/>
    <w:rsid w:val="00B3169E"/>
    <w:rsid w:val="00B3175E"/>
    <w:rsid w:val="00B3233C"/>
    <w:rsid w:val="00B32781"/>
    <w:rsid w:val="00B32CE4"/>
    <w:rsid w:val="00B337C2"/>
    <w:rsid w:val="00B338E5"/>
    <w:rsid w:val="00B3427A"/>
    <w:rsid w:val="00B34321"/>
    <w:rsid w:val="00B34495"/>
    <w:rsid w:val="00B3450A"/>
    <w:rsid w:val="00B348C9"/>
    <w:rsid w:val="00B34A33"/>
    <w:rsid w:val="00B34B59"/>
    <w:rsid w:val="00B34ED6"/>
    <w:rsid w:val="00B351AE"/>
    <w:rsid w:val="00B355CE"/>
    <w:rsid w:val="00B356D0"/>
    <w:rsid w:val="00B35747"/>
    <w:rsid w:val="00B35869"/>
    <w:rsid w:val="00B359C7"/>
    <w:rsid w:val="00B35A14"/>
    <w:rsid w:val="00B35B45"/>
    <w:rsid w:val="00B35EA0"/>
    <w:rsid w:val="00B361F2"/>
    <w:rsid w:val="00B3706B"/>
    <w:rsid w:val="00B37A58"/>
    <w:rsid w:val="00B40066"/>
    <w:rsid w:val="00B400A6"/>
    <w:rsid w:val="00B40235"/>
    <w:rsid w:val="00B40425"/>
    <w:rsid w:val="00B40506"/>
    <w:rsid w:val="00B4078E"/>
    <w:rsid w:val="00B409AC"/>
    <w:rsid w:val="00B40F3F"/>
    <w:rsid w:val="00B4127B"/>
    <w:rsid w:val="00B414E7"/>
    <w:rsid w:val="00B415F3"/>
    <w:rsid w:val="00B41850"/>
    <w:rsid w:val="00B41872"/>
    <w:rsid w:val="00B41E15"/>
    <w:rsid w:val="00B42351"/>
    <w:rsid w:val="00B4263B"/>
    <w:rsid w:val="00B42986"/>
    <w:rsid w:val="00B429CB"/>
    <w:rsid w:val="00B42D45"/>
    <w:rsid w:val="00B43168"/>
    <w:rsid w:val="00B43782"/>
    <w:rsid w:val="00B4433D"/>
    <w:rsid w:val="00B44362"/>
    <w:rsid w:val="00B445BA"/>
    <w:rsid w:val="00B4471A"/>
    <w:rsid w:val="00B44993"/>
    <w:rsid w:val="00B44A86"/>
    <w:rsid w:val="00B44AD3"/>
    <w:rsid w:val="00B454A2"/>
    <w:rsid w:val="00B45798"/>
    <w:rsid w:val="00B45918"/>
    <w:rsid w:val="00B46171"/>
    <w:rsid w:val="00B4625F"/>
    <w:rsid w:val="00B463ED"/>
    <w:rsid w:val="00B464EF"/>
    <w:rsid w:val="00B465FE"/>
    <w:rsid w:val="00B466CC"/>
    <w:rsid w:val="00B46E59"/>
    <w:rsid w:val="00B475D7"/>
    <w:rsid w:val="00B4772A"/>
    <w:rsid w:val="00B479A3"/>
    <w:rsid w:val="00B47E40"/>
    <w:rsid w:val="00B47FD9"/>
    <w:rsid w:val="00B50092"/>
    <w:rsid w:val="00B502E3"/>
    <w:rsid w:val="00B50314"/>
    <w:rsid w:val="00B50329"/>
    <w:rsid w:val="00B50724"/>
    <w:rsid w:val="00B50878"/>
    <w:rsid w:val="00B50DDF"/>
    <w:rsid w:val="00B50F07"/>
    <w:rsid w:val="00B51504"/>
    <w:rsid w:val="00B51620"/>
    <w:rsid w:val="00B52A39"/>
    <w:rsid w:val="00B52CF2"/>
    <w:rsid w:val="00B52DAE"/>
    <w:rsid w:val="00B52ECE"/>
    <w:rsid w:val="00B533E0"/>
    <w:rsid w:val="00B53784"/>
    <w:rsid w:val="00B53988"/>
    <w:rsid w:val="00B541F0"/>
    <w:rsid w:val="00B54306"/>
    <w:rsid w:val="00B544DE"/>
    <w:rsid w:val="00B549B5"/>
    <w:rsid w:val="00B54CB1"/>
    <w:rsid w:val="00B54D9C"/>
    <w:rsid w:val="00B552B2"/>
    <w:rsid w:val="00B55815"/>
    <w:rsid w:val="00B558FB"/>
    <w:rsid w:val="00B55A3B"/>
    <w:rsid w:val="00B55AF3"/>
    <w:rsid w:val="00B55CF9"/>
    <w:rsid w:val="00B5629F"/>
    <w:rsid w:val="00B562AD"/>
    <w:rsid w:val="00B5692A"/>
    <w:rsid w:val="00B56AA7"/>
    <w:rsid w:val="00B56BBF"/>
    <w:rsid w:val="00B570A4"/>
    <w:rsid w:val="00B60151"/>
    <w:rsid w:val="00B60358"/>
    <w:rsid w:val="00B6050B"/>
    <w:rsid w:val="00B6056F"/>
    <w:rsid w:val="00B614DB"/>
    <w:rsid w:val="00B61657"/>
    <w:rsid w:val="00B61995"/>
    <w:rsid w:val="00B61B1B"/>
    <w:rsid w:val="00B6208F"/>
    <w:rsid w:val="00B62477"/>
    <w:rsid w:val="00B62513"/>
    <w:rsid w:val="00B62608"/>
    <w:rsid w:val="00B62664"/>
    <w:rsid w:val="00B63246"/>
    <w:rsid w:val="00B63754"/>
    <w:rsid w:val="00B637C9"/>
    <w:rsid w:val="00B63811"/>
    <w:rsid w:val="00B63E08"/>
    <w:rsid w:val="00B63E0E"/>
    <w:rsid w:val="00B64482"/>
    <w:rsid w:val="00B644AD"/>
    <w:rsid w:val="00B64C08"/>
    <w:rsid w:val="00B64D44"/>
    <w:rsid w:val="00B64E5C"/>
    <w:rsid w:val="00B65072"/>
    <w:rsid w:val="00B6528C"/>
    <w:rsid w:val="00B653EA"/>
    <w:rsid w:val="00B65505"/>
    <w:rsid w:val="00B65643"/>
    <w:rsid w:val="00B65807"/>
    <w:rsid w:val="00B66083"/>
    <w:rsid w:val="00B66206"/>
    <w:rsid w:val="00B6687A"/>
    <w:rsid w:val="00B66AC8"/>
    <w:rsid w:val="00B66EF2"/>
    <w:rsid w:val="00B67053"/>
    <w:rsid w:val="00B673D5"/>
    <w:rsid w:val="00B676CF"/>
    <w:rsid w:val="00B67BD7"/>
    <w:rsid w:val="00B70237"/>
    <w:rsid w:val="00B7054D"/>
    <w:rsid w:val="00B7062F"/>
    <w:rsid w:val="00B709F5"/>
    <w:rsid w:val="00B70C0A"/>
    <w:rsid w:val="00B70DC3"/>
    <w:rsid w:val="00B71299"/>
    <w:rsid w:val="00B715F8"/>
    <w:rsid w:val="00B71C83"/>
    <w:rsid w:val="00B71E50"/>
    <w:rsid w:val="00B7208B"/>
    <w:rsid w:val="00B723B2"/>
    <w:rsid w:val="00B72665"/>
    <w:rsid w:val="00B72FDD"/>
    <w:rsid w:val="00B73B2A"/>
    <w:rsid w:val="00B73CE3"/>
    <w:rsid w:val="00B7450C"/>
    <w:rsid w:val="00B74A05"/>
    <w:rsid w:val="00B74EE7"/>
    <w:rsid w:val="00B74F19"/>
    <w:rsid w:val="00B75791"/>
    <w:rsid w:val="00B757DB"/>
    <w:rsid w:val="00B75E3B"/>
    <w:rsid w:val="00B75EFC"/>
    <w:rsid w:val="00B7617D"/>
    <w:rsid w:val="00B763EC"/>
    <w:rsid w:val="00B7646A"/>
    <w:rsid w:val="00B76681"/>
    <w:rsid w:val="00B76B07"/>
    <w:rsid w:val="00B76B85"/>
    <w:rsid w:val="00B76C2C"/>
    <w:rsid w:val="00B76DF7"/>
    <w:rsid w:val="00B76E55"/>
    <w:rsid w:val="00B7712F"/>
    <w:rsid w:val="00B77328"/>
    <w:rsid w:val="00B775E4"/>
    <w:rsid w:val="00B77C90"/>
    <w:rsid w:val="00B77CED"/>
    <w:rsid w:val="00B77E15"/>
    <w:rsid w:val="00B80239"/>
    <w:rsid w:val="00B809A3"/>
    <w:rsid w:val="00B80A12"/>
    <w:rsid w:val="00B80FD3"/>
    <w:rsid w:val="00B81354"/>
    <w:rsid w:val="00B8144B"/>
    <w:rsid w:val="00B81D6C"/>
    <w:rsid w:val="00B8200E"/>
    <w:rsid w:val="00B82039"/>
    <w:rsid w:val="00B8225D"/>
    <w:rsid w:val="00B826D4"/>
    <w:rsid w:val="00B82890"/>
    <w:rsid w:val="00B829EF"/>
    <w:rsid w:val="00B82DE9"/>
    <w:rsid w:val="00B839A5"/>
    <w:rsid w:val="00B83D68"/>
    <w:rsid w:val="00B83DF8"/>
    <w:rsid w:val="00B83FDE"/>
    <w:rsid w:val="00B84BE0"/>
    <w:rsid w:val="00B84F6C"/>
    <w:rsid w:val="00B85388"/>
    <w:rsid w:val="00B854A8"/>
    <w:rsid w:val="00B854D0"/>
    <w:rsid w:val="00B8560A"/>
    <w:rsid w:val="00B86204"/>
    <w:rsid w:val="00B86483"/>
    <w:rsid w:val="00B86541"/>
    <w:rsid w:val="00B8661F"/>
    <w:rsid w:val="00B8682A"/>
    <w:rsid w:val="00B86DA7"/>
    <w:rsid w:val="00B8702D"/>
    <w:rsid w:val="00B8725C"/>
    <w:rsid w:val="00B87495"/>
    <w:rsid w:val="00B87566"/>
    <w:rsid w:val="00B87B14"/>
    <w:rsid w:val="00B90285"/>
    <w:rsid w:val="00B9074F"/>
    <w:rsid w:val="00B907B7"/>
    <w:rsid w:val="00B90E9F"/>
    <w:rsid w:val="00B9112A"/>
    <w:rsid w:val="00B9133B"/>
    <w:rsid w:val="00B913A9"/>
    <w:rsid w:val="00B9195D"/>
    <w:rsid w:val="00B91CB0"/>
    <w:rsid w:val="00B91E15"/>
    <w:rsid w:val="00B921C1"/>
    <w:rsid w:val="00B92381"/>
    <w:rsid w:val="00B927AB"/>
    <w:rsid w:val="00B929A6"/>
    <w:rsid w:val="00B92FB3"/>
    <w:rsid w:val="00B931CB"/>
    <w:rsid w:val="00B93234"/>
    <w:rsid w:val="00B932A7"/>
    <w:rsid w:val="00B9369A"/>
    <w:rsid w:val="00B938B2"/>
    <w:rsid w:val="00B940FC"/>
    <w:rsid w:val="00B9461E"/>
    <w:rsid w:val="00B9488A"/>
    <w:rsid w:val="00B95053"/>
    <w:rsid w:val="00B9509F"/>
    <w:rsid w:val="00B95140"/>
    <w:rsid w:val="00B95520"/>
    <w:rsid w:val="00B955DB"/>
    <w:rsid w:val="00B95647"/>
    <w:rsid w:val="00B958C7"/>
    <w:rsid w:val="00B95E28"/>
    <w:rsid w:val="00B960C1"/>
    <w:rsid w:val="00B963C1"/>
    <w:rsid w:val="00B9715A"/>
    <w:rsid w:val="00B979B9"/>
    <w:rsid w:val="00B97A7A"/>
    <w:rsid w:val="00B97B68"/>
    <w:rsid w:val="00B97CDF"/>
    <w:rsid w:val="00BA0085"/>
    <w:rsid w:val="00BA0377"/>
    <w:rsid w:val="00BA038B"/>
    <w:rsid w:val="00BA0987"/>
    <w:rsid w:val="00BA0B81"/>
    <w:rsid w:val="00BA0D45"/>
    <w:rsid w:val="00BA2080"/>
    <w:rsid w:val="00BA2400"/>
    <w:rsid w:val="00BA24C6"/>
    <w:rsid w:val="00BA27E8"/>
    <w:rsid w:val="00BA2DE8"/>
    <w:rsid w:val="00BA368A"/>
    <w:rsid w:val="00BA36A2"/>
    <w:rsid w:val="00BA3D08"/>
    <w:rsid w:val="00BA3D98"/>
    <w:rsid w:val="00BA3E87"/>
    <w:rsid w:val="00BA4252"/>
    <w:rsid w:val="00BA43FD"/>
    <w:rsid w:val="00BA4807"/>
    <w:rsid w:val="00BA4963"/>
    <w:rsid w:val="00BA496D"/>
    <w:rsid w:val="00BA4EF0"/>
    <w:rsid w:val="00BA5011"/>
    <w:rsid w:val="00BA5064"/>
    <w:rsid w:val="00BA5355"/>
    <w:rsid w:val="00BA53AD"/>
    <w:rsid w:val="00BA552A"/>
    <w:rsid w:val="00BA5CCC"/>
    <w:rsid w:val="00BA5FDB"/>
    <w:rsid w:val="00BA61D3"/>
    <w:rsid w:val="00BA62AB"/>
    <w:rsid w:val="00BA646B"/>
    <w:rsid w:val="00BA65E6"/>
    <w:rsid w:val="00BA68E4"/>
    <w:rsid w:val="00BA6C7E"/>
    <w:rsid w:val="00BA6CA6"/>
    <w:rsid w:val="00BA6FCC"/>
    <w:rsid w:val="00BA7074"/>
    <w:rsid w:val="00BA73BE"/>
    <w:rsid w:val="00BA7428"/>
    <w:rsid w:val="00BA7997"/>
    <w:rsid w:val="00BA7F71"/>
    <w:rsid w:val="00BB0273"/>
    <w:rsid w:val="00BB0AB9"/>
    <w:rsid w:val="00BB0F6A"/>
    <w:rsid w:val="00BB11A6"/>
    <w:rsid w:val="00BB1665"/>
    <w:rsid w:val="00BB1D47"/>
    <w:rsid w:val="00BB25B0"/>
    <w:rsid w:val="00BB25CF"/>
    <w:rsid w:val="00BB270E"/>
    <w:rsid w:val="00BB2A3F"/>
    <w:rsid w:val="00BB2C37"/>
    <w:rsid w:val="00BB2D9F"/>
    <w:rsid w:val="00BB30F1"/>
    <w:rsid w:val="00BB31F1"/>
    <w:rsid w:val="00BB3449"/>
    <w:rsid w:val="00BB34BD"/>
    <w:rsid w:val="00BB365D"/>
    <w:rsid w:val="00BB3A8D"/>
    <w:rsid w:val="00BB3F0A"/>
    <w:rsid w:val="00BB4B98"/>
    <w:rsid w:val="00BB4CC8"/>
    <w:rsid w:val="00BB4D1D"/>
    <w:rsid w:val="00BB4D30"/>
    <w:rsid w:val="00BB4E80"/>
    <w:rsid w:val="00BB52BA"/>
    <w:rsid w:val="00BB54C0"/>
    <w:rsid w:val="00BB58E8"/>
    <w:rsid w:val="00BB5D31"/>
    <w:rsid w:val="00BB6152"/>
    <w:rsid w:val="00BB6C09"/>
    <w:rsid w:val="00BB6CA6"/>
    <w:rsid w:val="00BB6F27"/>
    <w:rsid w:val="00BB738F"/>
    <w:rsid w:val="00BB74C0"/>
    <w:rsid w:val="00BB75A2"/>
    <w:rsid w:val="00BB77EA"/>
    <w:rsid w:val="00BB795C"/>
    <w:rsid w:val="00BB7BEB"/>
    <w:rsid w:val="00BB7CC0"/>
    <w:rsid w:val="00BB7F99"/>
    <w:rsid w:val="00BC0234"/>
    <w:rsid w:val="00BC0263"/>
    <w:rsid w:val="00BC0ACD"/>
    <w:rsid w:val="00BC0AF3"/>
    <w:rsid w:val="00BC0CA1"/>
    <w:rsid w:val="00BC0CB5"/>
    <w:rsid w:val="00BC0CCC"/>
    <w:rsid w:val="00BC0E50"/>
    <w:rsid w:val="00BC0EB8"/>
    <w:rsid w:val="00BC1198"/>
    <w:rsid w:val="00BC1A53"/>
    <w:rsid w:val="00BC1E4F"/>
    <w:rsid w:val="00BC1F02"/>
    <w:rsid w:val="00BC223A"/>
    <w:rsid w:val="00BC2715"/>
    <w:rsid w:val="00BC2A7B"/>
    <w:rsid w:val="00BC2C31"/>
    <w:rsid w:val="00BC2D36"/>
    <w:rsid w:val="00BC2F4B"/>
    <w:rsid w:val="00BC3149"/>
    <w:rsid w:val="00BC3158"/>
    <w:rsid w:val="00BC40BA"/>
    <w:rsid w:val="00BC4598"/>
    <w:rsid w:val="00BC46FD"/>
    <w:rsid w:val="00BC4791"/>
    <w:rsid w:val="00BC48B4"/>
    <w:rsid w:val="00BC4E68"/>
    <w:rsid w:val="00BC4F24"/>
    <w:rsid w:val="00BC5C7A"/>
    <w:rsid w:val="00BC612D"/>
    <w:rsid w:val="00BC6194"/>
    <w:rsid w:val="00BC6461"/>
    <w:rsid w:val="00BC67DA"/>
    <w:rsid w:val="00BC6FE8"/>
    <w:rsid w:val="00BC7A0B"/>
    <w:rsid w:val="00BC7D99"/>
    <w:rsid w:val="00BD0108"/>
    <w:rsid w:val="00BD02D0"/>
    <w:rsid w:val="00BD0531"/>
    <w:rsid w:val="00BD06AB"/>
    <w:rsid w:val="00BD06D1"/>
    <w:rsid w:val="00BD06FA"/>
    <w:rsid w:val="00BD0855"/>
    <w:rsid w:val="00BD160D"/>
    <w:rsid w:val="00BD21A9"/>
    <w:rsid w:val="00BD21CA"/>
    <w:rsid w:val="00BD21CB"/>
    <w:rsid w:val="00BD24D4"/>
    <w:rsid w:val="00BD264D"/>
    <w:rsid w:val="00BD26EF"/>
    <w:rsid w:val="00BD3386"/>
    <w:rsid w:val="00BD367A"/>
    <w:rsid w:val="00BD392B"/>
    <w:rsid w:val="00BD4552"/>
    <w:rsid w:val="00BD4B5F"/>
    <w:rsid w:val="00BD5E6B"/>
    <w:rsid w:val="00BD610D"/>
    <w:rsid w:val="00BD611A"/>
    <w:rsid w:val="00BD6155"/>
    <w:rsid w:val="00BD63E2"/>
    <w:rsid w:val="00BD656D"/>
    <w:rsid w:val="00BD66CD"/>
    <w:rsid w:val="00BD693A"/>
    <w:rsid w:val="00BD6ADE"/>
    <w:rsid w:val="00BD6E64"/>
    <w:rsid w:val="00BD6EA2"/>
    <w:rsid w:val="00BD6F9B"/>
    <w:rsid w:val="00BD7170"/>
    <w:rsid w:val="00BD7E4A"/>
    <w:rsid w:val="00BE0B3D"/>
    <w:rsid w:val="00BE11B6"/>
    <w:rsid w:val="00BE1480"/>
    <w:rsid w:val="00BE1BFA"/>
    <w:rsid w:val="00BE24A8"/>
    <w:rsid w:val="00BE2571"/>
    <w:rsid w:val="00BE2651"/>
    <w:rsid w:val="00BE2E85"/>
    <w:rsid w:val="00BE2F04"/>
    <w:rsid w:val="00BE31B4"/>
    <w:rsid w:val="00BE34F0"/>
    <w:rsid w:val="00BE35F6"/>
    <w:rsid w:val="00BE3767"/>
    <w:rsid w:val="00BE3DFF"/>
    <w:rsid w:val="00BE40AB"/>
    <w:rsid w:val="00BE40F1"/>
    <w:rsid w:val="00BE4892"/>
    <w:rsid w:val="00BE48C2"/>
    <w:rsid w:val="00BE519E"/>
    <w:rsid w:val="00BE5464"/>
    <w:rsid w:val="00BE5FD7"/>
    <w:rsid w:val="00BE62B0"/>
    <w:rsid w:val="00BE62F8"/>
    <w:rsid w:val="00BE636F"/>
    <w:rsid w:val="00BE6943"/>
    <w:rsid w:val="00BE71BA"/>
    <w:rsid w:val="00BF0804"/>
    <w:rsid w:val="00BF0E8C"/>
    <w:rsid w:val="00BF100B"/>
    <w:rsid w:val="00BF1333"/>
    <w:rsid w:val="00BF1393"/>
    <w:rsid w:val="00BF1516"/>
    <w:rsid w:val="00BF1615"/>
    <w:rsid w:val="00BF1D9E"/>
    <w:rsid w:val="00BF21EF"/>
    <w:rsid w:val="00BF2307"/>
    <w:rsid w:val="00BF2559"/>
    <w:rsid w:val="00BF29A8"/>
    <w:rsid w:val="00BF2FAB"/>
    <w:rsid w:val="00BF3282"/>
    <w:rsid w:val="00BF338D"/>
    <w:rsid w:val="00BF3A7C"/>
    <w:rsid w:val="00BF3B31"/>
    <w:rsid w:val="00BF3B3C"/>
    <w:rsid w:val="00BF3D93"/>
    <w:rsid w:val="00BF3FB2"/>
    <w:rsid w:val="00BF44C4"/>
    <w:rsid w:val="00BF49A6"/>
    <w:rsid w:val="00BF4B22"/>
    <w:rsid w:val="00BF4D11"/>
    <w:rsid w:val="00BF507D"/>
    <w:rsid w:val="00BF50E7"/>
    <w:rsid w:val="00BF5195"/>
    <w:rsid w:val="00BF56BE"/>
    <w:rsid w:val="00BF57AB"/>
    <w:rsid w:val="00BF590A"/>
    <w:rsid w:val="00BF5950"/>
    <w:rsid w:val="00BF5CBE"/>
    <w:rsid w:val="00BF60AC"/>
    <w:rsid w:val="00BF62E0"/>
    <w:rsid w:val="00BF666F"/>
    <w:rsid w:val="00BF6780"/>
    <w:rsid w:val="00BF67B8"/>
    <w:rsid w:val="00BF6CEC"/>
    <w:rsid w:val="00BF7017"/>
    <w:rsid w:val="00BF70C6"/>
    <w:rsid w:val="00BF7476"/>
    <w:rsid w:val="00BF7847"/>
    <w:rsid w:val="00BF7AD3"/>
    <w:rsid w:val="00C00A07"/>
    <w:rsid w:val="00C00BC9"/>
    <w:rsid w:val="00C019BF"/>
    <w:rsid w:val="00C02276"/>
    <w:rsid w:val="00C027C9"/>
    <w:rsid w:val="00C0289B"/>
    <w:rsid w:val="00C02965"/>
    <w:rsid w:val="00C03285"/>
    <w:rsid w:val="00C032BB"/>
    <w:rsid w:val="00C0330B"/>
    <w:rsid w:val="00C03329"/>
    <w:rsid w:val="00C033BC"/>
    <w:rsid w:val="00C03840"/>
    <w:rsid w:val="00C03A20"/>
    <w:rsid w:val="00C03E55"/>
    <w:rsid w:val="00C03F25"/>
    <w:rsid w:val="00C04498"/>
    <w:rsid w:val="00C049E5"/>
    <w:rsid w:val="00C04AA5"/>
    <w:rsid w:val="00C04C6E"/>
    <w:rsid w:val="00C04E1D"/>
    <w:rsid w:val="00C04FA8"/>
    <w:rsid w:val="00C053B2"/>
    <w:rsid w:val="00C057F6"/>
    <w:rsid w:val="00C0585F"/>
    <w:rsid w:val="00C0598A"/>
    <w:rsid w:val="00C05D91"/>
    <w:rsid w:val="00C05EFA"/>
    <w:rsid w:val="00C06531"/>
    <w:rsid w:val="00C06580"/>
    <w:rsid w:val="00C06603"/>
    <w:rsid w:val="00C06B17"/>
    <w:rsid w:val="00C06C64"/>
    <w:rsid w:val="00C06F2E"/>
    <w:rsid w:val="00C070A6"/>
    <w:rsid w:val="00C07840"/>
    <w:rsid w:val="00C10321"/>
    <w:rsid w:val="00C103E9"/>
    <w:rsid w:val="00C10DDA"/>
    <w:rsid w:val="00C11387"/>
    <w:rsid w:val="00C11912"/>
    <w:rsid w:val="00C12293"/>
    <w:rsid w:val="00C12294"/>
    <w:rsid w:val="00C1259E"/>
    <w:rsid w:val="00C12C46"/>
    <w:rsid w:val="00C13866"/>
    <w:rsid w:val="00C13F4E"/>
    <w:rsid w:val="00C143C3"/>
    <w:rsid w:val="00C14864"/>
    <w:rsid w:val="00C148AC"/>
    <w:rsid w:val="00C14FAC"/>
    <w:rsid w:val="00C155D1"/>
    <w:rsid w:val="00C159B9"/>
    <w:rsid w:val="00C15BEF"/>
    <w:rsid w:val="00C15C07"/>
    <w:rsid w:val="00C1632D"/>
    <w:rsid w:val="00C164A1"/>
    <w:rsid w:val="00C165C2"/>
    <w:rsid w:val="00C16729"/>
    <w:rsid w:val="00C16985"/>
    <w:rsid w:val="00C16CFA"/>
    <w:rsid w:val="00C16E06"/>
    <w:rsid w:val="00C16FF4"/>
    <w:rsid w:val="00C17093"/>
    <w:rsid w:val="00C172AF"/>
    <w:rsid w:val="00C1742D"/>
    <w:rsid w:val="00C174ED"/>
    <w:rsid w:val="00C1793D"/>
    <w:rsid w:val="00C17AE4"/>
    <w:rsid w:val="00C17FA9"/>
    <w:rsid w:val="00C2076F"/>
    <w:rsid w:val="00C2086A"/>
    <w:rsid w:val="00C208C8"/>
    <w:rsid w:val="00C2094D"/>
    <w:rsid w:val="00C20997"/>
    <w:rsid w:val="00C20DA4"/>
    <w:rsid w:val="00C20E3F"/>
    <w:rsid w:val="00C20F17"/>
    <w:rsid w:val="00C212A9"/>
    <w:rsid w:val="00C213BB"/>
    <w:rsid w:val="00C2191E"/>
    <w:rsid w:val="00C21A75"/>
    <w:rsid w:val="00C226BF"/>
    <w:rsid w:val="00C228C7"/>
    <w:rsid w:val="00C230F8"/>
    <w:rsid w:val="00C249F6"/>
    <w:rsid w:val="00C24AAC"/>
    <w:rsid w:val="00C24C7B"/>
    <w:rsid w:val="00C250FD"/>
    <w:rsid w:val="00C25A56"/>
    <w:rsid w:val="00C25E9A"/>
    <w:rsid w:val="00C25FFA"/>
    <w:rsid w:val="00C2616C"/>
    <w:rsid w:val="00C2660E"/>
    <w:rsid w:val="00C26759"/>
    <w:rsid w:val="00C268FF"/>
    <w:rsid w:val="00C27552"/>
    <w:rsid w:val="00C2764D"/>
    <w:rsid w:val="00C305F3"/>
    <w:rsid w:val="00C3072D"/>
    <w:rsid w:val="00C30730"/>
    <w:rsid w:val="00C30751"/>
    <w:rsid w:val="00C30A1C"/>
    <w:rsid w:val="00C30D9C"/>
    <w:rsid w:val="00C3101F"/>
    <w:rsid w:val="00C318E2"/>
    <w:rsid w:val="00C31B7A"/>
    <w:rsid w:val="00C3200D"/>
    <w:rsid w:val="00C32127"/>
    <w:rsid w:val="00C3222A"/>
    <w:rsid w:val="00C32CFD"/>
    <w:rsid w:val="00C32D4D"/>
    <w:rsid w:val="00C3315E"/>
    <w:rsid w:val="00C34048"/>
    <w:rsid w:val="00C34D9D"/>
    <w:rsid w:val="00C34F9E"/>
    <w:rsid w:val="00C35243"/>
    <w:rsid w:val="00C35461"/>
    <w:rsid w:val="00C359A5"/>
    <w:rsid w:val="00C35EAB"/>
    <w:rsid w:val="00C367A7"/>
    <w:rsid w:val="00C36C1A"/>
    <w:rsid w:val="00C37859"/>
    <w:rsid w:val="00C37BF8"/>
    <w:rsid w:val="00C37DF9"/>
    <w:rsid w:val="00C37EA3"/>
    <w:rsid w:val="00C40A3B"/>
    <w:rsid w:val="00C4118C"/>
    <w:rsid w:val="00C41915"/>
    <w:rsid w:val="00C419DB"/>
    <w:rsid w:val="00C421FD"/>
    <w:rsid w:val="00C424CD"/>
    <w:rsid w:val="00C425B8"/>
    <w:rsid w:val="00C42A0E"/>
    <w:rsid w:val="00C42A1D"/>
    <w:rsid w:val="00C42A40"/>
    <w:rsid w:val="00C42F58"/>
    <w:rsid w:val="00C43118"/>
    <w:rsid w:val="00C437D2"/>
    <w:rsid w:val="00C44268"/>
    <w:rsid w:val="00C44382"/>
    <w:rsid w:val="00C4442D"/>
    <w:rsid w:val="00C44B83"/>
    <w:rsid w:val="00C44DA0"/>
    <w:rsid w:val="00C45034"/>
    <w:rsid w:val="00C453E9"/>
    <w:rsid w:val="00C455AC"/>
    <w:rsid w:val="00C45646"/>
    <w:rsid w:val="00C458E2"/>
    <w:rsid w:val="00C4592B"/>
    <w:rsid w:val="00C45D33"/>
    <w:rsid w:val="00C4648E"/>
    <w:rsid w:val="00C46674"/>
    <w:rsid w:val="00C467A9"/>
    <w:rsid w:val="00C46B6A"/>
    <w:rsid w:val="00C471AA"/>
    <w:rsid w:val="00C47220"/>
    <w:rsid w:val="00C4730E"/>
    <w:rsid w:val="00C47596"/>
    <w:rsid w:val="00C47658"/>
    <w:rsid w:val="00C47684"/>
    <w:rsid w:val="00C47864"/>
    <w:rsid w:val="00C47B7B"/>
    <w:rsid w:val="00C47E15"/>
    <w:rsid w:val="00C47FAD"/>
    <w:rsid w:val="00C50C19"/>
    <w:rsid w:val="00C513F2"/>
    <w:rsid w:val="00C5142D"/>
    <w:rsid w:val="00C51440"/>
    <w:rsid w:val="00C51B99"/>
    <w:rsid w:val="00C51D65"/>
    <w:rsid w:val="00C5204B"/>
    <w:rsid w:val="00C5209D"/>
    <w:rsid w:val="00C5219B"/>
    <w:rsid w:val="00C522D4"/>
    <w:rsid w:val="00C52623"/>
    <w:rsid w:val="00C526A6"/>
    <w:rsid w:val="00C52E39"/>
    <w:rsid w:val="00C530C8"/>
    <w:rsid w:val="00C53216"/>
    <w:rsid w:val="00C533D7"/>
    <w:rsid w:val="00C5343B"/>
    <w:rsid w:val="00C53A40"/>
    <w:rsid w:val="00C53B48"/>
    <w:rsid w:val="00C53CFC"/>
    <w:rsid w:val="00C53FCE"/>
    <w:rsid w:val="00C5416D"/>
    <w:rsid w:val="00C5481D"/>
    <w:rsid w:val="00C54A02"/>
    <w:rsid w:val="00C54B8A"/>
    <w:rsid w:val="00C54BCC"/>
    <w:rsid w:val="00C54EE9"/>
    <w:rsid w:val="00C54F52"/>
    <w:rsid w:val="00C553A4"/>
    <w:rsid w:val="00C5571E"/>
    <w:rsid w:val="00C56633"/>
    <w:rsid w:val="00C56654"/>
    <w:rsid w:val="00C56A4E"/>
    <w:rsid w:val="00C575C9"/>
    <w:rsid w:val="00C57AD6"/>
    <w:rsid w:val="00C57DD4"/>
    <w:rsid w:val="00C600E4"/>
    <w:rsid w:val="00C6034F"/>
    <w:rsid w:val="00C604E9"/>
    <w:rsid w:val="00C6052F"/>
    <w:rsid w:val="00C6140A"/>
    <w:rsid w:val="00C61A1C"/>
    <w:rsid w:val="00C61C9C"/>
    <w:rsid w:val="00C61CBA"/>
    <w:rsid w:val="00C61D21"/>
    <w:rsid w:val="00C6223F"/>
    <w:rsid w:val="00C623AB"/>
    <w:rsid w:val="00C62864"/>
    <w:rsid w:val="00C62A6E"/>
    <w:rsid w:val="00C62FE5"/>
    <w:rsid w:val="00C63324"/>
    <w:rsid w:val="00C63327"/>
    <w:rsid w:val="00C63421"/>
    <w:rsid w:val="00C635BB"/>
    <w:rsid w:val="00C6449F"/>
    <w:rsid w:val="00C64E2C"/>
    <w:rsid w:val="00C64ED4"/>
    <w:rsid w:val="00C64EE8"/>
    <w:rsid w:val="00C650F4"/>
    <w:rsid w:val="00C65299"/>
    <w:rsid w:val="00C654E5"/>
    <w:rsid w:val="00C6572C"/>
    <w:rsid w:val="00C65A42"/>
    <w:rsid w:val="00C65EA5"/>
    <w:rsid w:val="00C6600B"/>
    <w:rsid w:val="00C6608A"/>
    <w:rsid w:val="00C663E5"/>
    <w:rsid w:val="00C6648A"/>
    <w:rsid w:val="00C666DD"/>
    <w:rsid w:val="00C66BC3"/>
    <w:rsid w:val="00C66C6C"/>
    <w:rsid w:val="00C67A9D"/>
    <w:rsid w:val="00C705A5"/>
    <w:rsid w:val="00C709EB"/>
    <w:rsid w:val="00C70D02"/>
    <w:rsid w:val="00C70D3F"/>
    <w:rsid w:val="00C70E12"/>
    <w:rsid w:val="00C715D7"/>
    <w:rsid w:val="00C71C82"/>
    <w:rsid w:val="00C72266"/>
    <w:rsid w:val="00C723C1"/>
    <w:rsid w:val="00C724EB"/>
    <w:rsid w:val="00C73436"/>
    <w:rsid w:val="00C734BE"/>
    <w:rsid w:val="00C7382D"/>
    <w:rsid w:val="00C73CC3"/>
    <w:rsid w:val="00C73DAB"/>
    <w:rsid w:val="00C7465A"/>
    <w:rsid w:val="00C74CE1"/>
    <w:rsid w:val="00C74FB3"/>
    <w:rsid w:val="00C7504D"/>
    <w:rsid w:val="00C75807"/>
    <w:rsid w:val="00C75976"/>
    <w:rsid w:val="00C75B3E"/>
    <w:rsid w:val="00C75B8A"/>
    <w:rsid w:val="00C76088"/>
    <w:rsid w:val="00C76450"/>
    <w:rsid w:val="00C76D1B"/>
    <w:rsid w:val="00C76D90"/>
    <w:rsid w:val="00C7703C"/>
    <w:rsid w:val="00C77390"/>
    <w:rsid w:val="00C7767C"/>
    <w:rsid w:val="00C779A7"/>
    <w:rsid w:val="00C80510"/>
    <w:rsid w:val="00C80B26"/>
    <w:rsid w:val="00C80DE5"/>
    <w:rsid w:val="00C80EB5"/>
    <w:rsid w:val="00C80FB9"/>
    <w:rsid w:val="00C810BC"/>
    <w:rsid w:val="00C81231"/>
    <w:rsid w:val="00C8178E"/>
    <w:rsid w:val="00C81ABF"/>
    <w:rsid w:val="00C82A5E"/>
    <w:rsid w:val="00C82C08"/>
    <w:rsid w:val="00C83232"/>
    <w:rsid w:val="00C83654"/>
    <w:rsid w:val="00C836EB"/>
    <w:rsid w:val="00C83940"/>
    <w:rsid w:val="00C83A60"/>
    <w:rsid w:val="00C83A75"/>
    <w:rsid w:val="00C83F01"/>
    <w:rsid w:val="00C8416B"/>
    <w:rsid w:val="00C8479F"/>
    <w:rsid w:val="00C84A69"/>
    <w:rsid w:val="00C84C7A"/>
    <w:rsid w:val="00C854DE"/>
    <w:rsid w:val="00C85541"/>
    <w:rsid w:val="00C85697"/>
    <w:rsid w:val="00C85AE7"/>
    <w:rsid w:val="00C85AEC"/>
    <w:rsid w:val="00C8630F"/>
    <w:rsid w:val="00C86314"/>
    <w:rsid w:val="00C869EE"/>
    <w:rsid w:val="00C86D58"/>
    <w:rsid w:val="00C873DE"/>
    <w:rsid w:val="00C879A3"/>
    <w:rsid w:val="00C87C5A"/>
    <w:rsid w:val="00C87F54"/>
    <w:rsid w:val="00C9033E"/>
    <w:rsid w:val="00C903F1"/>
    <w:rsid w:val="00C904D2"/>
    <w:rsid w:val="00C90575"/>
    <w:rsid w:val="00C907C4"/>
    <w:rsid w:val="00C90AF5"/>
    <w:rsid w:val="00C918BE"/>
    <w:rsid w:val="00C919DE"/>
    <w:rsid w:val="00C91C3F"/>
    <w:rsid w:val="00C91E35"/>
    <w:rsid w:val="00C91E3E"/>
    <w:rsid w:val="00C9218F"/>
    <w:rsid w:val="00C928EB"/>
    <w:rsid w:val="00C92BFB"/>
    <w:rsid w:val="00C92C66"/>
    <w:rsid w:val="00C92E17"/>
    <w:rsid w:val="00C92E6B"/>
    <w:rsid w:val="00C93548"/>
    <w:rsid w:val="00C93589"/>
    <w:rsid w:val="00C93BBB"/>
    <w:rsid w:val="00C93C94"/>
    <w:rsid w:val="00C93E01"/>
    <w:rsid w:val="00C93F15"/>
    <w:rsid w:val="00C94023"/>
    <w:rsid w:val="00C940DE"/>
    <w:rsid w:val="00C94163"/>
    <w:rsid w:val="00C942C1"/>
    <w:rsid w:val="00C94392"/>
    <w:rsid w:val="00C94446"/>
    <w:rsid w:val="00C94DFA"/>
    <w:rsid w:val="00C94EB0"/>
    <w:rsid w:val="00C955EA"/>
    <w:rsid w:val="00C960C6"/>
    <w:rsid w:val="00C9627F"/>
    <w:rsid w:val="00C9647D"/>
    <w:rsid w:val="00C969E7"/>
    <w:rsid w:val="00C972BB"/>
    <w:rsid w:val="00C9738A"/>
    <w:rsid w:val="00C97638"/>
    <w:rsid w:val="00C97716"/>
    <w:rsid w:val="00C97776"/>
    <w:rsid w:val="00C9781E"/>
    <w:rsid w:val="00CA097A"/>
    <w:rsid w:val="00CA0BE0"/>
    <w:rsid w:val="00CA0F4F"/>
    <w:rsid w:val="00CA106F"/>
    <w:rsid w:val="00CA1700"/>
    <w:rsid w:val="00CA178F"/>
    <w:rsid w:val="00CA17A7"/>
    <w:rsid w:val="00CA1A57"/>
    <w:rsid w:val="00CA36BA"/>
    <w:rsid w:val="00CA39F4"/>
    <w:rsid w:val="00CA4132"/>
    <w:rsid w:val="00CA41F4"/>
    <w:rsid w:val="00CA4235"/>
    <w:rsid w:val="00CA4B3F"/>
    <w:rsid w:val="00CA4F4B"/>
    <w:rsid w:val="00CA51EC"/>
    <w:rsid w:val="00CA53DF"/>
    <w:rsid w:val="00CA56D5"/>
    <w:rsid w:val="00CA5703"/>
    <w:rsid w:val="00CA59BC"/>
    <w:rsid w:val="00CA5D29"/>
    <w:rsid w:val="00CA5D7F"/>
    <w:rsid w:val="00CA6165"/>
    <w:rsid w:val="00CA6292"/>
    <w:rsid w:val="00CA68F6"/>
    <w:rsid w:val="00CA6AFD"/>
    <w:rsid w:val="00CA6F36"/>
    <w:rsid w:val="00CA7423"/>
    <w:rsid w:val="00CA77B7"/>
    <w:rsid w:val="00CA78F9"/>
    <w:rsid w:val="00CA7AA0"/>
    <w:rsid w:val="00CA7ADE"/>
    <w:rsid w:val="00CA7DD4"/>
    <w:rsid w:val="00CA7FF4"/>
    <w:rsid w:val="00CB020B"/>
    <w:rsid w:val="00CB02E1"/>
    <w:rsid w:val="00CB1114"/>
    <w:rsid w:val="00CB11BA"/>
    <w:rsid w:val="00CB19FD"/>
    <w:rsid w:val="00CB1CCC"/>
    <w:rsid w:val="00CB1F14"/>
    <w:rsid w:val="00CB1FD2"/>
    <w:rsid w:val="00CB2080"/>
    <w:rsid w:val="00CB227C"/>
    <w:rsid w:val="00CB282D"/>
    <w:rsid w:val="00CB3370"/>
    <w:rsid w:val="00CB33A1"/>
    <w:rsid w:val="00CB3427"/>
    <w:rsid w:val="00CB345E"/>
    <w:rsid w:val="00CB3793"/>
    <w:rsid w:val="00CB387F"/>
    <w:rsid w:val="00CB38EC"/>
    <w:rsid w:val="00CB3CA1"/>
    <w:rsid w:val="00CB3E32"/>
    <w:rsid w:val="00CB401D"/>
    <w:rsid w:val="00CB428E"/>
    <w:rsid w:val="00CB45F5"/>
    <w:rsid w:val="00CB4771"/>
    <w:rsid w:val="00CB4E61"/>
    <w:rsid w:val="00CB4FF9"/>
    <w:rsid w:val="00CB5BE0"/>
    <w:rsid w:val="00CB5F5A"/>
    <w:rsid w:val="00CB6025"/>
    <w:rsid w:val="00CB61EA"/>
    <w:rsid w:val="00CB647C"/>
    <w:rsid w:val="00CB668E"/>
    <w:rsid w:val="00CB6844"/>
    <w:rsid w:val="00CB690D"/>
    <w:rsid w:val="00CB6AC0"/>
    <w:rsid w:val="00CB72B9"/>
    <w:rsid w:val="00CB74EA"/>
    <w:rsid w:val="00CB7500"/>
    <w:rsid w:val="00CB791B"/>
    <w:rsid w:val="00CB7C78"/>
    <w:rsid w:val="00CC0048"/>
    <w:rsid w:val="00CC0821"/>
    <w:rsid w:val="00CC0A02"/>
    <w:rsid w:val="00CC0C18"/>
    <w:rsid w:val="00CC0D3E"/>
    <w:rsid w:val="00CC0F69"/>
    <w:rsid w:val="00CC106D"/>
    <w:rsid w:val="00CC11CE"/>
    <w:rsid w:val="00CC136F"/>
    <w:rsid w:val="00CC144F"/>
    <w:rsid w:val="00CC14A9"/>
    <w:rsid w:val="00CC1502"/>
    <w:rsid w:val="00CC16A0"/>
    <w:rsid w:val="00CC177C"/>
    <w:rsid w:val="00CC22CF"/>
    <w:rsid w:val="00CC26C1"/>
    <w:rsid w:val="00CC2AB4"/>
    <w:rsid w:val="00CC30C5"/>
    <w:rsid w:val="00CC31CF"/>
    <w:rsid w:val="00CC3467"/>
    <w:rsid w:val="00CC3AE1"/>
    <w:rsid w:val="00CC3DAB"/>
    <w:rsid w:val="00CC3E16"/>
    <w:rsid w:val="00CC406B"/>
    <w:rsid w:val="00CC417F"/>
    <w:rsid w:val="00CC41BB"/>
    <w:rsid w:val="00CC441E"/>
    <w:rsid w:val="00CC4715"/>
    <w:rsid w:val="00CC4D15"/>
    <w:rsid w:val="00CC4DDC"/>
    <w:rsid w:val="00CC5322"/>
    <w:rsid w:val="00CC5BBF"/>
    <w:rsid w:val="00CC5C56"/>
    <w:rsid w:val="00CC5D7C"/>
    <w:rsid w:val="00CC5E0C"/>
    <w:rsid w:val="00CC629D"/>
    <w:rsid w:val="00CC63C3"/>
    <w:rsid w:val="00CC63C4"/>
    <w:rsid w:val="00CC6CC3"/>
    <w:rsid w:val="00CC6F3A"/>
    <w:rsid w:val="00CC760B"/>
    <w:rsid w:val="00CC76F1"/>
    <w:rsid w:val="00CC7C45"/>
    <w:rsid w:val="00CC7E06"/>
    <w:rsid w:val="00CD0333"/>
    <w:rsid w:val="00CD0633"/>
    <w:rsid w:val="00CD0647"/>
    <w:rsid w:val="00CD0C71"/>
    <w:rsid w:val="00CD1A13"/>
    <w:rsid w:val="00CD1A55"/>
    <w:rsid w:val="00CD2433"/>
    <w:rsid w:val="00CD25B5"/>
    <w:rsid w:val="00CD25E9"/>
    <w:rsid w:val="00CD26FA"/>
    <w:rsid w:val="00CD2899"/>
    <w:rsid w:val="00CD2B16"/>
    <w:rsid w:val="00CD3203"/>
    <w:rsid w:val="00CD3689"/>
    <w:rsid w:val="00CD3C2C"/>
    <w:rsid w:val="00CD3CB3"/>
    <w:rsid w:val="00CD3D54"/>
    <w:rsid w:val="00CD3EAA"/>
    <w:rsid w:val="00CD3FA7"/>
    <w:rsid w:val="00CD4498"/>
    <w:rsid w:val="00CD44A6"/>
    <w:rsid w:val="00CD44D0"/>
    <w:rsid w:val="00CD460E"/>
    <w:rsid w:val="00CD4922"/>
    <w:rsid w:val="00CD4BDC"/>
    <w:rsid w:val="00CD4E9D"/>
    <w:rsid w:val="00CD5224"/>
    <w:rsid w:val="00CD57DD"/>
    <w:rsid w:val="00CD5930"/>
    <w:rsid w:val="00CD5DE7"/>
    <w:rsid w:val="00CD5F74"/>
    <w:rsid w:val="00CD6875"/>
    <w:rsid w:val="00CD694A"/>
    <w:rsid w:val="00CD73B6"/>
    <w:rsid w:val="00CD75D6"/>
    <w:rsid w:val="00CD7653"/>
    <w:rsid w:val="00CD7EEF"/>
    <w:rsid w:val="00CD7F38"/>
    <w:rsid w:val="00CE0D5F"/>
    <w:rsid w:val="00CE0F98"/>
    <w:rsid w:val="00CE11E3"/>
    <w:rsid w:val="00CE12AD"/>
    <w:rsid w:val="00CE1378"/>
    <w:rsid w:val="00CE168E"/>
    <w:rsid w:val="00CE188B"/>
    <w:rsid w:val="00CE1B94"/>
    <w:rsid w:val="00CE1DAD"/>
    <w:rsid w:val="00CE2250"/>
    <w:rsid w:val="00CE262A"/>
    <w:rsid w:val="00CE2954"/>
    <w:rsid w:val="00CE2AC4"/>
    <w:rsid w:val="00CE2AF8"/>
    <w:rsid w:val="00CE2FCB"/>
    <w:rsid w:val="00CE331C"/>
    <w:rsid w:val="00CE3528"/>
    <w:rsid w:val="00CE39E5"/>
    <w:rsid w:val="00CE3A7F"/>
    <w:rsid w:val="00CE3CCE"/>
    <w:rsid w:val="00CE3EBE"/>
    <w:rsid w:val="00CE4019"/>
    <w:rsid w:val="00CE40F2"/>
    <w:rsid w:val="00CE4459"/>
    <w:rsid w:val="00CE44F9"/>
    <w:rsid w:val="00CE46E0"/>
    <w:rsid w:val="00CE47D7"/>
    <w:rsid w:val="00CE51AC"/>
    <w:rsid w:val="00CE52F1"/>
    <w:rsid w:val="00CE5544"/>
    <w:rsid w:val="00CE5727"/>
    <w:rsid w:val="00CE58C3"/>
    <w:rsid w:val="00CE58CE"/>
    <w:rsid w:val="00CE5AB1"/>
    <w:rsid w:val="00CE66F1"/>
    <w:rsid w:val="00CE67E1"/>
    <w:rsid w:val="00CE6C2F"/>
    <w:rsid w:val="00CE6E34"/>
    <w:rsid w:val="00CE77CB"/>
    <w:rsid w:val="00CE782D"/>
    <w:rsid w:val="00CE7BB5"/>
    <w:rsid w:val="00CE7BDF"/>
    <w:rsid w:val="00CE7E55"/>
    <w:rsid w:val="00CF0211"/>
    <w:rsid w:val="00CF0511"/>
    <w:rsid w:val="00CF07AA"/>
    <w:rsid w:val="00CF08E6"/>
    <w:rsid w:val="00CF0F1C"/>
    <w:rsid w:val="00CF0F45"/>
    <w:rsid w:val="00CF1083"/>
    <w:rsid w:val="00CF10D1"/>
    <w:rsid w:val="00CF15BF"/>
    <w:rsid w:val="00CF1851"/>
    <w:rsid w:val="00CF2218"/>
    <w:rsid w:val="00CF240E"/>
    <w:rsid w:val="00CF28F1"/>
    <w:rsid w:val="00CF2981"/>
    <w:rsid w:val="00CF2A07"/>
    <w:rsid w:val="00CF33B1"/>
    <w:rsid w:val="00CF34BD"/>
    <w:rsid w:val="00CF3585"/>
    <w:rsid w:val="00CF365E"/>
    <w:rsid w:val="00CF3749"/>
    <w:rsid w:val="00CF3CAF"/>
    <w:rsid w:val="00CF3DDB"/>
    <w:rsid w:val="00CF416E"/>
    <w:rsid w:val="00CF43DC"/>
    <w:rsid w:val="00CF4693"/>
    <w:rsid w:val="00CF4986"/>
    <w:rsid w:val="00CF4C80"/>
    <w:rsid w:val="00CF4DBC"/>
    <w:rsid w:val="00CF4F1A"/>
    <w:rsid w:val="00CF5DCE"/>
    <w:rsid w:val="00CF6584"/>
    <w:rsid w:val="00CF6B1C"/>
    <w:rsid w:val="00CF6E97"/>
    <w:rsid w:val="00CF7BC7"/>
    <w:rsid w:val="00D00101"/>
    <w:rsid w:val="00D0094D"/>
    <w:rsid w:val="00D00CD7"/>
    <w:rsid w:val="00D00D91"/>
    <w:rsid w:val="00D00EDE"/>
    <w:rsid w:val="00D00FD3"/>
    <w:rsid w:val="00D01189"/>
    <w:rsid w:val="00D01567"/>
    <w:rsid w:val="00D0161C"/>
    <w:rsid w:val="00D01645"/>
    <w:rsid w:val="00D01930"/>
    <w:rsid w:val="00D01E05"/>
    <w:rsid w:val="00D01F1E"/>
    <w:rsid w:val="00D0204D"/>
    <w:rsid w:val="00D02399"/>
    <w:rsid w:val="00D02819"/>
    <w:rsid w:val="00D02985"/>
    <w:rsid w:val="00D032CC"/>
    <w:rsid w:val="00D038F9"/>
    <w:rsid w:val="00D03CB9"/>
    <w:rsid w:val="00D05063"/>
    <w:rsid w:val="00D0514B"/>
    <w:rsid w:val="00D05706"/>
    <w:rsid w:val="00D058FB"/>
    <w:rsid w:val="00D05B12"/>
    <w:rsid w:val="00D05BDA"/>
    <w:rsid w:val="00D05C51"/>
    <w:rsid w:val="00D05D04"/>
    <w:rsid w:val="00D05D2B"/>
    <w:rsid w:val="00D0693A"/>
    <w:rsid w:val="00D07688"/>
    <w:rsid w:val="00D07A33"/>
    <w:rsid w:val="00D10163"/>
    <w:rsid w:val="00D102C5"/>
    <w:rsid w:val="00D102D0"/>
    <w:rsid w:val="00D10927"/>
    <w:rsid w:val="00D10C34"/>
    <w:rsid w:val="00D10CE5"/>
    <w:rsid w:val="00D10DF8"/>
    <w:rsid w:val="00D112E2"/>
    <w:rsid w:val="00D1190B"/>
    <w:rsid w:val="00D11AA8"/>
    <w:rsid w:val="00D11E7E"/>
    <w:rsid w:val="00D12C6D"/>
    <w:rsid w:val="00D12C95"/>
    <w:rsid w:val="00D12F72"/>
    <w:rsid w:val="00D12F75"/>
    <w:rsid w:val="00D1327C"/>
    <w:rsid w:val="00D13711"/>
    <w:rsid w:val="00D1485C"/>
    <w:rsid w:val="00D14894"/>
    <w:rsid w:val="00D1495A"/>
    <w:rsid w:val="00D14AC4"/>
    <w:rsid w:val="00D1554F"/>
    <w:rsid w:val="00D155C8"/>
    <w:rsid w:val="00D15605"/>
    <w:rsid w:val="00D157DC"/>
    <w:rsid w:val="00D15EC6"/>
    <w:rsid w:val="00D1603E"/>
    <w:rsid w:val="00D1614D"/>
    <w:rsid w:val="00D17198"/>
    <w:rsid w:val="00D171AD"/>
    <w:rsid w:val="00D173C3"/>
    <w:rsid w:val="00D17A9C"/>
    <w:rsid w:val="00D17BDA"/>
    <w:rsid w:val="00D17F6B"/>
    <w:rsid w:val="00D2001A"/>
    <w:rsid w:val="00D200F7"/>
    <w:rsid w:val="00D21116"/>
    <w:rsid w:val="00D2138D"/>
    <w:rsid w:val="00D213CB"/>
    <w:rsid w:val="00D2153C"/>
    <w:rsid w:val="00D217B6"/>
    <w:rsid w:val="00D21AC1"/>
    <w:rsid w:val="00D2227D"/>
    <w:rsid w:val="00D227D2"/>
    <w:rsid w:val="00D22EA3"/>
    <w:rsid w:val="00D232CE"/>
    <w:rsid w:val="00D232E2"/>
    <w:rsid w:val="00D23919"/>
    <w:rsid w:val="00D23A14"/>
    <w:rsid w:val="00D23ABD"/>
    <w:rsid w:val="00D2406B"/>
    <w:rsid w:val="00D243DD"/>
    <w:rsid w:val="00D24700"/>
    <w:rsid w:val="00D24A65"/>
    <w:rsid w:val="00D24DA1"/>
    <w:rsid w:val="00D2539A"/>
    <w:rsid w:val="00D25560"/>
    <w:rsid w:val="00D26041"/>
    <w:rsid w:val="00D261E4"/>
    <w:rsid w:val="00D26355"/>
    <w:rsid w:val="00D264D2"/>
    <w:rsid w:val="00D272E4"/>
    <w:rsid w:val="00D27D6F"/>
    <w:rsid w:val="00D3013A"/>
    <w:rsid w:val="00D309AC"/>
    <w:rsid w:val="00D30A47"/>
    <w:rsid w:val="00D30ACD"/>
    <w:rsid w:val="00D30CD8"/>
    <w:rsid w:val="00D30DE8"/>
    <w:rsid w:val="00D30F08"/>
    <w:rsid w:val="00D310DC"/>
    <w:rsid w:val="00D31410"/>
    <w:rsid w:val="00D316AC"/>
    <w:rsid w:val="00D31770"/>
    <w:rsid w:val="00D31A14"/>
    <w:rsid w:val="00D323B0"/>
    <w:rsid w:val="00D3259F"/>
    <w:rsid w:val="00D3284C"/>
    <w:rsid w:val="00D32B4F"/>
    <w:rsid w:val="00D32B6E"/>
    <w:rsid w:val="00D330AC"/>
    <w:rsid w:val="00D3380F"/>
    <w:rsid w:val="00D33825"/>
    <w:rsid w:val="00D33B76"/>
    <w:rsid w:val="00D33BF6"/>
    <w:rsid w:val="00D33EF8"/>
    <w:rsid w:val="00D33F0C"/>
    <w:rsid w:val="00D342F5"/>
    <w:rsid w:val="00D345FA"/>
    <w:rsid w:val="00D347C4"/>
    <w:rsid w:val="00D34AF1"/>
    <w:rsid w:val="00D34D6B"/>
    <w:rsid w:val="00D355C7"/>
    <w:rsid w:val="00D35978"/>
    <w:rsid w:val="00D35CB8"/>
    <w:rsid w:val="00D35D57"/>
    <w:rsid w:val="00D3616A"/>
    <w:rsid w:val="00D365CA"/>
    <w:rsid w:val="00D367A7"/>
    <w:rsid w:val="00D367EC"/>
    <w:rsid w:val="00D36850"/>
    <w:rsid w:val="00D36EC5"/>
    <w:rsid w:val="00D400F3"/>
    <w:rsid w:val="00D40E34"/>
    <w:rsid w:val="00D411D8"/>
    <w:rsid w:val="00D412B9"/>
    <w:rsid w:val="00D41954"/>
    <w:rsid w:val="00D422F9"/>
    <w:rsid w:val="00D424A9"/>
    <w:rsid w:val="00D42A37"/>
    <w:rsid w:val="00D42A83"/>
    <w:rsid w:val="00D42E98"/>
    <w:rsid w:val="00D42F81"/>
    <w:rsid w:val="00D43350"/>
    <w:rsid w:val="00D43356"/>
    <w:rsid w:val="00D434A0"/>
    <w:rsid w:val="00D43658"/>
    <w:rsid w:val="00D43D7A"/>
    <w:rsid w:val="00D43F52"/>
    <w:rsid w:val="00D44126"/>
    <w:rsid w:val="00D44A10"/>
    <w:rsid w:val="00D44F4B"/>
    <w:rsid w:val="00D451B8"/>
    <w:rsid w:val="00D4525E"/>
    <w:rsid w:val="00D454E0"/>
    <w:rsid w:val="00D45513"/>
    <w:rsid w:val="00D4570E"/>
    <w:rsid w:val="00D4579E"/>
    <w:rsid w:val="00D4596C"/>
    <w:rsid w:val="00D45F95"/>
    <w:rsid w:val="00D46517"/>
    <w:rsid w:val="00D4655C"/>
    <w:rsid w:val="00D46A2D"/>
    <w:rsid w:val="00D46B15"/>
    <w:rsid w:val="00D46CA4"/>
    <w:rsid w:val="00D46EB7"/>
    <w:rsid w:val="00D4706F"/>
    <w:rsid w:val="00D4748B"/>
    <w:rsid w:val="00D47594"/>
    <w:rsid w:val="00D47B0F"/>
    <w:rsid w:val="00D47C17"/>
    <w:rsid w:val="00D47EDF"/>
    <w:rsid w:val="00D50C1E"/>
    <w:rsid w:val="00D50F1D"/>
    <w:rsid w:val="00D5113A"/>
    <w:rsid w:val="00D51805"/>
    <w:rsid w:val="00D51919"/>
    <w:rsid w:val="00D5196C"/>
    <w:rsid w:val="00D51AAE"/>
    <w:rsid w:val="00D51B44"/>
    <w:rsid w:val="00D523F6"/>
    <w:rsid w:val="00D5260B"/>
    <w:rsid w:val="00D52B46"/>
    <w:rsid w:val="00D52D01"/>
    <w:rsid w:val="00D52D84"/>
    <w:rsid w:val="00D53004"/>
    <w:rsid w:val="00D537FA"/>
    <w:rsid w:val="00D53E35"/>
    <w:rsid w:val="00D54AFF"/>
    <w:rsid w:val="00D54C96"/>
    <w:rsid w:val="00D54DAB"/>
    <w:rsid w:val="00D54FB1"/>
    <w:rsid w:val="00D55239"/>
    <w:rsid w:val="00D55258"/>
    <w:rsid w:val="00D55825"/>
    <w:rsid w:val="00D558E7"/>
    <w:rsid w:val="00D55FF2"/>
    <w:rsid w:val="00D5609D"/>
    <w:rsid w:val="00D56843"/>
    <w:rsid w:val="00D56917"/>
    <w:rsid w:val="00D56B2E"/>
    <w:rsid w:val="00D56C32"/>
    <w:rsid w:val="00D574CC"/>
    <w:rsid w:val="00D57731"/>
    <w:rsid w:val="00D57A65"/>
    <w:rsid w:val="00D57DA8"/>
    <w:rsid w:val="00D600E9"/>
    <w:rsid w:val="00D603A8"/>
    <w:rsid w:val="00D60D0A"/>
    <w:rsid w:val="00D60D25"/>
    <w:rsid w:val="00D60D58"/>
    <w:rsid w:val="00D60E12"/>
    <w:rsid w:val="00D60FBC"/>
    <w:rsid w:val="00D6137A"/>
    <w:rsid w:val="00D61665"/>
    <w:rsid w:val="00D61757"/>
    <w:rsid w:val="00D6180E"/>
    <w:rsid w:val="00D62263"/>
    <w:rsid w:val="00D6233D"/>
    <w:rsid w:val="00D6249A"/>
    <w:rsid w:val="00D624A7"/>
    <w:rsid w:val="00D62798"/>
    <w:rsid w:val="00D6325C"/>
    <w:rsid w:val="00D63B59"/>
    <w:rsid w:val="00D64024"/>
    <w:rsid w:val="00D64379"/>
    <w:rsid w:val="00D6486D"/>
    <w:rsid w:val="00D64B5C"/>
    <w:rsid w:val="00D64C2E"/>
    <w:rsid w:val="00D65062"/>
    <w:rsid w:val="00D653B0"/>
    <w:rsid w:val="00D654B8"/>
    <w:rsid w:val="00D657D4"/>
    <w:rsid w:val="00D65E7F"/>
    <w:rsid w:val="00D6672D"/>
    <w:rsid w:val="00D667D2"/>
    <w:rsid w:val="00D66DC2"/>
    <w:rsid w:val="00D66E05"/>
    <w:rsid w:val="00D674A4"/>
    <w:rsid w:val="00D675DB"/>
    <w:rsid w:val="00D70067"/>
    <w:rsid w:val="00D70A89"/>
    <w:rsid w:val="00D70CCD"/>
    <w:rsid w:val="00D71908"/>
    <w:rsid w:val="00D71BAD"/>
    <w:rsid w:val="00D71FE5"/>
    <w:rsid w:val="00D720ED"/>
    <w:rsid w:val="00D7254F"/>
    <w:rsid w:val="00D7291D"/>
    <w:rsid w:val="00D7297F"/>
    <w:rsid w:val="00D72986"/>
    <w:rsid w:val="00D72A23"/>
    <w:rsid w:val="00D72A8B"/>
    <w:rsid w:val="00D733AD"/>
    <w:rsid w:val="00D733C3"/>
    <w:rsid w:val="00D73A7D"/>
    <w:rsid w:val="00D73E2B"/>
    <w:rsid w:val="00D7406D"/>
    <w:rsid w:val="00D743DF"/>
    <w:rsid w:val="00D74642"/>
    <w:rsid w:val="00D74A1F"/>
    <w:rsid w:val="00D753F3"/>
    <w:rsid w:val="00D75685"/>
    <w:rsid w:val="00D757A2"/>
    <w:rsid w:val="00D75B02"/>
    <w:rsid w:val="00D76596"/>
    <w:rsid w:val="00D76620"/>
    <w:rsid w:val="00D768E7"/>
    <w:rsid w:val="00D773BF"/>
    <w:rsid w:val="00D773EA"/>
    <w:rsid w:val="00D778E5"/>
    <w:rsid w:val="00D779F7"/>
    <w:rsid w:val="00D8038C"/>
    <w:rsid w:val="00D803E8"/>
    <w:rsid w:val="00D80D44"/>
    <w:rsid w:val="00D80D52"/>
    <w:rsid w:val="00D80D60"/>
    <w:rsid w:val="00D80E31"/>
    <w:rsid w:val="00D80EB4"/>
    <w:rsid w:val="00D80F64"/>
    <w:rsid w:val="00D80FAF"/>
    <w:rsid w:val="00D811D0"/>
    <w:rsid w:val="00D81596"/>
    <w:rsid w:val="00D816A4"/>
    <w:rsid w:val="00D82088"/>
    <w:rsid w:val="00D825EC"/>
    <w:rsid w:val="00D82733"/>
    <w:rsid w:val="00D82B03"/>
    <w:rsid w:val="00D82C5A"/>
    <w:rsid w:val="00D83620"/>
    <w:rsid w:val="00D83E56"/>
    <w:rsid w:val="00D84083"/>
    <w:rsid w:val="00D84387"/>
    <w:rsid w:val="00D8486B"/>
    <w:rsid w:val="00D84B03"/>
    <w:rsid w:val="00D84EC7"/>
    <w:rsid w:val="00D85449"/>
    <w:rsid w:val="00D85718"/>
    <w:rsid w:val="00D859AF"/>
    <w:rsid w:val="00D85ECB"/>
    <w:rsid w:val="00D85F2E"/>
    <w:rsid w:val="00D860E3"/>
    <w:rsid w:val="00D86984"/>
    <w:rsid w:val="00D872AB"/>
    <w:rsid w:val="00D872FB"/>
    <w:rsid w:val="00D874B9"/>
    <w:rsid w:val="00D87B90"/>
    <w:rsid w:val="00D87E9A"/>
    <w:rsid w:val="00D87F6B"/>
    <w:rsid w:val="00D904B8"/>
    <w:rsid w:val="00D90E51"/>
    <w:rsid w:val="00D9102B"/>
    <w:rsid w:val="00D9114F"/>
    <w:rsid w:val="00D91153"/>
    <w:rsid w:val="00D917A2"/>
    <w:rsid w:val="00D91D69"/>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1DD"/>
    <w:rsid w:val="00D94223"/>
    <w:rsid w:val="00D9455A"/>
    <w:rsid w:val="00D94733"/>
    <w:rsid w:val="00D95538"/>
    <w:rsid w:val="00D956D7"/>
    <w:rsid w:val="00D959A8"/>
    <w:rsid w:val="00D9620D"/>
    <w:rsid w:val="00D9623F"/>
    <w:rsid w:val="00D962EC"/>
    <w:rsid w:val="00D96DB1"/>
    <w:rsid w:val="00D96F1E"/>
    <w:rsid w:val="00D96F98"/>
    <w:rsid w:val="00D9729F"/>
    <w:rsid w:val="00D975AB"/>
    <w:rsid w:val="00D979C8"/>
    <w:rsid w:val="00D97E35"/>
    <w:rsid w:val="00D97FFB"/>
    <w:rsid w:val="00DA0099"/>
    <w:rsid w:val="00DA08F3"/>
    <w:rsid w:val="00DA0912"/>
    <w:rsid w:val="00DA0F0E"/>
    <w:rsid w:val="00DA1305"/>
    <w:rsid w:val="00DA1569"/>
    <w:rsid w:val="00DA218F"/>
    <w:rsid w:val="00DA2475"/>
    <w:rsid w:val="00DA26AD"/>
    <w:rsid w:val="00DA2EF8"/>
    <w:rsid w:val="00DA2F48"/>
    <w:rsid w:val="00DA3107"/>
    <w:rsid w:val="00DA325A"/>
    <w:rsid w:val="00DA3ACB"/>
    <w:rsid w:val="00DA3AD6"/>
    <w:rsid w:val="00DA3B06"/>
    <w:rsid w:val="00DA445F"/>
    <w:rsid w:val="00DA4F3F"/>
    <w:rsid w:val="00DA51EC"/>
    <w:rsid w:val="00DA5239"/>
    <w:rsid w:val="00DA54CE"/>
    <w:rsid w:val="00DA59CD"/>
    <w:rsid w:val="00DA5A40"/>
    <w:rsid w:val="00DA5B3D"/>
    <w:rsid w:val="00DA5C73"/>
    <w:rsid w:val="00DA6188"/>
    <w:rsid w:val="00DA6296"/>
    <w:rsid w:val="00DA62FA"/>
    <w:rsid w:val="00DA6B07"/>
    <w:rsid w:val="00DA7413"/>
    <w:rsid w:val="00DA746E"/>
    <w:rsid w:val="00DB0459"/>
    <w:rsid w:val="00DB06C8"/>
    <w:rsid w:val="00DB0772"/>
    <w:rsid w:val="00DB08DD"/>
    <w:rsid w:val="00DB08ED"/>
    <w:rsid w:val="00DB16F4"/>
    <w:rsid w:val="00DB1779"/>
    <w:rsid w:val="00DB194B"/>
    <w:rsid w:val="00DB1C8D"/>
    <w:rsid w:val="00DB1E5F"/>
    <w:rsid w:val="00DB20CC"/>
    <w:rsid w:val="00DB20DA"/>
    <w:rsid w:val="00DB2295"/>
    <w:rsid w:val="00DB2F4C"/>
    <w:rsid w:val="00DB39FF"/>
    <w:rsid w:val="00DB4194"/>
    <w:rsid w:val="00DB4323"/>
    <w:rsid w:val="00DB43A7"/>
    <w:rsid w:val="00DB47BC"/>
    <w:rsid w:val="00DB5181"/>
    <w:rsid w:val="00DB52CF"/>
    <w:rsid w:val="00DB577C"/>
    <w:rsid w:val="00DB5806"/>
    <w:rsid w:val="00DB5832"/>
    <w:rsid w:val="00DB59FC"/>
    <w:rsid w:val="00DB5A8D"/>
    <w:rsid w:val="00DB5D87"/>
    <w:rsid w:val="00DB6389"/>
    <w:rsid w:val="00DB6FB6"/>
    <w:rsid w:val="00DB7F7E"/>
    <w:rsid w:val="00DC0210"/>
    <w:rsid w:val="00DC0511"/>
    <w:rsid w:val="00DC0B97"/>
    <w:rsid w:val="00DC0E0F"/>
    <w:rsid w:val="00DC0EF7"/>
    <w:rsid w:val="00DC166A"/>
    <w:rsid w:val="00DC1894"/>
    <w:rsid w:val="00DC1C70"/>
    <w:rsid w:val="00DC20FE"/>
    <w:rsid w:val="00DC2158"/>
    <w:rsid w:val="00DC231F"/>
    <w:rsid w:val="00DC273A"/>
    <w:rsid w:val="00DC27E0"/>
    <w:rsid w:val="00DC29F6"/>
    <w:rsid w:val="00DC2C5B"/>
    <w:rsid w:val="00DC2FB5"/>
    <w:rsid w:val="00DC3438"/>
    <w:rsid w:val="00DC3875"/>
    <w:rsid w:val="00DC3D79"/>
    <w:rsid w:val="00DC406F"/>
    <w:rsid w:val="00DC40AA"/>
    <w:rsid w:val="00DC40D9"/>
    <w:rsid w:val="00DC4239"/>
    <w:rsid w:val="00DC4846"/>
    <w:rsid w:val="00DC49E4"/>
    <w:rsid w:val="00DC4A1E"/>
    <w:rsid w:val="00DC53A6"/>
    <w:rsid w:val="00DC5A34"/>
    <w:rsid w:val="00DC5B8C"/>
    <w:rsid w:val="00DC62B0"/>
    <w:rsid w:val="00DC6372"/>
    <w:rsid w:val="00DC6971"/>
    <w:rsid w:val="00DC73D6"/>
    <w:rsid w:val="00DC7656"/>
    <w:rsid w:val="00DC7BDD"/>
    <w:rsid w:val="00DC7EE0"/>
    <w:rsid w:val="00DD04C2"/>
    <w:rsid w:val="00DD073B"/>
    <w:rsid w:val="00DD0BD3"/>
    <w:rsid w:val="00DD12B1"/>
    <w:rsid w:val="00DD1B7F"/>
    <w:rsid w:val="00DD1E01"/>
    <w:rsid w:val="00DD1E9C"/>
    <w:rsid w:val="00DD1F0A"/>
    <w:rsid w:val="00DD21D4"/>
    <w:rsid w:val="00DD239C"/>
    <w:rsid w:val="00DD252A"/>
    <w:rsid w:val="00DD2BD0"/>
    <w:rsid w:val="00DD3058"/>
    <w:rsid w:val="00DD378B"/>
    <w:rsid w:val="00DD388A"/>
    <w:rsid w:val="00DD3BEA"/>
    <w:rsid w:val="00DD3C83"/>
    <w:rsid w:val="00DD4294"/>
    <w:rsid w:val="00DD4528"/>
    <w:rsid w:val="00DD4820"/>
    <w:rsid w:val="00DD4ADC"/>
    <w:rsid w:val="00DD4BCC"/>
    <w:rsid w:val="00DD4F30"/>
    <w:rsid w:val="00DD5B79"/>
    <w:rsid w:val="00DD6651"/>
    <w:rsid w:val="00DD66A5"/>
    <w:rsid w:val="00DD6DF5"/>
    <w:rsid w:val="00DD6E7E"/>
    <w:rsid w:val="00DD7266"/>
    <w:rsid w:val="00DD74D9"/>
    <w:rsid w:val="00DD7B9F"/>
    <w:rsid w:val="00DD7BD0"/>
    <w:rsid w:val="00DD7BE7"/>
    <w:rsid w:val="00DE0390"/>
    <w:rsid w:val="00DE04EA"/>
    <w:rsid w:val="00DE05EF"/>
    <w:rsid w:val="00DE07AD"/>
    <w:rsid w:val="00DE0942"/>
    <w:rsid w:val="00DE0DF3"/>
    <w:rsid w:val="00DE139E"/>
    <w:rsid w:val="00DE168D"/>
    <w:rsid w:val="00DE17BC"/>
    <w:rsid w:val="00DE1938"/>
    <w:rsid w:val="00DE1A22"/>
    <w:rsid w:val="00DE26E0"/>
    <w:rsid w:val="00DE2C52"/>
    <w:rsid w:val="00DE2E73"/>
    <w:rsid w:val="00DE33A4"/>
    <w:rsid w:val="00DE3CBA"/>
    <w:rsid w:val="00DE3D11"/>
    <w:rsid w:val="00DE4145"/>
    <w:rsid w:val="00DE4B40"/>
    <w:rsid w:val="00DE4C4F"/>
    <w:rsid w:val="00DE5385"/>
    <w:rsid w:val="00DE5662"/>
    <w:rsid w:val="00DE56DC"/>
    <w:rsid w:val="00DE5B6A"/>
    <w:rsid w:val="00DE5E8C"/>
    <w:rsid w:val="00DE64BE"/>
    <w:rsid w:val="00DE6A50"/>
    <w:rsid w:val="00DE6BAF"/>
    <w:rsid w:val="00DE70FA"/>
    <w:rsid w:val="00DE7309"/>
    <w:rsid w:val="00DE734E"/>
    <w:rsid w:val="00DE75B3"/>
    <w:rsid w:val="00DE7D75"/>
    <w:rsid w:val="00DE7E74"/>
    <w:rsid w:val="00DF06E5"/>
    <w:rsid w:val="00DF09A0"/>
    <w:rsid w:val="00DF1243"/>
    <w:rsid w:val="00DF149E"/>
    <w:rsid w:val="00DF2325"/>
    <w:rsid w:val="00DF2A12"/>
    <w:rsid w:val="00DF2B15"/>
    <w:rsid w:val="00DF3A90"/>
    <w:rsid w:val="00DF3ABE"/>
    <w:rsid w:val="00DF3AE0"/>
    <w:rsid w:val="00DF40D2"/>
    <w:rsid w:val="00DF425E"/>
    <w:rsid w:val="00DF439A"/>
    <w:rsid w:val="00DF44CC"/>
    <w:rsid w:val="00DF4551"/>
    <w:rsid w:val="00DF4580"/>
    <w:rsid w:val="00DF4A13"/>
    <w:rsid w:val="00DF4AA6"/>
    <w:rsid w:val="00DF4CD8"/>
    <w:rsid w:val="00DF50E7"/>
    <w:rsid w:val="00DF5355"/>
    <w:rsid w:val="00DF563C"/>
    <w:rsid w:val="00DF5912"/>
    <w:rsid w:val="00DF5980"/>
    <w:rsid w:val="00DF605E"/>
    <w:rsid w:val="00DF6AFE"/>
    <w:rsid w:val="00DF6F18"/>
    <w:rsid w:val="00DF7440"/>
    <w:rsid w:val="00DF7914"/>
    <w:rsid w:val="00E000C3"/>
    <w:rsid w:val="00E009A9"/>
    <w:rsid w:val="00E00B10"/>
    <w:rsid w:val="00E00EEB"/>
    <w:rsid w:val="00E012EC"/>
    <w:rsid w:val="00E01597"/>
    <w:rsid w:val="00E022E1"/>
    <w:rsid w:val="00E027E2"/>
    <w:rsid w:val="00E0280F"/>
    <w:rsid w:val="00E02A77"/>
    <w:rsid w:val="00E02BA8"/>
    <w:rsid w:val="00E02D9F"/>
    <w:rsid w:val="00E02F8E"/>
    <w:rsid w:val="00E03A8B"/>
    <w:rsid w:val="00E03D58"/>
    <w:rsid w:val="00E03D61"/>
    <w:rsid w:val="00E04A8F"/>
    <w:rsid w:val="00E04C15"/>
    <w:rsid w:val="00E04D1A"/>
    <w:rsid w:val="00E04DCE"/>
    <w:rsid w:val="00E04E43"/>
    <w:rsid w:val="00E05147"/>
    <w:rsid w:val="00E05211"/>
    <w:rsid w:val="00E0544B"/>
    <w:rsid w:val="00E059ED"/>
    <w:rsid w:val="00E05AC7"/>
    <w:rsid w:val="00E05C59"/>
    <w:rsid w:val="00E05F62"/>
    <w:rsid w:val="00E060FE"/>
    <w:rsid w:val="00E066B1"/>
    <w:rsid w:val="00E06896"/>
    <w:rsid w:val="00E06EAE"/>
    <w:rsid w:val="00E07518"/>
    <w:rsid w:val="00E07F4B"/>
    <w:rsid w:val="00E102C4"/>
    <w:rsid w:val="00E10BC9"/>
    <w:rsid w:val="00E10CD1"/>
    <w:rsid w:val="00E10E70"/>
    <w:rsid w:val="00E11764"/>
    <w:rsid w:val="00E11B1C"/>
    <w:rsid w:val="00E11D91"/>
    <w:rsid w:val="00E11DE2"/>
    <w:rsid w:val="00E1205B"/>
    <w:rsid w:val="00E12092"/>
    <w:rsid w:val="00E12112"/>
    <w:rsid w:val="00E12235"/>
    <w:rsid w:val="00E122F4"/>
    <w:rsid w:val="00E12673"/>
    <w:rsid w:val="00E12698"/>
    <w:rsid w:val="00E12726"/>
    <w:rsid w:val="00E1276F"/>
    <w:rsid w:val="00E128E9"/>
    <w:rsid w:val="00E12CF9"/>
    <w:rsid w:val="00E1349C"/>
    <w:rsid w:val="00E135A5"/>
    <w:rsid w:val="00E13B07"/>
    <w:rsid w:val="00E13BD4"/>
    <w:rsid w:val="00E13F89"/>
    <w:rsid w:val="00E142DE"/>
    <w:rsid w:val="00E14499"/>
    <w:rsid w:val="00E14634"/>
    <w:rsid w:val="00E14CB8"/>
    <w:rsid w:val="00E15183"/>
    <w:rsid w:val="00E155EE"/>
    <w:rsid w:val="00E15820"/>
    <w:rsid w:val="00E15BAF"/>
    <w:rsid w:val="00E16000"/>
    <w:rsid w:val="00E161C5"/>
    <w:rsid w:val="00E16200"/>
    <w:rsid w:val="00E16B19"/>
    <w:rsid w:val="00E16FB1"/>
    <w:rsid w:val="00E171F8"/>
    <w:rsid w:val="00E17765"/>
    <w:rsid w:val="00E1776E"/>
    <w:rsid w:val="00E178AA"/>
    <w:rsid w:val="00E178BE"/>
    <w:rsid w:val="00E17DA1"/>
    <w:rsid w:val="00E20424"/>
    <w:rsid w:val="00E208FF"/>
    <w:rsid w:val="00E209E8"/>
    <w:rsid w:val="00E20BAD"/>
    <w:rsid w:val="00E215AA"/>
    <w:rsid w:val="00E2183F"/>
    <w:rsid w:val="00E21882"/>
    <w:rsid w:val="00E21F2C"/>
    <w:rsid w:val="00E22473"/>
    <w:rsid w:val="00E22768"/>
    <w:rsid w:val="00E22EDB"/>
    <w:rsid w:val="00E23796"/>
    <w:rsid w:val="00E23A08"/>
    <w:rsid w:val="00E244A2"/>
    <w:rsid w:val="00E24C70"/>
    <w:rsid w:val="00E24DDB"/>
    <w:rsid w:val="00E24F23"/>
    <w:rsid w:val="00E26095"/>
    <w:rsid w:val="00E260F2"/>
    <w:rsid w:val="00E262C4"/>
    <w:rsid w:val="00E265D9"/>
    <w:rsid w:val="00E26614"/>
    <w:rsid w:val="00E26919"/>
    <w:rsid w:val="00E26F3B"/>
    <w:rsid w:val="00E2714D"/>
    <w:rsid w:val="00E271F1"/>
    <w:rsid w:val="00E279F5"/>
    <w:rsid w:val="00E27B25"/>
    <w:rsid w:val="00E27B4A"/>
    <w:rsid w:val="00E27B85"/>
    <w:rsid w:val="00E27BB5"/>
    <w:rsid w:val="00E3020E"/>
    <w:rsid w:val="00E30D5F"/>
    <w:rsid w:val="00E31137"/>
    <w:rsid w:val="00E314A0"/>
    <w:rsid w:val="00E314D2"/>
    <w:rsid w:val="00E31507"/>
    <w:rsid w:val="00E31795"/>
    <w:rsid w:val="00E31A0A"/>
    <w:rsid w:val="00E31BEC"/>
    <w:rsid w:val="00E32ABB"/>
    <w:rsid w:val="00E34039"/>
    <w:rsid w:val="00E34B77"/>
    <w:rsid w:val="00E352EC"/>
    <w:rsid w:val="00E353E5"/>
    <w:rsid w:val="00E36BB8"/>
    <w:rsid w:val="00E36DDC"/>
    <w:rsid w:val="00E372DD"/>
    <w:rsid w:val="00E37444"/>
    <w:rsid w:val="00E37717"/>
    <w:rsid w:val="00E37D0E"/>
    <w:rsid w:val="00E40260"/>
    <w:rsid w:val="00E4026E"/>
    <w:rsid w:val="00E403F6"/>
    <w:rsid w:val="00E40613"/>
    <w:rsid w:val="00E408A5"/>
    <w:rsid w:val="00E40CA8"/>
    <w:rsid w:val="00E40CC7"/>
    <w:rsid w:val="00E412C1"/>
    <w:rsid w:val="00E41723"/>
    <w:rsid w:val="00E41A11"/>
    <w:rsid w:val="00E41F41"/>
    <w:rsid w:val="00E424AD"/>
    <w:rsid w:val="00E425A7"/>
    <w:rsid w:val="00E426B1"/>
    <w:rsid w:val="00E42758"/>
    <w:rsid w:val="00E42EC2"/>
    <w:rsid w:val="00E42FDF"/>
    <w:rsid w:val="00E43AC2"/>
    <w:rsid w:val="00E43AD8"/>
    <w:rsid w:val="00E43CAF"/>
    <w:rsid w:val="00E43F68"/>
    <w:rsid w:val="00E444C6"/>
    <w:rsid w:val="00E4456A"/>
    <w:rsid w:val="00E44602"/>
    <w:rsid w:val="00E44B29"/>
    <w:rsid w:val="00E44B3E"/>
    <w:rsid w:val="00E453B2"/>
    <w:rsid w:val="00E456FD"/>
    <w:rsid w:val="00E4592F"/>
    <w:rsid w:val="00E4598B"/>
    <w:rsid w:val="00E45A1D"/>
    <w:rsid w:val="00E462D2"/>
    <w:rsid w:val="00E464B4"/>
    <w:rsid w:val="00E46BBC"/>
    <w:rsid w:val="00E46C1B"/>
    <w:rsid w:val="00E46FCC"/>
    <w:rsid w:val="00E4723C"/>
    <w:rsid w:val="00E47CEE"/>
    <w:rsid w:val="00E50127"/>
    <w:rsid w:val="00E50899"/>
    <w:rsid w:val="00E50975"/>
    <w:rsid w:val="00E50A78"/>
    <w:rsid w:val="00E50D29"/>
    <w:rsid w:val="00E511E9"/>
    <w:rsid w:val="00E5150D"/>
    <w:rsid w:val="00E51610"/>
    <w:rsid w:val="00E5163D"/>
    <w:rsid w:val="00E51F98"/>
    <w:rsid w:val="00E5216C"/>
    <w:rsid w:val="00E521C9"/>
    <w:rsid w:val="00E525BD"/>
    <w:rsid w:val="00E52C58"/>
    <w:rsid w:val="00E52EB3"/>
    <w:rsid w:val="00E52EFA"/>
    <w:rsid w:val="00E53544"/>
    <w:rsid w:val="00E535B5"/>
    <w:rsid w:val="00E537C1"/>
    <w:rsid w:val="00E53E85"/>
    <w:rsid w:val="00E54166"/>
    <w:rsid w:val="00E541EC"/>
    <w:rsid w:val="00E5439B"/>
    <w:rsid w:val="00E5462A"/>
    <w:rsid w:val="00E54748"/>
    <w:rsid w:val="00E5474C"/>
    <w:rsid w:val="00E54A66"/>
    <w:rsid w:val="00E54B4E"/>
    <w:rsid w:val="00E54C6C"/>
    <w:rsid w:val="00E552CD"/>
    <w:rsid w:val="00E5561C"/>
    <w:rsid w:val="00E55C78"/>
    <w:rsid w:val="00E562EE"/>
    <w:rsid w:val="00E56778"/>
    <w:rsid w:val="00E56819"/>
    <w:rsid w:val="00E568F1"/>
    <w:rsid w:val="00E56A8F"/>
    <w:rsid w:val="00E56BAC"/>
    <w:rsid w:val="00E56DC7"/>
    <w:rsid w:val="00E56F2A"/>
    <w:rsid w:val="00E57281"/>
    <w:rsid w:val="00E600CC"/>
    <w:rsid w:val="00E60239"/>
    <w:rsid w:val="00E60501"/>
    <w:rsid w:val="00E605D1"/>
    <w:rsid w:val="00E6094F"/>
    <w:rsid w:val="00E61C73"/>
    <w:rsid w:val="00E61CFF"/>
    <w:rsid w:val="00E62105"/>
    <w:rsid w:val="00E6216C"/>
    <w:rsid w:val="00E62A0C"/>
    <w:rsid w:val="00E631F2"/>
    <w:rsid w:val="00E6347E"/>
    <w:rsid w:val="00E63573"/>
    <w:rsid w:val="00E635D1"/>
    <w:rsid w:val="00E636A6"/>
    <w:rsid w:val="00E637E7"/>
    <w:rsid w:val="00E6383A"/>
    <w:rsid w:val="00E63C3C"/>
    <w:rsid w:val="00E63FF6"/>
    <w:rsid w:val="00E641CD"/>
    <w:rsid w:val="00E64621"/>
    <w:rsid w:val="00E64820"/>
    <w:rsid w:val="00E65AF8"/>
    <w:rsid w:val="00E65BA1"/>
    <w:rsid w:val="00E6605D"/>
    <w:rsid w:val="00E6612E"/>
    <w:rsid w:val="00E6632D"/>
    <w:rsid w:val="00E665B5"/>
    <w:rsid w:val="00E665C2"/>
    <w:rsid w:val="00E665CD"/>
    <w:rsid w:val="00E66759"/>
    <w:rsid w:val="00E66B4C"/>
    <w:rsid w:val="00E66D36"/>
    <w:rsid w:val="00E67113"/>
    <w:rsid w:val="00E671F2"/>
    <w:rsid w:val="00E672BB"/>
    <w:rsid w:val="00E67A2C"/>
    <w:rsid w:val="00E67BF0"/>
    <w:rsid w:val="00E700C8"/>
    <w:rsid w:val="00E708FE"/>
    <w:rsid w:val="00E70933"/>
    <w:rsid w:val="00E70BCD"/>
    <w:rsid w:val="00E70D3B"/>
    <w:rsid w:val="00E70ECA"/>
    <w:rsid w:val="00E70F95"/>
    <w:rsid w:val="00E7103A"/>
    <w:rsid w:val="00E717B4"/>
    <w:rsid w:val="00E7188B"/>
    <w:rsid w:val="00E71BB6"/>
    <w:rsid w:val="00E71C43"/>
    <w:rsid w:val="00E72CDE"/>
    <w:rsid w:val="00E72D5E"/>
    <w:rsid w:val="00E72DE3"/>
    <w:rsid w:val="00E73C69"/>
    <w:rsid w:val="00E74538"/>
    <w:rsid w:val="00E746CC"/>
    <w:rsid w:val="00E75300"/>
    <w:rsid w:val="00E75342"/>
    <w:rsid w:val="00E75D19"/>
    <w:rsid w:val="00E7630D"/>
    <w:rsid w:val="00E76EC7"/>
    <w:rsid w:val="00E774C9"/>
    <w:rsid w:val="00E778BB"/>
    <w:rsid w:val="00E7793B"/>
    <w:rsid w:val="00E77B0A"/>
    <w:rsid w:val="00E77BE8"/>
    <w:rsid w:val="00E77CD1"/>
    <w:rsid w:val="00E800F6"/>
    <w:rsid w:val="00E80222"/>
    <w:rsid w:val="00E80698"/>
    <w:rsid w:val="00E8091A"/>
    <w:rsid w:val="00E80B4E"/>
    <w:rsid w:val="00E80E1F"/>
    <w:rsid w:val="00E81CFD"/>
    <w:rsid w:val="00E81D6F"/>
    <w:rsid w:val="00E81DEB"/>
    <w:rsid w:val="00E81FD6"/>
    <w:rsid w:val="00E81FFE"/>
    <w:rsid w:val="00E8211D"/>
    <w:rsid w:val="00E82A16"/>
    <w:rsid w:val="00E82A93"/>
    <w:rsid w:val="00E82C1F"/>
    <w:rsid w:val="00E82FED"/>
    <w:rsid w:val="00E83084"/>
    <w:rsid w:val="00E8379B"/>
    <w:rsid w:val="00E83934"/>
    <w:rsid w:val="00E8470E"/>
    <w:rsid w:val="00E84C73"/>
    <w:rsid w:val="00E85223"/>
    <w:rsid w:val="00E8625A"/>
    <w:rsid w:val="00E865DD"/>
    <w:rsid w:val="00E8678C"/>
    <w:rsid w:val="00E868C9"/>
    <w:rsid w:val="00E86C51"/>
    <w:rsid w:val="00E86DDB"/>
    <w:rsid w:val="00E87905"/>
    <w:rsid w:val="00E87C81"/>
    <w:rsid w:val="00E87F31"/>
    <w:rsid w:val="00E9040A"/>
    <w:rsid w:val="00E90843"/>
    <w:rsid w:val="00E90AD4"/>
    <w:rsid w:val="00E9115D"/>
    <w:rsid w:val="00E915D6"/>
    <w:rsid w:val="00E915D8"/>
    <w:rsid w:val="00E91740"/>
    <w:rsid w:val="00E91B57"/>
    <w:rsid w:val="00E921C1"/>
    <w:rsid w:val="00E92614"/>
    <w:rsid w:val="00E92E2D"/>
    <w:rsid w:val="00E9311A"/>
    <w:rsid w:val="00E93340"/>
    <w:rsid w:val="00E934B0"/>
    <w:rsid w:val="00E9366D"/>
    <w:rsid w:val="00E936F5"/>
    <w:rsid w:val="00E93856"/>
    <w:rsid w:val="00E93858"/>
    <w:rsid w:val="00E93E1F"/>
    <w:rsid w:val="00E958FD"/>
    <w:rsid w:val="00E95E49"/>
    <w:rsid w:val="00E9605E"/>
    <w:rsid w:val="00E96A13"/>
    <w:rsid w:val="00E96D00"/>
    <w:rsid w:val="00E96D4B"/>
    <w:rsid w:val="00E96FB5"/>
    <w:rsid w:val="00E97286"/>
    <w:rsid w:val="00E974F2"/>
    <w:rsid w:val="00E97833"/>
    <w:rsid w:val="00EA05CB"/>
    <w:rsid w:val="00EA07E0"/>
    <w:rsid w:val="00EA0A90"/>
    <w:rsid w:val="00EA0B65"/>
    <w:rsid w:val="00EA0BDB"/>
    <w:rsid w:val="00EA0CAA"/>
    <w:rsid w:val="00EA1182"/>
    <w:rsid w:val="00EA1645"/>
    <w:rsid w:val="00EA18F9"/>
    <w:rsid w:val="00EA1E69"/>
    <w:rsid w:val="00EA1FC8"/>
    <w:rsid w:val="00EA221F"/>
    <w:rsid w:val="00EA28D5"/>
    <w:rsid w:val="00EA2932"/>
    <w:rsid w:val="00EA2A3A"/>
    <w:rsid w:val="00EA2CAA"/>
    <w:rsid w:val="00EA3246"/>
    <w:rsid w:val="00EA34E9"/>
    <w:rsid w:val="00EA3EB7"/>
    <w:rsid w:val="00EA3F3F"/>
    <w:rsid w:val="00EA4446"/>
    <w:rsid w:val="00EA4485"/>
    <w:rsid w:val="00EA44BE"/>
    <w:rsid w:val="00EA45BE"/>
    <w:rsid w:val="00EA484F"/>
    <w:rsid w:val="00EA49B0"/>
    <w:rsid w:val="00EA4AFA"/>
    <w:rsid w:val="00EA500B"/>
    <w:rsid w:val="00EA508B"/>
    <w:rsid w:val="00EA508E"/>
    <w:rsid w:val="00EA57A7"/>
    <w:rsid w:val="00EA5913"/>
    <w:rsid w:val="00EA5D70"/>
    <w:rsid w:val="00EA5FFA"/>
    <w:rsid w:val="00EA6317"/>
    <w:rsid w:val="00EA63B3"/>
    <w:rsid w:val="00EA6502"/>
    <w:rsid w:val="00EA6A18"/>
    <w:rsid w:val="00EA6A9A"/>
    <w:rsid w:val="00EA6E23"/>
    <w:rsid w:val="00EA7A6F"/>
    <w:rsid w:val="00EA7B3C"/>
    <w:rsid w:val="00EA7C53"/>
    <w:rsid w:val="00EA7C86"/>
    <w:rsid w:val="00EB0259"/>
    <w:rsid w:val="00EB0380"/>
    <w:rsid w:val="00EB0480"/>
    <w:rsid w:val="00EB04AA"/>
    <w:rsid w:val="00EB0928"/>
    <w:rsid w:val="00EB099E"/>
    <w:rsid w:val="00EB0A2C"/>
    <w:rsid w:val="00EB0ADE"/>
    <w:rsid w:val="00EB0C97"/>
    <w:rsid w:val="00EB0EEF"/>
    <w:rsid w:val="00EB159E"/>
    <w:rsid w:val="00EB19C6"/>
    <w:rsid w:val="00EB1A5F"/>
    <w:rsid w:val="00EB1B01"/>
    <w:rsid w:val="00EB1CBE"/>
    <w:rsid w:val="00EB21F8"/>
    <w:rsid w:val="00EB224C"/>
    <w:rsid w:val="00EB2B85"/>
    <w:rsid w:val="00EB2ECC"/>
    <w:rsid w:val="00EB3507"/>
    <w:rsid w:val="00EB37E7"/>
    <w:rsid w:val="00EB3CFA"/>
    <w:rsid w:val="00EB3DED"/>
    <w:rsid w:val="00EB4755"/>
    <w:rsid w:val="00EB47EA"/>
    <w:rsid w:val="00EB4B4E"/>
    <w:rsid w:val="00EB4B95"/>
    <w:rsid w:val="00EB4C16"/>
    <w:rsid w:val="00EB50A0"/>
    <w:rsid w:val="00EB51E7"/>
    <w:rsid w:val="00EB57C1"/>
    <w:rsid w:val="00EB5866"/>
    <w:rsid w:val="00EB5A83"/>
    <w:rsid w:val="00EB5C89"/>
    <w:rsid w:val="00EB632A"/>
    <w:rsid w:val="00EB67C7"/>
    <w:rsid w:val="00EB7520"/>
    <w:rsid w:val="00EB77CD"/>
    <w:rsid w:val="00EC0244"/>
    <w:rsid w:val="00EC039B"/>
    <w:rsid w:val="00EC046C"/>
    <w:rsid w:val="00EC04EF"/>
    <w:rsid w:val="00EC0D26"/>
    <w:rsid w:val="00EC0D7C"/>
    <w:rsid w:val="00EC0D88"/>
    <w:rsid w:val="00EC12C9"/>
    <w:rsid w:val="00EC1307"/>
    <w:rsid w:val="00EC1396"/>
    <w:rsid w:val="00EC13AC"/>
    <w:rsid w:val="00EC17AF"/>
    <w:rsid w:val="00EC17C2"/>
    <w:rsid w:val="00EC1AD9"/>
    <w:rsid w:val="00EC2038"/>
    <w:rsid w:val="00EC363A"/>
    <w:rsid w:val="00EC3A0C"/>
    <w:rsid w:val="00EC3EF4"/>
    <w:rsid w:val="00EC3F21"/>
    <w:rsid w:val="00EC45A1"/>
    <w:rsid w:val="00EC48E2"/>
    <w:rsid w:val="00EC51E4"/>
    <w:rsid w:val="00EC52F9"/>
    <w:rsid w:val="00EC59E7"/>
    <w:rsid w:val="00EC5A00"/>
    <w:rsid w:val="00EC5BC8"/>
    <w:rsid w:val="00EC5D91"/>
    <w:rsid w:val="00EC6110"/>
    <w:rsid w:val="00EC64BF"/>
    <w:rsid w:val="00EC6CB1"/>
    <w:rsid w:val="00EC6F66"/>
    <w:rsid w:val="00EC6F88"/>
    <w:rsid w:val="00EC72F4"/>
    <w:rsid w:val="00EC73B9"/>
    <w:rsid w:val="00EC76F8"/>
    <w:rsid w:val="00EC76FC"/>
    <w:rsid w:val="00EC7AF9"/>
    <w:rsid w:val="00EC7D08"/>
    <w:rsid w:val="00ED0002"/>
    <w:rsid w:val="00ED0592"/>
    <w:rsid w:val="00ED0779"/>
    <w:rsid w:val="00ED0A21"/>
    <w:rsid w:val="00ED109E"/>
    <w:rsid w:val="00ED10E0"/>
    <w:rsid w:val="00ED1283"/>
    <w:rsid w:val="00ED1AD6"/>
    <w:rsid w:val="00ED1C31"/>
    <w:rsid w:val="00ED2046"/>
    <w:rsid w:val="00ED210D"/>
    <w:rsid w:val="00ED220D"/>
    <w:rsid w:val="00ED23C9"/>
    <w:rsid w:val="00ED24EA"/>
    <w:rsid w:val="00ED3190"/>
    <w:rsid w:val="00ED326A"/>
    <w:rsid w:val="00ED378E"/>
    <w:rsid w:val="00ED38CC"/>
    <w:rsid w:val="00ED390A"/>
    <w:rsid w:val="00ED3E0D"/>
    <w:rsid w:val="00ED3FEF"/>
    <w:rsid w:val="00ED4FA0"/>
    <w:rsid w:val="00ED5371"/>
    <w:rsid w:val="00ED537C"/>
    <w:rsid w:val="00ED5592"/>
    <w:rsid w:val="00ED59E3"/>
    <w:rsid w:val="00ED5B6D"/>
    <w:rsid w:val="00ED60DC"/>
    <w:rsid w:val="00ED628C"/>
    <w:rsid w:val="00ED62F5"/>
    <w:rsid w:val="00ED65C1"/>
    <w:rsid w:val="00ED6704"/>
    <w:rsid w:val="00ED67E7"/>
    <w:rsid w:val="00ED6AEF"/>
    <w:rsid w:val="00ED6C03"/>
    <w:rsid w:val="00ED703D"/>
    <w:rsid w:val="00ED7338"/>
    <w:rsid w:val="00ED7A4D"/>
    <w:rsid w:val="00ED7F4D"/>
    <w:rsid w:val="00EE0C21"/>
    <w:rsid w:val="00EE13E7"/>
    <w:rsid w:val="00EE1D44"/>
    <w:rsid w:val="00EE1D47"/>
    <w:rsid w:val="00EE1DF1"/>
    <w:rsid w:val="00EE20B9"/>
    <w:rsid w:val="00EE2180"/>
    <w:rsid w:val="00EE2A48"/>
    <w:rsid w:val="00EE2C1E"/>
    <w:rsid w:val="00EE2D2C"/>
    <w:rsid w:val="00EE34F0"/>
    <w:rsid w:val="00EE4781"/>
    <w:rsid w:val="00EE4889"/>
    <w:rsid w:val="00EE4A48"/>
    <w:rsid w:val="00EE4B11"/>
    <w:rsid w:val="00EE4C46"/>
    <w:rsid w:val="00EE4D29"/>
    <w:rsid w:val="00EE4EEB"/>
    <w:rsid w:val="00EE511C"/>
    <w:rsid w:val="00EE54A4"/>
    <w:rsid w:val="00EE5682"/>
    <w:rsid w:val="00EE5760"/>
    <w:rsid w:val="00EE59A6"/>
    <w:rsid w:val="00EE6618"/>
    <w:rsid w:val="00EE689D"/>
    <w:rsid w:val="00EE68C0"/>
    <w:rsid w:val="00EE7150"/>
    <w:rsid w:val="00EE7295"/>
    <w:rsid w:val="00EE7845"/>
    <w:rsid w:val="00EE7B2D"/>
    <w:rsid w:val="00EF0426"/>
    <w:rsid w:val="00EF0947"/>
    <w:rsid w:val="00EF0ACD"/>
    <w:rsid w:val="00EF1116"/>
    <w:rsid w:val="00EF113F"/>
    <w:rsid w:val="00EF12CF"/>
    <w:rsid w:val="00EF1424"/>
    <w:rsid w:val="00EF1458"/>
    <w:rsid w:val="00EF14EC"/>
    <w:rsid w:val="00EF169A"/>
    <w:rsid w:val="00EF19D3"/>
    <w:rsid w:val="00EF2277"/>
    <w:rsid w:val="00EF2A5E"/>
    <w:rsid w:val="00EF2B60"/>
    <w:rsid w:val="00EF2D21"/>
    <w:rsid w:val="00EF3085"/>
    <w:rsid w:val="00EF380C"/>
    <w:rsid w:val="00EF3B4C"/>
    <w:rsid w:val="00EF3B52"/>
    <w:rsid w:val="00EF3C92"/>
    <w:rsid w:val="00EF3DFB"/>
    <w:rsid w:val="00EF3FC0"/>
    <w:rsid w:val="00EF412F"/>
    <w:rsid w:val="00EF42FB"/>
    <w:rsid w:val="00EF45BE"/>
    <w:rsid w:val="00EF48BB"/>
    <w:rsid w:val="00EF4C67"/>
    <w:rsid w:val="00EF4E9F"/>
    <w:rsid w:val="00EF510E"/>
    <w:rsid w:val="00EF52D2"/>
    <w:rsid w:val="00EF5387"/>
    <w:rsid w:val="00EF5407"/>
    <w:rsid w:val="00EF55B7"/>
    <w:rsid w:val="00EF582A"/>
    <w:rsid w:val="00EF5888"/>
    <w:rsid w:val="00EF5956"/>
    <w:rsid w:val="00EF5D23"/>
    <w:rsid w:val="00EF5EC4"/>
    <w:rsid w:val="00EF5FCC"/>
    <w:rsid w:val="00EF6267"/>
    <w:rsid w:val="00EF62EA"/>
    <w:rsid w:val="00EF66AE"/>
    <w:rsid w:val="00EF698B"/>
    <w:rsid w:val="00EF69E6"/>
    <w:rsid w:val="00EF6A1C"/>
    <w:rsid w:val="00EF7B9A"/>
    <w:rsid w:val="00EF7C87"/>
    <w:rsid w:val="00F005AC"/>
    <w:rsid w:val="00F00708"/>
    <w:rsid w:val="00F0087A"/>
    <w:rsid w:val="00F00983"/>
    <w:rsid w:val="00F01131"/>
    <w:rsid w:val="00F01464"/>
    <w:rsid w:val="00F01F10"/>
    <w:rsid w:val="00F0202C"/>
    <w:rsid w:val="00F02326"/>
    <w:rsid w:val="00F024C8"/>
    <w:rsid w:val="00F025F7"/>
    <w:rsid w:val="00F02883"/>
    <w:rsid w:val="00F0295C"/>
    <w:rsid w:val="00F0318C"/>
    <w:rsid w:val="00F03212"/>
    <w:rsid w:val="00F03478"/>
    <w:rsid w:val="00F03991"/>
    <w:rsid w:val="00F039B0"/>
    <w:rsid w:val="00F03AEA"/>
    <w:rsid w:val="00F03BBA"/>
    <w:rsid w:val="00F03F84"/>
    <w:rsid w:val="00F041BE"/>
    <w:rsid w:val="00F043EA"/>
    <w:rsid w:val="00F044B6"/>
    <w:rsid w:val="00F04720"/>
    <w:rsid w:val="00F04DC5"/>
    <w:rsid w:val="00F05621"/>
    <w:rsid w:val="00F057FC"/>
    <w:rsid w:val="00F05B34"/>
    <w:rsid w:val="00F05CE4"/>
    <w:rsid w:val="00F05F6C"/>
    <w:rsid w:val="00F06085"/>
    <w:rsid w:val="00F060A1"/>
    <w:rsid w:val="00F06D6C"/>
    <w:rsid w:val="00F06E64"/>
    <w:rsid w:val="00F06E9E"/>
    <w:rsid w:val="00F07B0F"/>
    <w:rsid w:val="00F07EF4"/>
    <w:rsid w:val="00F07FE0"/>
    <w:rsid w:val="00F10B20"/>
    <w:rsid w:val="00F10B4B"/>
    <w:rsid w:val="00F10F0A"/>
    <w:rsid w:val="00F112B8"/>
    <w:rsid w:val="00F11523"/>
    <w:rsid w:val="00F116CC"/>
    <w:rsid w:val="00F11864"/>
    <w:rsid w:val="00F11C2A"/>
    <w:rsid w:val="00F1242D"/>
    <w:rsid w:val="00F131A3"/>
    <w:rsid w:val="00F13261"/>
    <w:rsid w:val="00F133B2"/>
    <w:rsid w:val="00F13557"/>
    <w:rsid w:val="00F139F0"/>
    <w:rsid w:val="00F13CD7"/>
    <w:rsid w:val="00F141FA"/>
    <w:rsid w:val="00F144A9"/>
    <w:rsid w:val="00F14C7B"/>
    <w:rsid w:val="00F14CC0"/>
    <w:rsid w:val="00F150E9"/>
    <w:rsid w:val="00F15237"/>
    <w:rsid w:val="00F15552"/>
    <w:rsid w:val="00F15A1E"/>
    <w:rsid w:val="00F15CE1"/>
    <w:rsid w:val="00F15FC4"/>
    <w:rsid w:val="00F1603D"/>
    <w:rsid w:val="00F16180"/>
    <w:rsid w:val="00F16211"/>
    <w:rsid w:val="00F16653"/>
    <w:rsid w:val="00F168C4"/>
    <w:rsid w:val="00F16910"/>
    <w:rsid w:val="00F169CE"/>
    <w:rsid w:val="00F16BD4"/>
    <w:rsid w:val="00F175A8"/>
    <w:rsid w:val="00F17C37"/>
    <w:rsid w:val="00F17C68"/>
    <w:rsid w:val="00F200BD"/>
    <w:rsid w:val="00F2030B"/>
    <w:rsid w:val="00F20370"/>
    <w:rsid w:val="00F20414"/>
    <w:rsid w:val="00F20767"/>
    <w:rsid w:val="00F20952"/>
    <w:rsid w:val="00F20CEA"/>
    <w:rsid w:val="00F211F1"/>
    <w:rsid w:val="00F213AA"/>
    <w:rsid w:val="00F21725"/>
    <w:rsid w:val="00F22139"/>
    <w:rsid w:val="00F223FE"/>
    <w:rsid w:val="00F22F74"/>
    <w:rsid w:val="00F230CD"/>
    <w:rsid w:val="00F23309"/>
    <w:rsid w:val="00F233A9"/>
    <w:rsid w:val="00F23574"/>
    <w:rsid w:val="00F235C5"/>
    <w:rsid w:val="00F239B0"/>
    <w:rsid w:val="00F23C7C"/>
    <w:rsid w:val="00F23E97"/>
    <w:rsid w:val="00F23EE1"/>
    <w:rsid w:val="00F2434D"/>
    <w:rsid w:val="00F24E4F"/>
    <w:rsid w:val="00F25094"/>
    <w:rsid w:val="00F25A29"/>
    <w:rsid w:val="00F25A8D"/>
    <w:rsid w:val="00F25C2C"/>
    <w:rsid w:val="00F25D69"/>
    <w:rsid w:val="00F2630C"/>
    <w:rsid w:val="00F26B26"/>
    <w:rsid w:val="00F26E3C"/>
    <w:rsid w:val="00F27225"/>
    <w:rsid w:val="00F27544"/>
    <w:rsid w:val="00F2774F"/>
    <w:rsid w:val="00F27E03"/>
    <w:rsid w:val="00F27E14"/>
    <w:rsid w:val="00F27ED4"/>
    <w:rsid w:val="00F27EE9"/>
    <w:rsid w:val="00F27FB8"/>
    <w:rsid w:val="00F307D4"/>
    <w:rsid w:val="00F30EBC"/>
    <w:rsid w:val="00F313BC"/>
    <w:rsid w:val="00F31419"/>
    <w:rsid w:val="00F3149F"/>
    <w:rsid w:val="00F314EB"/>
    <w:rsid w:val="00F318F1"/>
    <w:rsid w:val="00F31902"/>
    <w:rsid w:val="00F31ADC"/>
    <w:rsid w:val="00F31FFF"/>
    <w:rsid w:val="00F3216D"/>
    <w:rsid w:val="00F32382"/>
    <w:rsid w:val="00F32795"/>
    <w:rsid w:val="00F3281E"/>
    <w:rsid w:val="00F32927"/>
    <w:rsid w:val="00F32B42"/>
    <w:rsid w:val="00F33317"/>
    <w:rsid w:val="00F33396"/>
    <w:rsid w:val="00F3347E"/>
    <w:rsid w:val="00F33C0C"/>
    <w:rsid w:val="00F33FD7"/>
    <w:rsid w:val="00F341A1"/>
    <w:rsid w:val="00F356C2"/>
    <w:rsid w:val="00F3589E"/>
    <w:rsid w:val="00F35D75"/>
    <w:rsid w:val="00F3600D"/>
    <w:rsid w:val="00F3664F"/>
    <w:rsid w:val="00F368B4"/>
    <w:rsid w:val="00F36BD3"/>
    <w:rsid w:val="00F36F1A"/>
    <w:rsid w:val="00F3706F"/>
    <w:rsid w:val="00F3709C"/>
    <w:rsid w:val="00F375E0"/>
    <w:rsid w:val="00F37CC7"/>
    <w:rsid w:val="00F37D95"/>
    <w:rsid w:val="00F37ECC"/>
    <w:rsid w:val="00F37FFC"/>
    <w:rsid w:val="00F4026D"/>
    <w:rsid w:val="00F40309"/>
    <w:rsid w:val="00F403A1"/>
    <w:rsid w:val="00F40424"/>
    <w:rsid w:val="00F407F7"/>
    <w:rsid w:val="00F40B20"/>
    <w:rsid w:val="00F41485"/>
    <w:rsid w:val="00F4154B"/>
    <w:rsid w:val="00F416F9"/>
    <w:rsid w:val="00F41965"/>
    <w:rsid w:val="00F41C66"/>
    <w:rsid w:val="00F431AF"/>
    <w:rsid w:val="00F43253"/>
    <w:rsid w:val="00F436D9"/>
    <w:rsid w:val="00F43833"/>
    <w:rsid w:val="00F439E5"/>
    <w:rsid w:val="00F43D31"/>
    <w:rsid w:val="00F4478F"/>
    <w:rsid w:val="00F44AB6"/>
    <w:rsid w:val="00F45501"/>
    <w:rsid w:val="00F455A5"/>
    <w:rsid w:val="00F45796"/>
    <w:rsid w:val="00F45994"/>
    <w:rsid w:val="00F46281"/>
    <w:rsid w:val="00F4629F"/>
    <w:rsid w:val="00F462E7"/>
    <w:rsid w:val="00F46F52"/>
    <w:rsid w:val="00F470C1"/>
    <w:rsid w:val="00F477B5"/>
    <w:rsid w:val="00F47AFA"/>
    <w:rsid w:val="00F47BF9"/>
    <w:rsid w:val="00F47D4C"/>
    <w:rsid w:val="00F50419"/>
    <w:rsid w:val="00F507E4"/>
    <w:rsid w:val="00F50A24"/>
    <w:rsid w:val="00F50AB8"/>
    <w:rsid w:val="00F51008"/>
    <w:rsid w:val="00F51506"/>
    <w:rsid w:val="00F51675"/>
    <w:rsid w:val="00F51DD4"/>
    <w:rsid w:val="00F51F81"/>
    <w:rsid w:val="00F5212B"/>
    <w:rsid w:val="00F521ED"/>
    <w:rsid w:val="00F522CE"/>
    <w:rsid w:val="00F5260B"/>
    <w:rsid w:val="00F52DF5"/>
    <w:rsid w:val="00F531C2"/>
    <w:rsid w:val="00F53CE5"/>
    <w:rsid w:val="00F54161"/>
    <w:rsid w:val="00F54240"/>
    <w:rsid w:val="00F54580"/>
    <w:rsid w:val="00F5488E"/>
    <w:rsid w:val="00F55263"/>
    <w:rsid w:val="00F5578F"/>
    <w:rsid w:val="00F558C3"/>
    <w:rsid w:val="00F5599D"/>
    <w:rsid w:val="00F55D51"/>
    <w:rsid w:val="00F56646"/>
    <w:rsid w:val="00F56885"/>
    <w:rsid w:val="00F56B8D"/>
    <w:rsid w:val="00F56D3D"/>
    <w:rsid w:val="00F56EE0"/>
    <w:rsid w:val="00F56EF2"/>
    <w:rsid w:val="00F56F00"/>
    <w:rsid w:val="00F572AC"/>
    <w:rsid w:val="00F5798F"/>
    <w:rsid w:val="00F57B61"/>
    <w:rsid w:val="00F60030"/>
    <w:rsid w:val="00F6024B"/>
    <w:rsid w:val="00F605C5"/>
    <w:rsid w:val="00F608CE"/>
    <w:rsid w:val="00F60952"/>
    <w:rsid w:val="00F61733"/>
    <w:rsid w:val="00F6187B"/>
    <w:rsid w:val="00F618BE"/>
    <w:rsid w:val="00F619AD"/>
    <w:rsid w:val="00F619F2"/>
    <w:rsid w:val="00F61C40"/>
    <w:rsid w:val="00F61D20"/>
    <w:rsid w:val="00F61E29"/>
    <w:rsid w:val="00F61FEC"/>
    <w:rsid w:val="00F623FF"/>
    <w:rsid w:val="00F62A4A"/>
    <w:rsid w:val="00F62AB6"/>
    <w:rsid w:val="00F62B2D"/>
    <w:rsid w:val="00F62CD5"/>
    <w:rsid w:val="00F63935"/>
    <w:rsid w:val="00F63B41"/>
    <w:rsid w:val="00F63C55"/>
    <w:rsid w:val="00F63DE1"/>
    <w:rsid w:val="00F640A8"/>
    <w:rsid w:val="00F64110"/>
    <w:rsid w:val="00F641F9"/>
    <w:rsid w:val="00F64309"/>
    <w:rsid w:val="00F64919"/>
    <w:rsid w:val="00F649B5"/>
    <w:rsid w:val="00F64A28"/>
    <w:rsid w:val="00F65093"/>
    <w:rsid w:val="00F658AB"/>
    <w:rsid w:val="00F6595F"/>
    <w:rsid w:val="00F65D05"/>
    <w:rsid w:val="00F65E49"/>
    <w:rsid w:val="00F65FF4"/>
    <w:rsid w:val="00F660CA"/>
    <w:rsid w:val="00F66F7B"/>
    <w:rsid w:val="00F671CE"/>
    <w:rsid w:val="00F67391"/>
    <w:rsid w:val="00F6748D"/>
    <w:rsid w:val="00F67637"/>
    <w:rsid w:val="00F67780"/>
    <w:rsid w:val="00F67A3A"/>
    <w:rsid w:val="00F67F60"/>
    <w:rsid w:val="00F70501"/>
    <w:rsid w:val="00F70630"/>
    <w:rsid w:val="00F70761"/>
    <w:rsid w:val="00F70A26"/>
    <w:rsid w:val="00F70A83"/>
    <w:rsid w:val="00F70B81"/>
    <w:rsid w:val="00F70D8B"/>
    <w:rsid w:val="00F70F3F"/>
    <w:rsid w:val="00F71AA8"/>
    <w:rsid w:val="00F7283D"/>
    <w:rsid w:val="00F729F9"/>
    <w:rsid w:val="00F72E34"/>
    <w:rsid w:val="00F7304A"/>
    <w:rsid w:val="00F7320E"/>
    <w:rsid w:val="00F73EF6"/>
    <w:rsid w:val="00F73F6B"/>
    <w:rsid w:val="00F74090"/>
    <w:rsid w:val="00F740DA"/>
    <w:rsid w:val="00F743B2"/>
    <w:rsid w:val="00F7479D"/>
    <w:rsid w:val="00F74ED5"/>
    <w:rsid w:val="00F751D0"/>
    <w:rsid w:val="00F75722"/>
    <w:rsid w:val="00F75803"/>
    <w:rsid w:val="00F75F02"/>
    <w:rsid w:val="00F7619E"/>
    <w:rsid w:val="00F764AC"/>
    <w:rsid w:val="00F765E5"/>
    <w:rsid w:val="00F7678F"/>
    <w:rsid w:val="00F76877"/>
    <w:rsid w:val="00F76993"/>
    <w:rsid w:val="00F76B8E"/>
    <w:rsid w:val="00F76F84"/>
    <w:rsid w:val="00F77199"/>
    <w:rsid w:val="00F7748B"/>
    <w:rsid w:val="00F8014D"/>
    <w:rsid w:val="00F801B5"/>
    <w:rsid w:val="00F8087D"/>
    <w:rsid w:val="00F80F81"/>
    <w:rsid w:val="00F8150A"/>
    <w:rsid w:val="00F818F7"/>
    <w:rsid w:val="00F81B23"/>
    <w:rsid w:val="00F81DBB"/>
    <w:rsid w:val="00F823F6"/>
    <w:rsid w:val="00F8248F"/>
    <w:rsid w:val="00F825C1"/>
    <w:rsid w:val="00F8282D"/>
    <w:rsid w:val="00F829AC"/>
    <w:rsid w:val="00F82CD8"/>
    <w:rsid w:val="00F82DDB"/>
    <w:rsid w:val="00F82E0A"/>
    <w:rsid w:val="00F83277"/>
    <w:rsid w:val="00F83305"/>
    <w:rsid w:val="00F83749"/>
    <w:rsid w:val="00F84332"/>
    <w:rsid w:val="00F84797"/>
    <w:rsid w:val="00F84898"/>
    <w:rsid w:val="00F84F95"/>
    <w:rsid w:val="00F851B2"/>
    <w:rsid w:val="00F85522"/>
    <w:rsid w:val="00F85679"/>
    <w:rsid w:val="00F85D1C"/>
    <w:rsid w:val="00F860FC"/>
    <w:rsid w:val="00F862AA"/>
    <w:rsid w:val="00F86ED2"/>
    <w:rsid w:val="00F87FFE"/>
    <w:rsid w:val="00F90017"/>
    <w:rsid w:val="00F90297"/>
    <w:rsid w:val="00F903D5"/>
    <w:rsid w:val="00F90408"/>
    <w:rsid w:val="00F9065F"/>
    <w:rsid w:val="00F9083F"/>
    <w:rsid w:val="00F909BE"/>
    <w:rsid w:val="00F90C7A"/>
    <w:rsid w:val="00F91006"/>
    <w:rsid w:val="00F91BDF"/>
    <w:rsid w:val="00F91D96"/>
    <w:rsid w:val="00F91FE6"/>
    <w:rsid w:val="00F920E0"/>
    <w:rsid w:val="00F92367"/>
    <w:rsid w:val="00F92371"/>
    <w:rsid w:val="00F92DCE"/>
    <w:rsid w:val="00F934EE"/>
    <w:rsid w:val="00F93D98"/>
    <w:rsid w:val="00F93E04"/>
    <w:rsid w:val="00F93FD1"/>
    <w:rsid w:val="00F94237"/>
    <w:rsid w:val="00F94777"/>
    <w:rsid w:val="00F947CE"/>
    <w:rsid w:val="00F947F0"/>
    <w:rsid w:val="00F94938"/>
    <w:rsid w:val="00F94B78"/>
    <w:rsid w:val="00F94E74"/>
    <w:rsid w:val="00F95081"/>
    <w:rsid w:val="00F957FE"/>
    <w:rsid w:val="00F95939"/>
    <w:rsid w:val="00F96230"/>
    <w:rsid w:val="00F9639B"/>
    <w:rsid w:val="00F96575"/>
    <w:rsid w:val="00F9663C"/>
    <w:rsid w:val="00F966CF"/>
    <w:rsid w:val="00F969AF"/>
    <w:rsid w:val="00F970AD"/>
    <w:rsid w:val="00F971B6"/>
    <w:rsid w:val="00F971D7"/>
    <w:rsid w:val="00F97464"/>
    <w:rsid w:val="00F97588"/>
    <w:rsid w:val="00F97B75"/>
    <w:rsid w:val="00FA0250"/>
    <w:rsid w:val="00FA035E"/>
    <w:rsid w:val="00FA0505"/>
    <w:rsid w:val="00FA0AB1"/>
    <w:rsid w:val="00FA123B"/>
    <w:rsid w:val="00FA1372"/>
    <w:rsid w:val="00FA15B7"/>
    <w:rsid w:val="00FA15FE"/>
    <w:rsid w:val="00FA1897"/>
    <w:rsid w:val="00FA1DB4"/>
    <w:rsid w:val="00FA2345"/>
    <w:rsid w:val="00FA2378"/>
    <w:rsid w:val="00FA28D3"/>
    <w:rsid w:val="00FA36D2"/>
    <w:rsid w:val="00FA39B8"/>
    <w:rsid w:val="00FA3CAD"/>
    <w:rsid w:val="00FA420A"/>
    <w:rsid w:val="00FA48F7"/>
    <w:rsid w:val="00FA501A"/>
    <w:rsid w:val="00FA5291"/>
    <w:rsid w:val="00FA5357"/>
    <w:rsid w:val="00FA54DF"/>
    <w:rsid w:val="00FA55BD"/>
    <w:rsid w:val="00FA5942"/>
    <w:rsid w:val="00FA699B"/>
    <w:rsid w:val="00FA6D20"/>
    <w:rsid w:val="00FA7781"/>
    <w:rsid w:val="00FA7870"/>
    <w:rsid w:val="00FA7994"/>
    <w:rsid w:val="00FA7A93"/>
    <w:rsid w:val="00FA7DBB"/>
    <w:rsid w:val="00FB0263"/>
    <w:rsid w:val="00FB02B6"/>
    <w:rsid w:val="00FB0491"/>
    <w:rsid w:val="00FB072F"/>
    <w:rsid w:val="00FB0BF2"/>
    <w:rsid w:val="00FB0D9F"/>
    <w:rsid w:val="00FB0DEE"/>
    <w:rsid w:val="00FB12B6"/>
    <w:rsid w:val="00FB131E"/>
    <w:rsid w:val="00FB1408"/>
    <w:rsid w:val="00FB16A6"/>
    <w:rsid w:val="00FB1AA6"/>
    <w:rsid w:val="00FB1BEF"/>
    <w:rsid w:val="00FB21AD"/>
    <w:rsid w:val="00FB2376"/>
    <w:rsid w:val="00FB3454"/>
    <w:rsid w:val="00FB3645"/>
    <w:rsid w:val="00FB36C4"/>
    <w:rsid w:val="00FB3945"/>
    <w:rsid w:val="00FB3D1A"/>
    <w:rsid w:val="00FB41FA"/>
    <w:rsid w:val="00FB4614"/>
    <w:rsid w:val="00FB46C6"/>
    <w:rsid w:val="00FB4947"/>
    <w:rsid w:val="00FB536D"/>
    <w:rsid w:val="00FB5525"/>
    <w:rsid w:val="00FB57D5"/>
    <w:rsid w:val="00FB58C5"/>
    <w:rsid w:val="00FB5F0C"/>
    <w:rsid w:val="00FB60B8"/>
    <w:rsid w:val="00FB62AD"/>
    <w:rsid w:val="00FB681E"/>
    <w:rsid w:val="00FB696E"/>
    <w:rsid w:val="00FB7117"/>
    <w:rsid w:val="00FB76A3"/>
    <w:rsid w:val="00FB78F1"/>
    <w:rsid w:val="00FB7E56"/>
    <w:rsid w:val="00FC0332"/>
    <w:rsid w:val="00FC09EB"/>
    <w:rsid w:val="00FC0A1D"/>
    <w:rsid w:val="00FC0ACE"/>
    <w:rsid w:val="00FC0D89"/>
    <w:rsid w:val="00FC12C7"/>
    <w:rsid w:val="00FC1949"/>
    <w:rsid w:val="00FC1A01"/>
    <w:rsid w:val="00FC1AE1"/>
    <w:rsid w:val="00FC1DA0"/>
    <w:rsid w:val="00FC1E72"/>
    <w:rsid w:val="00FC230B"/>
    <w:rsid w:val="00FC257D"/>
    <w:rsid w:val="00FC266C"/>
    <w:rsid w:val="00FC2828"/>
    <w:rsid w:val="00FC2AB4"/>
    <w:rsid w:val="00FC2DA7"/>
    <w:rsid w:val="00FC2F20"/>
    <w:rsid w:val="00FC30E7"/>
    <w:rsid w:val="00FC3688"/>
    <w:rsid w:val="00FC3A00"/>
    <w:rsid w:val="00FC3F76"/>
    <w:rsid w:val="00FC41A5"/>
    <w:rsid w:val="00FC42B4"/>
    <w:rsid w:val="00FC4E59"/>
    <w:rsid w:val="00FC548F"/>
    <w:rsid w:val="00FC551F"/>
    <w:rsid w:val="00FC556B"/>
    <w:rsid w:val="00FC55A4"/>
    <w:rsid w:val="00FC55CE"/>
    <w:rsid w:val="00FC618E"/>
    <w:rsid w:val="00FC6429"/>
    <w:rsid w:val="00FC6469"/>
    <w:rsid w:val="00FC6B00"/>
    <w:rsid w:val="00FC6B4D"/>
    <w:rsid w:val="00FC6E19"/>
    <w:rsid w:val="00FC6EDB"/>
    <w:rsid w:val="00FC7117"/>
    <w:rsid w:val="00FC7135"/>
    <w:rsid w:val="00FC7D02"/>
    <w:rsid w:val="00FD0796"/>
    <w:rsid w:val="00FD0C0D"/>
    <w:rsid w:val="00FD0C96"/>
    <w:rsid w:val="00FD0D46"/>
    <w:rsid w:val="00FD1013"/>
    <w:rsid w:val="00FD1126"/>
    <w:rsid w:val="00FD13BA"/>
    <w:rsid w:val="00FD1628"/>
    <w:rsid w:val="00FD1889"/>
    <w:rsid w:val="00FD20C3"/>
    <w:rsid w:val="00FD2715"/>
    <w:rsid w:val="00FD29AD"/>
    <w:rsid w:val="00FD29B1"/>
    <w:rsid w:val="00FD3076"/>
    <w:rsid w:val="00FD32CD"/>
    <w:rsid w:val="00FD330C"/>
    <w:rsid w:val="00FD3653"/>
    <w:rsid w:val="00FD38EE"/>
    <w:rsid w:val="00FD3B4E"/>
    <w:rsid w:val="00FD3FC1"/>
    <w:rsid w:val="00FD3FCE"/>
    <w:rsid w:val="00FD463C"/>
    <w:rsid w:val="00FD4DB3"/>
    <w:rsid w:val="00FD507C"/>
    <w:rsid w:val="00FD5717"/>
    <w:rsid w:val="00FD58EC"/>
    <w:rsid w:val="00FD5A78"/>
    <w:rsid w:val="00FD5AB0"/>
    <w:rsid w:val="00FD5AB6"/>
    <w:rsid w:val="00FD5C09"/>
    <w:rsid w:val="00FD5C72"/>
    <w:rsid w:val="00FD5D4F"/>
    <w:rsid w:val="00FD609A"/>
    <w:rsid w:val="00FD6163"/>
    <w:rsid w:val="00FD64B5"/>
    <w:rsid w:val="00FD6AED"/>
    <w:rsid w:val="00FD6E75"/>
    <w:rsid w:val="00FD72D3"/>
    <w:rsid w:val="00FD73E6"/>
    <w:rsid w:val="00FD757D"/>
    <w:rsid w:val="00FD7887"/>
    <w:rsid w:val="00FD78A1"/>
    <w:rsid w:val="00FD7CA2"/>
    <w:rsid w:val="00FE06E1"/>
    <w:rsid w:val="00FE100A"/>
    <w:rsid w:val="00FE1416"/>
    <w:rsid w:val="00FE188A"/>
    <w:rsid w:val="00FE1BA2"/>
    <w:rsid w:val="00FE1D59"/>
    <w:rsid w:val="00FE1EA2"/>
    <w:rsid w:val="00FE2C1D"/>
    <w:rsid w:val="00FE2C4F"/>
    <w:rsid w:val="00FE3056"/>
    <w:rsid w:val="00FE33D3"/>
    <w:rsid w:val="00FE358A"/>
    <w:rsid w:val="00FE3778"/>
    <w:rsid w:val="00FE37CE"/>
    <w:rsid w:val="00FE3F44"/>
    <w:rsid w:val="00FE434E"/>
    <w:rsid w:val="00FE4929"/>
    <w:rsid w:val="00FE4DEC"/>
    <w:rsid w:val="00FE4F94"/>
    <w:rsid w:val="00FE50DC"/>
    <w:rsid w:val="00FE56F9"/>
    <w:rsid w:val="00FE57A8"/>
    <w:rsid w:val="00FE5965"/>
    <w:rsid w:val="00FE5A43"/>
    <w:rsid w:val="00FE5DF4"/>
    <w:rsid w:val="00FE5FAF"/>
    <w:rsid w:val="00FE67F0"/>
    <w:rsid w:val="00FE6AC6"/>
    <w:rsid w:val="00FE6B3F"/>
    <w:rsid w:val="00FE6BFE"/>
    <w:rsid w:val="00FE6D71"/>
    <w:rsid w:val="00FE725F"/>
    <w:rsid w:val="00FE759E"/>
    <w:rsid w:val="00FE7677"/>
    <w:rsid w:val="00FF006E"/>
    <w:rsid w:val="00FF05F0"/>
    <w:rsid w:val="00FF0C53"/>
    <w:rsid w:val="00FF0D6D"/>
    <w:rsid w:val="00FF0EF3"/>
    <w:rsid w:val="00FF10AB"/>
    <w:rsid w:val="00FF1159"/>
    <w:rsid w:val="00FF1A42"/>
    <w:rsid w:val="00FF1A62"/>
    <w:rsid w:val="00FF1D76"/>
    <w:rsid w:val="00FF1FFB"/>
    <w:rsid w:val="00FF27A7"/>
    <w:rsid w:val="00FF2802"/>
    <w:rsid w:val="00FF311F"/>
    <w:rsid w:val="00FF3F67"/>
    <w:rsid w:val="00FF40C5"/>
    <w:rsid w:val="00FF44BD"/>
    <w:rsid w:val="00FF499C"/>
    <w:rsid w:val="00FF4A66"/>
    <w:rsid w:val="00FF4E5D"/>
    <w:rsid w:val="00FF5020"/>
    <w:rsid w:val="00FF520D"/>
    <w:rsid w:val="00FF5548"/>
    <w:rsid w:val="00FF56AC"/>
    <w:rsid w:val="00FF56E7"/>
    <w:rsid w:val="00FF580A"/>
    <w:rsid w:val="00FF588B"/>
    <w:rsid w:val="00FF5DFA"/>
    <w:rsid w:val="00FF5EA2"/>
    <w:rsid w:val="00FF5F72"/>
    <w:rsid w:val="00FF6122"/>
    <w:rsid w:val="00FF63C7"/>
    <w:rsid w:val="00FF65C5"/>
    <w:rsid w:val="00FF6D12"/>
    <w:rsid w:val="00FF732A"/>
    <w:rsid w:val="011ED0C5"/>
    <w:rsid w:val="01B3CC67"/>
    <w:rsid w:val="01BF891E"/>
    <w:rsid w:val="01C31AC6"/>
    <w:rsid w:val="01E206EE"/>
    <w:rsid w:val="01FC6930"/>
    <w:rsid w:val="020AD609"/>
    <w:rsid w:val="0259025E"/>
    <w:rsid w:val="025DA9BA"/>
    <w:rsid w:val="028A47A2"/>
    <w:rsid w:val="0300B795"/>
    <w:rsid w:val="03440E64"/>
    <w:rsid w:val="039C990F"/>
    <w:rsid w:val="03AC3BA9"/>
    <w:rsid w:val="04259862"/>
    <w:rsid w:val="04457AEE"/>
    <w:rsid w:val="0446DB21"/>
    <w:rsid w:val="0466E2D9"/>
    <w:rsid w:val="04C3CF37"/>
    <w:rsid w:val="04D676A7"/>
    <w:rsid w:val="04EE509E"/>
    <w:rsid w:val="054AEA81"/>
    <w:rsid w:val="05934B7C"/>
    <w:rsid w:val="05E58BCB"/>
    <w:rsid w:val="05EA0927"/>
    <w:rsid w:val="05ED1124"/>
    <w:rsid w:val="05F07078"/>
    <w:rsid w:val="07BBE1B2"/>
    <w:rsid w:val="07D23E44"/>
    <w:rsid w:val="07DA7E7C"/>
    <w:rsid w:val="080A1B1A"/>
    <w:rsid w:val="08849856"/>
    <w:rsid w:val="08DABBA8"/>
    <w:rsid w:val="08E9DD51"/>
    <w:rsid w:val="090F2A0A"/>
    <w:rsid w:val="09304800"/>
    <w:rsid w:val="095B7342"/>
    <w:rsid w:val="09756CFC"/>
    <w:rsid w:val="09AB97C7"/>
    <w:rsid w:val="09C81D61"/>
    <w:rsid w:val="09CD28D0"/>
    <w:rsid w:val="0A98A4F7"/>
    <w:rsid w:val="0A9D7DDA"/>
    <w:rsid w:val="0BA52D57"/>
    <w:rsid w:val="0BAE6D77"/>
    <w:rsid w:val="0BC0022D"/>
    <w:rsid w:val="0BD5C692"/>
    <w:rsid w:val="0BEAF45D"/>
    <w:rsid w:val="0C77C9C1"/>
    <w:rsid w:val="0CFFED92"/>
    <w:rsid w:val="0D6044F6"/>
    <w:rsid w:val="0DAED04D"/>
    <w:rsid w:val="0DF49B0E"/>
    <w:rsid w:val="0E1EFE42"/>
    <w:rsid w:val="0E8809E7"/>
    <w:rsid w:val="0ED2E3A0"/>
    <w:rsid w:val="0FB317C2"/>
    <w:rsid w:val="0FB84ADA"/>
    <w:rsid w:val="0FC81803"/>
    <w:rsid w:val="0FF57F97"/>
    <w:rsid w:val="101548F4"/>
    <w:rsid w:val="1038F3E8"/>
    <w:rsid w:val="104F359B"/>
    <w:rsid w:val="10567C47"/>
    <w:rsid w:val="106F298B"/>
    <w:rsid w:val="1074B8F8"/>
    <w:rsid w:val="116F7E65"/>
    <w:rsid w:val="11D4F191"/>
    <w:rsid w:val="11DD96AC"/>
    <w:rsid w:val="121528E0"/>
    <w:rsid w:val="13994B08"/>
    <w:rsid w:val="13AEE821"/>
    <w:rsid w:val="13F7EE7C"/>
    <w:rsid w:val="142694C5"/>
    <w:rsid w:val="1443AC4F"/>
    <w:rsid w:val="146A6748"/>
    <w:rsid w:val="14854404"/>
    <w:rsid w:val="14C16FB1"/>
    <w:rsid w:val="14C194ED"/>
    <w:rsid w:val="150B3CCD"/>
    <w:rsid w:val="1521E700"/>
    <w:rsid w:val="1593DE91"/>
    <w:rsid w:val="15BDFA5E"/>
    <w:rsid w:val="15D72FB8"/>
    <w:rsid w:val="164A274F"/>
    <w:rsid w:val="16519B9A"/>
    <w:rsid w:val="1676711D"/>
    <w:rsid w:val="168D9F8C"/>
    <w:rsid w:val="16DD314E"/>
    <w:rsid w:val="17545A47"/>
    <w:rsid w:val="1766F275"/>
    <w:rsid w:val="17DF584E"/>
    <w:rsid w:val="17FC80C2"/>
    <w:rsid w:val="181C6C79"/>
    <w:rsid w:val="183CE38B"/>
    <w:rsid w:val="190B3B9F"/>
    <w:rsid w:val="19308487"/>
    <w:rsid w:val="194ED391"/>
    <w:rsid w:val="1957F77E"/>
    <w:rsid w:val="1962C420"/>
    <w:rsid w:val="19C9014B"/>
    <w:rsid w:val="19E6CBF4"/>
    <w:rsid w:val="19FCCCBC"/>
    <w:rsid w:val="1A1C8D32"/>
    <w:rsid w:val="1A768AF3"/>
    <w:rsid w:val="1B822767"/>
    <w:rsid w:val="1C620D56"/>
    <w:rsid w:val="1CAB49E9"/>
    <w:rsid w:val="1CC7EEA1"/>
    <w:rsid w:val="1CCD7EC4"/>
    <w:rsid w:val="1CE76D9E"/>
    <w:rsid w:val="1CEA9644"/>
    <w:rsid w:val="1CF18647"/>
    <w:rsid w:val="1CFEB928"/>
    <w:rsid w:val="1D1BDC99"/>
    <w:rsid w:val="1D1F5AE9"/>
    <w:rsid w:val="1D4E7554"/>
    <w:rsid w:val="1DD6A12F"/>
    <w:rsid w:val="1DEDCD0F"/>
    <w:rsid w:val="1E3EFCCE"/>
    <w:rsid w:val="1E744663"/>
    <w:rsid w:val="1EF1B22D"/>
    <w:rsid w:val="1FA511C0"/>
    <w:rsid w:val="1FCBA22F"/>
    <w:rsid w:val="1FD8C252"/>
    <w:rsid w:val="20913B89"/>
    <w:rsid w:val="20B4AFD1"/>
    <w:rsid w:val="20F5708D"/>
    <w:rsid w:val="21DFB5AF"/>
    <w:rsid w:val="2250FF0B"/>
    <w:rsid w:val="2357796B"/>
    <w:rsid w:val="238D7181"/>
    <w:rsid w:val="23D9AB59"/>
    <w:rsid w:val="2434E1DD"/>
    <w:rsid w:val="24965970"/>
    <w:rsid w:val="2502E688"/>
    <w:rsid w:val="256B6802"/>
    <w:rsid w:val="25932D5A"/>
    <w:rsid w:val="25A95478"/>
    <w:rsid w:val="25C84A38"/>
    <w:rsid w:val="264EED0F"/>
    <w:rsid w:val="2679B469"/>
    <w:rsid w:val="26D2F058"/>
    <w:rsid w:val="27160392"/>
    <w:rsid w:val="2765588E"/>
    <w:rsid w:val="276D19D9"/>
    <w:rsid w:val="27A16266"/>
    <w:rsid w:val="283BF406"/>
    <w:rsid w:val="2856C649"/>
    <w:rsid w:val="28AFC476"/>
    <w:rsid w:val="291D7AB0"/>
    <w:rsid w:val="2936D9FD"/>
    <w:rsid w:val="293FC12E"/>
    <w:rsid w:val="298D4099"/>
    <w:rsid w:val="299CE6A8"/>
    <w:rsid w:val="2A725700"/>
    <w:rsid w:val="2AA8AA98"/>
    <w:rsid w:val="2B094769"/>
    <w:rsid w:val="2B2BEE43"/>
    <w:rsid w:val="2B3B44C6"/>
    <w:rsid w:val="2B51EA8C"/>
    <w:rsid w:val="2BF60AB8"/>
    <w:rsid w:val="2C01E60A"/>
    <w:rsid w:val="2CACB19F"/>
    <w:rsid w:val="2D08AB74"/>
    <w:rsid w:val="2D2098F2"/>
    <w:rsid w:val="2D232FDE"/>
    <w:rsid w:val="2D5431C3"/>
    <w:rsid w:val="2DB799BA"/>
    <w:rsid w:val="2E1F4C84"/>
    <w:rsid w:val="2E920FC4"/>
    <w:rsid w:val="2EF3F993"/>
    <w:rsid w:val="2EF5BBBC"/>
    <w:rsid w:val="2F1ACEB2"/>
    <w:rsid w:val="2F1EFD56"/>
    <w:rsid w:val="2F237CAD"/>
    <w:rsid w:val="2F92DE43"/>
    <w:rsid w:val="2FC665F6"/>
    <w:rsid w:val="303B100C"/>
    <w:rsid w:val="304D26F4"/>
    <w:rsid w:val="30B26A61"/>
    <w:rsid w:val="30C11E81"/>
    <w:rsid w:val="30D3B3F4"/>
    <w:rsid w:val="3148A804"/>
    <w:rsid w:val="316FB7B4"/>
    <w:rsid w:val="3187DD77"/>
    <w:rsid w:val="31B11C93"/>
    <w:rsid w:val="322FF43E"/>
    <w:rsid w:val="3295FBCD"/>
    <w:rsid w:val="32A26D76"/>
    <w:rsid w:val="3365B3B8"/>
    <w:rsid w:val="337365AF"/>
    <w:rsid w:val="339E0B03"/>
    <w:rsid w:val="33A94F8E"/>
    <w:rsid w:val="34F92DA3"/>
    <w:rsid w:val="353CC5E5"/>
    <w:rsid w:val="35F8875F"/>
    <w:rsid w:val="363022DE"/>
    <w:rsid w:val="365FF3BB"/>
    <w:rsid w:val="36A2D435"/>
    <w:rsid w:val="37019431"/>
    <w:rsid w:val="371BE27F"/>
    <w:rsid w:val="3785D963"/>
    <w:rsid w:val="37CF8F74"/>
    <w:rsid w:val="3800B7CD"/>
    <w:rsid w:val="383B6A8D"/>
    <w:rsid w:val="38FA88FC"/>
    <w:rsid w:val="394FF174"/>
    <w:rsid w:val="396F01C2"/>
    <w:rsid w:val="397268C4"/>
    <w:rsid w:val="39D6CA3B"/>
    <w:rsid w:val="39FB96D0"/>
    <w:rsid w:val="3A1C47D7"/>
    <w:rsid w:val="3A2F0C4D"/>
    <w:rsid w:val="3A93A686"/>
    <w:rsid w:val="3AEBA316"/>
    <w:rsid w:val="3AFE6E25"/>
    <w:rsid w:val="3B54A14D"/>
    <w:rsid w:val="3B679B26"/>
    <w:rsid w:val="3B6FF955"/>
    <w:rsid w:val="3B781C2C"/>
    <w:rsid w:val="3B8E670D"/>
    <w:rsid w:val="3BFD5A5A"/>
    <w:rsid w:val="3C06CADD"/>
    <w:rsid w:val="3C80DEAA"/>
    <w:rsid w:val="3CB03518"/>
    <w:rsid w:val="3D16073F"/>
    <w:rsid w:val="3D69C529"/>
    <w:rsid w:val="3D948456"/>
    <w:rsid w:val="3DB47985"/>
    <w:rsid w:val="3DDB8E43"/>
    <w:rsid w:val="3E3A69F4"/>
    <w:rsid w:val="3E7FE1F0"/>
    <w:rsid w:val="3E870A7B"/>
    <w:rsid w:val="3EE951F1"/>
    <w:rsid w:val="3EECB963"/>
    <w:rsid w:val="3F44E5FE"/>
    <w:rsid w:val="3F59E16A"/>
    <w:rsid w:val="3FCB86AC"/>
    <w:rsid w:val="400C7B9F"/>
    <w:rsid w:val="4019715E"/>
    <w:rsid w:val="40D50778"/>
    <w:rsid w:val="40D788A0"/>
    <w:rsid w:val="415450DC"/>
    <w:rsid w:val="417A5084"/>
    <w:rsid w:val="418C9AD2"/>
    <w:rsid w:val="41C2CD49"/>
    <w:rsid w:val="41C4E05E"/>
    <w:rsid w:val="41EAEF93"/>
    <w:rsid w:val="41EB7093"/>
    <w:rsid w:val="4238D7A4"/>
    <w:rsid w:val="423B377A"/>
    <w:rsid w:val="42A4F125"/>
    <w:rsid w:val="42E79C3F"/>
    <w:rsid w:val="433500B2"/>
    <w:rsid w:val="43487E35"/>
    <w:rsid w:val="437421EF"/>
    <w:rsid w:val="4404D1DC"/>
    <w:rsid w:val="4415CE4D"/>
    <w:rsid w:val="4434D397"/>
    <w:rsid w:val="44AF6FF1"/>
    <w:rsid w:val="44BA4135"/>
    <w:rsid w:val="454E6E0E"/>
    <w:rsid w:val="4558C8F8"/>
    <w:rsid w:val="45691BEA"/>
    <w:rsid w:val="456EC49F"/>
    <w:rsid w:val="4571BDE0"/>
    <w:rsid w:val="45B05132"/>
    <w:rsid w:val="4627E871"/>
    <w:rsid w:val="4697CE75"/>
    <w:rsid w:val="4762BBCF"/>
    <w:rsid w:val="47B8F461"/>
    <w:rsid w:val="487195D8"/>
    <w:rsid w:val="4876E5AE"/>
    <w:rsid w:val="48BDF959"/>
    <w:rsid w:val="4959F113"/>
    <w:rsid w:val="4A850167"/>
    <w:rsid w:val="4AB673A4"/>
    <w:rsid w:val="4AB83F41"/>
    <w:rsid w:val="4B2F705E"/>
    <w:rsid w:val="4B47CD4C"/>
    <w:rsid w:val="4B62A862"/>
    <w:rsid w:val="4BF185CB"/>
    <w:rsid w:val="4BF838CE"/>
    <w:rsid w:val="4BFB0F76"/>
    <w:rsid w:val="4C9BB39B"/>
    <w:rsid w:val="4CC97EF8"/>
    <w:rsid w:val="4DE1E328"/>
    <w:rsid w:val="4E34FEF3"/>
    <w:rsid w:val="4EA380A3"/>
    <w:rsid w:val="4EAAED5E"/>
    <w:rsid w:val="4EAD935A"/>
    <w:rsid w:val="4EB14DA6"/>
    <w:rsid w:val="4EE63165"/>
    <w:rsid w:val="4EE8F4FB"/>
    <w:rsid w:val="4F6E1B64"/>
    <w:rsid w:val="4FB1F527"/>
    <w:rsid w:val="4FC61B6C"/>
    <w:rsid w:val="50824D68"/>
    <w:rsid w:val="50980606"/>
    <w:rsid w:val="509C4E8F"/>
    <w:rsid w:val="5123F3A9"/>
    <w:rsid w:val="519147F9"/>
    <w:rsid w:val="5197A68F"/>
    <w:rsid w:val="51DEF887"/>
    <w:rsid w:val="51E624D2"/>
    <w:rsid w:val="5236E419"/>
    <w:rsid w:val="523C733B"/>
    <w:rsid w:val="532EBD1A"/>
    <w:rsid w:val="53578828"/>
    <w:rsid w:val="53D21F6B"/>
    <w:rsid w:val="540BA778"/>
    <w:rsid w:val="543BBE4C"/>
    <w:rsid w:val="5456DCF5"/>
    <w:rsid w:val="5491FB21"/>
    <w:rsid w:val="54993B9D"/>
    <w:rsid w:val="55220893"/>
    <w:rsid w:val="5542EF4C"/>
    <w:rsid w:val="555CDF1A"/>
    <w:rsid w:val="55CD2DAE"/>
    <w:rsid w:val="55EECA75"/>
    <w:rsid w:val="55FECBAD"/>
    <w:rsid w:val="5615AAD2"/>
    <w:rsid w:val="565A14B8"/>
    <w:rsid w:val="567B565E"/>
    <w:rsid w:val="573766A0"/>
    <w:rsid w:val="577D5D46"/>
    <w:rsid w:val="579B70EF"/>
    <w:rsid w:val="582BC394"/>
    <w:rsid w:val="584D3181"/>
    <w:rsid w:val="588F3583"/>
    <w:rsid w:val="588FA45C"/>
    <w:rsid w:val="58C52667"/>
    <w:rsid w:val="595CC2C1"/>
    <w:rsid w:val="599EE8C9"/>
    <w:rsid w:val="59B4550D"/>
    <w:rsid w:val="59CB2605"/>
    <w:rsid w:val="59F850F9"/>
    <w:rsid w:val="5A1B0334"/>
    <w:rsid w:val="5A9989D9"/>
    <w:rsid w:val="5B1865CD"/>
    <w:rsid w:val="5BEA0C63"/>
    <w:rsid w:val="5C1CEDFD"/>
    <w:rsid w:val="5C4557A2"/>
    <w:rsid w:val="5CDE51A5"/>
    <w:rsid w:val="5CF98326"/>
    <w:rsid w:val="5D1A3C40"/>
    <w:rsid w:val="5E2C6E27"/>
    <w:rsid w:val="5E2DA333"/>
    <w:rsid w:val="5E37EEAD"/>
    <w:rsid w:val="5E4FBD35"/>
    <w:rsid w:val="5E778778"/>
    <w:rsid w:val="5EB44019"/>
    <w:rsid w:val="5EBA798D"/>
    <w:rsid w:val="5EF47DD2"/>
    <w:rsid w:val="5F0437E4"/>
    <w:rsid w:val="5FCA7EDA"/>
    <w:rsid w:val="5FD2FF49"/>
    <w:rsid w:val="5FFDD881"/>
    <w:rsid w:val="602097F0"/>
    <w:rsid w:val="6076EBA9"/>
    <w:rsid w:val="60A1CDCD"/>
    <w:rsid w:val="60FCD3AF"/>
    <w:rsid w:val="611D9383"/>
    <w:rsid w:val="614F11FF"/>
    <w:rsid w:val="615783FE"/>
    <w:rsid w:val="61648181"/>
    <w:rsid w:val="61837308"/>
    <w:rsid w:val="621FEF0A"/>
    <w:rsid w:val="629F621B"/>
    <w:rsid w:val="62B39096"/>
    <w:rsid w:val="630F4453"/>
    <w:rsid w:val="6321F768"/>
    <w:rsid w:val="634901AC"/>
    <w:rsid w:val="6366222F"/>
    <w:rsid w:val="636B63BF"/>
    <w:rsid w:val="63947173"/>
    <w:rsid w:val="63BC22C3"/>
    <w:rsid w:val="6463C308"/>
    <w:rsid w:val="64E35EDE"/>
    <w:rsid w:val="655537F1"/>
    <w:rsid w:val="657BA1FE"/>
    <w:rsid w:val="6587BA6A"/>
    <w:rsid w:val="659278AA"/>
    <w:rsid w:val="65F3CD7C"/>
    <w:rsid w:val="661BB928"/>
    <w:rsid w:val="6634BA18"/>
    <w:rsid w:val="666AF89E"/>
    <w:rsid w:val="6693DF0C"/>
    <w:rsid w:val="66CA5DAB"/>
    <w:rsid w:val="6714E843"/>
    <w:rsid w:val="672E8F12"/>
    <w:rsid w:val="67381DD7"/>
    <w:rsid w:val="677283D0"/>
    <w:rsid w:val="677B6FC9"/>
    <w:rsid w:val="67EF0513"/>
    <w:rsid w:val="6872372D"/>
    <w:rsid w:val="68986C19"/>
    <w:rsid w:val="68A911FD"/>
    <w:rsid w:val="68BB6FB6"/>
    <w:rsid w:val="693F7876"/>
    <w:rsid w:val="6960ACB6"/>
    <w:rsid w:val="696DC866"/>
    <w:rsid w:val="69DE7F81"/>
    <w:rsid w:val="69F0E0EF"/>
    <w:rsid w:val="6A93BE5A"/>
    <w:rsid w:val="6AA56DEA"/>
    <w:rsid w:val="6AB552D0"/>
    <w:rsid w:val="6B49A75C"/>
    <w:rsid w:val="6B5159B5"/>
    <w:rsid w:val="6B8DC871"/>
    <w:rsid w:val="6B9D3A64"/>
    <w:rsid w:val="6BF9903A"/>
    <w:rsid w:val="6C966940"/>
    <w:rsid w:val="6CB2A56E"/>
    <w:rsid w:val="6D1BB595"/>
    <w:rsid w:val="6D7B4201"/>
    <w:rsid w:val="6D9EA8E2"/>
    <w:rsid w:val="6DC65DC0"/>
    <w:rsid w:val="6E03A009"/>
    <w:rsid w:val="6E054023"/>
    <w:rsid w:val="6E465673"/>
    <w:rsid w:val="6ECD12E4"/>
    <w:rsid w:val="6ECDD09B"/>
    <w:rsid w:val="6EDD2D53"/>
    <w:rsid w:val="6F3E24DC"/>
    <w:rsid w:val="6F585697"/>
    <w:rsid w:val="6F622E21"/>
    <w:rsid w:val="6FCEBD61"/>
    <w:rsid w:val="701B7750"/>
    <w:rsid w:val="70366BA9"/>
    <w:rsid w:val="7069EAF2"/>
    <w:rsid w:val="70A7F175"/>
    <w:rsid w:val="70A9C060"/>
    <w:rsid w:val="70BBC54F"/>
    <w:rsid w:val="70C4EC9A"/>
    <w:rsid w:val="70D06927"/>
    <w:rsid w:val="716F759C"/>
    <w:rsid w:val="72028D3D"/>
    <w:rsid w:val="72728C65"/>
    <w:rsid w:val="7281010A"/>
    <w:rsid w:val="72837DA5"/>
    <w:rsid w:val="72DF2D31"/>
    <w:rsid w:val="7360A7BE"/>
    <w:rsid w:val="736D54E5"/>
    <w:rsid w:val="73C23BF5"/>
    <w:rsid w:val="73C8598F"/>
    <w:rsid w:val="7412B5C8"/>
    <w:rsid w:val="7457ACB7"/>
    <w:rsid w:val="74D36D46"/>
    <w:rsid w:val="74E1F4B8"/>
    <w:rsid w:val="752823E0"/>
    <w:rsid w:val="75EC40D8"/>
    <w:rsid w:val="75FD7149"/>
    <w:rsid w:val="763E2A07"/>
    <w:rsid w:val="76575E66"/>
    <w:rsid w:val="76F6E74B"/>
    <w:rsid w:val="7716A894"/>
    <w:rsid w:val="77732C2F"/>
    <w:rsid w:val="78EAF8A8"/>
    <w:rsid w:val="78F00B74"/>
    <w:rsid w:val="794A3D92"/>
    <w:rsid w:val="794C65A7"/>
    <w:rsid w:val="79963FCC"/>
    <w:rsid w:val="799750E3"/>
    <w:rsid w:val="79C53A87"/>
    <w:rsid w:val="79E99AAA"/>
    <w:rsid w:val="79F7CB71"/>
    <w:rsid w:val="7A2D5B7B"/>
    <w:rsid w:val="7AC352D9"/>
    <w:rsid w:val="7ADD302C"/>
    <w:rsid w:val="7AFDBD89"/>
    <w:rsid w:val="7B7651B7"/>
    <w:rsid w:val="7BCCABCA"/>
    <w:rsid w:val="7BCE5383"/>
    <w:rsid w:val="7BDACA0B"/>
    <w:rsid w:val="7C254615"/>
    <w:rsid w:val="7C93D225"/>
    <w:rsid w:val="7D3EC2A4"/>
    <w:rsid w:val="7D6628CF"/>
    <w:rsid w:val="7D6F1D0C"/>
    <w:rsid w:val="7D8F2A02"/>
    <w:rsid w:val="7DB4980F"/>
    <w:rsid w:val="7DCF01D9"/>
    <w:rsid w:val="7E02F601"/>
    <w:rsid w:val="7E892567"/>
    <w:rsid w:val="7E8EC4A7"/>
    <w:rsid w:val="7EA78B29"/>
    <w:rsid w:val="7EF051A7"/>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unhideWhenUsed/>
    <w:locked/>
    <w:rsid w:val="00FB5F0C"/>
    <w:pPr>
      <w:spacing w:after="0"/>
    </w:pPr>
  </w:style>
  <w:style w:type="character" w:customStyle="1" w:styleId="FootnoteTextChar">
    <w:name w:val="Footnote Text Char"/>
    <w:basedOn w:val="DefaultParagraphFont"/>
    <w:link w:val="FootnoteText"/>
    <w:uiPriority w:val="99"/>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 w:val="24"/>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 w:type="paragraph" w:customStyle="1" w:styleId="bodycopy">
    <w:name w:val="# body copy"/>
    <w:basedOn w:val="Normal"/>
    <w:qFormat/>
    <w:rsid w:val="00AA2A4C"/>
  </w:style>
  <w:style w:type="paragraph" w:customStyle="1" w:styleId="heading2black">
    <w:name w:val="# heading 2 black"/>
    <w:basedOn w:val="Normal"/>
    <w:next w:val="Normal"/>
    <w:qFormat/>
    <w:rsid w:val="00730849"/>
    <w:pPr>
      <w:keepNext/>
      <w:spacing w:before="240"/>
    </w:pPr>
    <w:rPr>
      <w:b/>
      <w:color w:val="auto"/>
    </w:rPr>
  </w:style>
  <w:style w:type="character" w:customStyle="1" w:styleId="EYBodytextwithparaspaceChar">
    <w:name w:val="EY Body text (with para space) Char"/>
    <w:basedOn w:val="DefaultParagraphFont"/>
    <w:link w:val="EYBodytextwithparaspace"/>
    <w:locked/>
    <w:rsid w:val="009774BC"/>
    <w:rPr>
      <w:szCs w:val="24"/>
    </w:rPr>
  </w:style>
  <w:style w:type="paragraph" w:customStyle="1" w:styleId="EYBodytextwithparaspace">
    <w:name w:val="EY Body text (with para space)"/>
    <w:basedOn w:val="Normal"/>
    <w:link w:val="EYBodytextwithparaspaceChar"/>
    <w:qFormat/>
    <w:rsid w:val="009774BC"/>
    <w:pPr>
      <w:spacing w:after="240" w:line="260" w:lineRule="atLeast"/>
    </w:pPr>
    <w:rPr>
      <w:rFonts w:ascii="Times New Roman" w:hAnsi="Times New Roman" w:cs="Times New Roman"/>
      <w:color w:val="auto"/>
      <w:szCs w:val="24"/>
    </w:rPr>
  </w:style>
  <w:style w:type="paragraph" w:customStyle="1" w:styleId="xmsolistparagraph">
    <w:name w:val="x_msolistparagraph"/>
    <w:basedOn w:val="Normal"/>
    <w:rsid w:val="0057231B"/>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9777">
      <w:bodyDiv w:val="1"/>
      <w:marLeft w:val="0"/>
      <w:marRight w:val="0"/>
      <w:marTop w:val="0"/>
      <w:marBottom w:val="0"/>
      <w:divBdr>
        <w:top w:val="none" w:sz="0" w:space="0" w:color="auto"/>
        <w:left w:val="none" w:sz="0" w:space="0" w:color="auto"/>
        <w:bottom w:val="none" w:sz="0" w:space="0" w:color="auto"/>
        <w:right w:val="none" w:sz="0" w:space="0" w:color="auto"/>
      </w:divBdr>
    </w:div>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193929257">
      <w:bodyDiv w:val="1"/>
      <w:marLeft w:val="0"/>
      <w:marRight w:val="0"/>
      <w:marTop w:val="0"/>
      <w:marBottom w:val="0"/>
      <w:divBdr>
        <w:top w:val="none" w:sz="0" w:space="0" w:color="auto"/>
        <w:left w:val="none" w:sz="0" w:space="0" w:color="auto"/>
        <w:bottom w:val="none" w:sz="0" w:space="0" w:color="auto"/>
        <w:right w:val="none" w:sz="0" w:space="0" w:color="auto"/>
      </w:divBdr>
    </w:div>
    <w:div w:id="258606719">
      <w:bodyDiv w:val="1"/>
      <w:marLeft w:val="0"/>
      <w:marRight w:val="0"/>
      <w:marTop w:val="0"/>
      <w:marBottom w:val="0"/>
      <w:divBdr>
        <w:top w:val="none" w:sz="0" w:space="0" w:color="auto"/>
        <w:left w:val="none" w:sz="0" w:space="0" w:color="auto"/>
        <w:bottom w:val="none" w:sz="0" w:space="0" w:color="auto"/>
        <w:right w:val="none" w:sz="0" w:space="0" w:color="auto"/>
      </w:divBdr>
      <w:divsChild>
        <w:div w:id="1030490369">
          <w:marLeft w:val="504"/>
          <w:marRight w:val="0"/>
          <w:marTop w:val="0"/>
          <w:marBottom w:val="0"/>
          <w:divBdr>
            <w:top w:val="none" w:sz="0" w:space="0" w:color="auto"/>
            <w:left w:val="none" w:sz="0" w:space="0" w:color="auto"/>
            <w:bottom w:val="none" w:sz="0" w:space="0" w:color="auto"/>
            <w:right w:val="none" w:sz="0" w:space="0" w:color="auto"/>
          </w:divBdr>
        </w:div>
        <w:div w:id="1094861555">
          <w:marLeft w:val="504"/>
          <w:marRight w:val="0"/>
          <w:marTop w:val="0"/>
          <w:marBottom w:val="0"/>
          <w:divBdr>
            <w:top w:val="none" w:sz="0" w:space="0" w:color="auto"/>
            <w:left w:val="none" w:sz="0" w:space="0" w:color="auto"/>
            <w:bottom w:val="none" w:sz="0" w:space="0" w:color="auto"/>
            <w:right w:val="none" w:sz="0" w:space="0" w:color="auto"/>
          </w:divBdr>
        </w:div>
      </w:divsChild>
    </w:div>
    <w:div w:id="287785974">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599023825">
      <w:bodyDiv w:val="1"/>
      <w:marLeft w:val="0"/>
      <w:marRight w:val="0"/>
      <w:marTop w:val="0"/>
      <w:marBottom w:val="0"/>
      <w:divBdr>
        <w:top w:val="none" w:sz="0" w:space="0" w:color="auto"/>
        <w:left w:val="none" w:sz="0" w:space="0" w:color="auto"/>
        <w:bottom w:val="none" w:sz="0" w:space="0" w:color="auto"/>
        <w:right w:val="none" w:sz="0" w:space="0" w:color="auto"/>
      </w:divBdr>
    </w:div>
    <w:div w:id="677200784">
      <w:bodyDiv w:val="1"/>
      <w:marLeft w:val="0"/>
      <w:marRight w:val="0"/>
      <w:marTop w:val="0"/>
      <w:marBottom w:val="0"/>
      <w:divBdr>
        <w:top w:val="none" w:sz="0" w:space="0" w:color="auto"/>
        <w:left w:val="none" w:sz="0" w:space="0" w:color="auto"/>
        <w:bottom w:val="none" w:sz="0" w:space="0" w:color="auto"/>
        <w:right w:val="none" w:sz="0" w:space="0" w:color="auto"/>
      </w:divBdr>
      <w:divsChild>
        <w:div w:id="800920527">
          <w:marLeft w:val="504"/>
          <w:marRight w:val="0"/>
          <w:marTop w:val="0"/>
          <w:marBottom w:val="0"/>
          <w:divBdr>
            <w:top w:val="none" w:sz="0" w:space="0" w:color="auto"/>
            <w:left w:val="none" w:sz="0" w:space="0" w:color="auto"/>
            <w:bottom w:val="none" w:sz="0" w:space="0" w:color="auto"/>
            <w:right w:val="none" w:sz="0" w:space="0" w:color="auto"/>
          </w:divBdr>
        </w:div>
        <w:div w:id="1752658413">
          <w:marLeft w:val="504"/>
          <w:marRight w:val="0"/>
          <w:marTop w:val="0"/>
          <w:marBottom w:val="0"/>
          <w:divBdr>
            <w:top w:val="none" w:sz="0" w:space="0" w:color="auto"/>
            <w:left w:val="none" w:sz="0" w:space="0" w:color="auto"/>
            <w:bottom w:val="none" w:sz="0" w:space="0" w:color="auto"/>
            <w:right w:val="none" w:sz="0" w:space="0" w:color="auto"/>
          </w:divBdr>
        </w:div>
      </w:divsChild>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00947993">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598826783">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820491208">
      <w:bodyDiv w:val="1"/>
      <w:marLeft w:val="0"/>
      <w:marRight w:val="0"/>
      <w:marTop w:val="0"/>
      <w:marBottom w:val="0"/>
      <w:divBdr>
        <w:top w:val="none" w:sz="0" w:space="0" w:color="auto"/>
        <w:left w:val="none" w:sz="0" w:space="0" w:color="auto"/>
        <w:bottom w:val="none" w:sz="0" w:space="0" w:color="auto"/>
        <w:right w:val="none" w:sz="0" w:space="0" w:color="auto"/>
      </w:divBdr>
      <w:divsChild>
        <w:div w:id="1274094697">
          <w:marLeft w:val="504"/>
          <w:marRight w:val="0"/>
          <w:marTop w:val="0"/>
          <w:marBottom w:val="0"/>
          <w:divBdr>
            <w:top w:val="none" w:sz="0" w:space="0" w:color="auto"/>
            <w:left w:val="none" w:sz="0" w:space="0" w:color="auto"/>
            <w:bottom w:val="none" w:sz="0" w:space="0" w:color="auto"/>
            <w:right w:val="none" w:sz="0" w:space="0" w:color="auto"/>
          </w:divBdr>
        </w:div>
        <w:div w:id="1526822439">
          <w:marLeft w:val="504"/>
          <w:marRight w:val="0"/>
          <w:marTop w:val="0"/>
          <w:marBottom w:val="0"/>
          <w:divBdr>
            <w:top w:val="none" w:sz="0" w:space="0" w:color="auto"/>
            <w:left w:val="none" w:sz="0" w:space="0" w:color="auto"/>
            <w:bottom w:val="none" w:sz="0" w:space="0" w:color="auto"/>
            <w:right w:val="none" w:sz="0" w:space="0" w:color="auto"/>
          </w:divBdr>
        </w:div>
      </w:divsChild>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vic.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usiness.vic.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vic.gov.au/contact-us/complaint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06561"/>
    <w:rsid w:val="000556A7"/>
    <w:rsid w:val="00074DF7"/>
    <w:rsid w:val="0007683B"/>
    <w:rsid w:val="00092328"/>
    <w:rsid w:val="000E47E9"/>
    <w:rsid w:val="001046D7"/>
    <w:rsid w:val="001332E5"/>
    <w:rsid w:val="00135573"/>
    <w:rsid w:val="00147F01"/>
    <w:rsid w:val="001871B8"/>
    <w:rsid w:val="002A2410"/>
    <w:rsid w:val="002C66DB"/>
    <w:rsid w:val="002E38A8"/>
    <w:rsid w:val="002E4DDA"/>
    <w:rsid w:val="002F185F"/>
    <w:rsid w:val="0032023D"/>
    <w:rsid w:val="00326196"/>
    <w:rsid w:val="00345E16"/>
    <w:rsid w:val="0036119E"/>
    <w:rsid w:val="0036297F"/>
    <w:rsid w:val="00385481"/>
    <w:rsid w:val="003944DB"/>
    <w:rsid w:val="003D2066"/>
    <w:rsid w:val="003D7FD8"/>
    <w:rsid w:val="00406CF4"/>
    <w:rsid w:val="00411F0A"/>
    <w:rsid w:val="00452332"/>
    <w:rsid w:val="00455F38"/>
    <w:rsid w:val="00466149"/>
    <w:rsid w:val="0049603E"/>
    <w:rsid w:val="004A15A5"/>
    <w:rsid w:val="004A182F"/>
    <w:rsid w:val="00501787"/>
    <w:rsid w:val="005037B7"/>
    <w:rsid w:val="0053675C"/>
    <w:rsid w:val="005453F8"/>
    <w:rsid w:val="00587BDE"/>
    <w:rsid w:val="00596809"/>
    <w:rsid w:val="005A5A88"/>
    <w:rsid w:val="005D7FBB"/>
    <w:rsid w:val="005E1F31"/>
    <w:rsid w:val="005E4ED0"/>
    <w:rsid w:val="005F2ED5"/>
    <w:rsid w:val="0060115F"/>
    <w:rsid w:val="00634451"/>
    <w:rsid w:val="006550C7"/>
    <w:rsid w:val="00674AC0"/>
    <w:rsid w:val="006B6E24"/>
    <w:rsid w:val="006E2F25"/>
    <w:rsid w:val="00722D8F"/>
    <w:rsid w:val="00762AC2"/>
    <w:rsid w:val="007D4953"/>
    <w:rsid w:val="008045F5"/>
    <w:rsid w:val="008252E0"/>
    <w:rsid w:val="00825FF0"/>
    <w:rsid w:val="00827958"/>
    <w:rsid w:val="008959A5"/>
    <w:rsid w:val="009257C7"/>
    <w:rsid w:val="009A7A10"/>
    <w:rsid w:val="009B7D1F"/>
    <w:rsid w:val="009D356D"/>
    <w:rsid w:val="009E5664"/>
    <w:rsid w:val="00A03319"/>
    <w:rsid w:val="00A54EDF"/>
    <w:rsid w:val="00A60616"/>
    <w:rsid w:val="00AB4686"/>
    <w:rsid w:val="00B01A43"/>
    <w:rsid w:val="00B475F0"/>
    <w:rsid w:val="00B667F1"/>
    <w:rsid w:val="00B71196"/>
    <w:rsid w:val="00B91221"/>
    <w:rsid w:val="00BA7943"/>
    <w:rsid w:val="00BB3A93"/>
    <w:rsid w:val="00BD130F"/>
    <w:rsid w:val="00BE577D"/>
    <w:rsid w:val="00BF7019"/>
    <w:rsid w:val="00C85251"/>
    <w:rsid w:val="00C922F3"/>
    <w:rsid w:val="00CA6512"/>
    <w:rsid w:val="00D1008B"/>
    <w:rsid w:val="00D5604C"/>
    <w:rsid w:val="00D80B41"/>
    <w:rsid w:val="00D816D8"/>
    <w:rsid w:val="00DA34F3"/>
    <w:rsid w:val="00E2617F"/>
    <w:rsid w:val="00E4266A"/>
    <w:rsid w:val="00E54A1C"/>
    <w:rsid w:val="00E87C90"/>
    <w:rsid w:val="00EB23E7"/>
    <w:rsid w:val="00EB76CA"/>
    <w:rsid w:val="00EC21FF"/>
    <w:rsid w:val="00EC758E"/>
    <w:rsid w:val="00F36598"/>
    <w:rsid w:val="00F91F9B"/>
    <w:rsid w:val="00F963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22AE69221AF343B812D1D2869C6D12" ma:contentTypeVersion="8" ma:contentTypeDescription="Create a new document." ma:contentTypeScope="" ma:versionID="0ce2d9b8da4080964505db5d693d3f20">
  <xsd:schema xmlns:xsd="http://www.w3.org/2001/XMLSchema" xmlns:xs="http://www.w3.org/2001/XMLSchema" xmlns:p="http://schemas.microsoft.com/office/2006/metadata/properties" xmlns:ns2="64dc0396-4ec0-4a92-840e-7fb995df3398" xmlns:ns3="b39e657d-85a8-4f04-8b47-c37616540a1c" targetNamespace="http://schemas.microsoft.com/office/2006/metadata/properties" ma:root="true" ma:fieldsID="41b8a9e1e267eb0e6cfd2afd4b0f96bb" ns2:_="" ns3:_="">
    <xsd:import namespace="64dc0396-4ec0-4a92-840e-7fb995df3398"/>
    <xsd:import namespace="b39e657d-85a8-4f04-8b47-c37616540a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c0396-4ec0-4a92-840e-7fb995df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e657d-85a8-4f04-8b47-c37616540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9e657d-85a8-4f04-8b47-c37616540a1c">
      <UserInfo>
        <DisplayName>Paul G Stevens (GMA)</DisplayName>
        <AccountId>155</AccountId>
        <AccountType/>
      </UserInfo>
      <UserInfo>
        <DisplayName>SharingLinks.e6f06ec7-3e2b-4695-b39e-0cf78b1db527.Flexible.9f3d11a5-c6cb-4b09-81e3-e79e0a16131c</DisplayName>
        <AccountId>434</AccountId>
        <AccountType/>
      </UserInfo>
      <UserInfo>
        <DisplayName>SharingLinks.f46e2ea4-f2f7-487c-98dc-da3478b6b5a0.Flexible.c479a37d-c2ee-454c-90e6-3679758296da</DisplayName>
        <AccountId>430</AccountId>
        <AccountType/>
      </UserInfo>
      <UserInfo>
        <DisplayName>SharingLinks.3243cad5-70ec-4bcb-8144-24560ad377bd.Flexible.6a8dc817-606d-40ef-afa8-a5d4cba5877f</DisplayName>
        <AccountId>451</AccountId>
        <AccountType/>
      </UserInfo>
      <UserInfo>
        <DisplayName>Corina L Scott (DJPR)</DisplayName>
        <AccountId>82</AccountId>
        <AccountType/>
      </UserInfo>
      <UserInfo>
        <DisplayName>Sarah J Brett (DJPR)</DisplayName>
        <AccountId>425</AccountId>
        <AccountType/>
      </UserInfo>
      <UserInfo>
        <DisplayName>Bella C Thomson (DJPR)</DisplayName>
        <AccountId>257</AccountId>
        <AccountType/>
      </UserInfo>
      <UserInfo>
        <DisplayName>SharingLinks.bcb87c9e-31b3-4d52-8578-2a876151130a.Flexible.88af5036-5676-4781-8582-1c3e07187a2d</DisplayName>
        <AccountId>429</AccountId>
        <AccountType/>
      </UserInfo>
      <UserInfo>
        <DisplayName>Jane F Crawley (DJPR)</DisplayName>
        <AccountId>280</AccountId>
        <AccountType/>
      </UserInfo>
      <UserInfo>
        <DisplayName>SharingLinks.d3f7173e-b676-41c7-b5c7-88d945efffee.Flexible.3cc230e5-0faf-420a-aa00-d7003505ef96</DisplayName>
        <AccountId>506</AccountId>
        <AccountType/>
      </UserInfo>
      <UserInfo>
        <DisplayName>SharingLinks.486b0742-426e-4843-86ad-503a63c8c322.Flexible.5257f09c-9c9c-4849-b6be-5d01b30d4b75</DisplayName>
        <AccountId>365</AccountId>
        <AccountType/>
      </UserInfo>
      <UserInfo>
        <DisplayName>SharingLinks.8b3a8e87-d6d5-4c5e-b24e-37221ba66845.Flexible.e2a7e7fa-3fae-4340-941e-619012a5bdca</DisplayName>
        <AccountId>490</AccountId>
        <AccountType/>
      </UserInfo>
      <UserInfo>
        <DisplayName>Ross G McGowan (DJPR)</DisplayName>
        <AccountId>124</AccountId>
        <AccountType/>
      </UserInfo>
      <UserInfo>
        <DisplayName>Hamish Alexander (DJPR)</DisplayName>
        <AccountId>49</AccountId>
        <AccountType/>
      </UserInfo>
      <UserInfo>
        <DisplayName>SharingLinks.f476b1c7-8a55-413d-9302-e88830a34a65.Flexible.71ca1c00-142d-4ba3-a205-0870588fadc5</DisplayName>
        <AccountId>390</AccountId>
        <AccountType/>
      </UserInfo>
      <UserInfo>
        <DisplayName>Naomi J Paton (DJPR)</DisplayName>
        <AccountId>183</AccountId>
        <AccountType/>
      </UserInfo>
      <UserInfo>
        <DisplayName>SharingLinks.d6cc6471-da8e-4d1f-8a99-e97a7f9c68b2.Flexible.00b856aa-b650-4f0d-ac85-73f16fb2965c</DisplayName>
        <AccountId>411</AccountId>
        <AccountType/>
      </UserInfo>
      <UserInfo>
        <DisplayName>Luke Mason (DJPR)</DisplayName>
        <AccountId>184</AccountId>
        <AccountType/>
      </UserInfo>
      <UserInfo>
        <DisplayName>Caroline E Hartnett (DJPR)</DisplayName>
        <AccountId>179</AccountId>
        <AccountType/>
      </UserInfo>
      <UserInfo>
        <DisplayName>Kirstan Corben (DJPR)</DisplayName>
        <AccountId>484</AccountId>
        <AccountType/>
      </UserInfo>
      <UserInfo>
        <DisplayName>Tim M Burke (DJPR)</DisplayName>
        <AccountId>240</AccountId>
        <AccountType/>
      </UserInfo>
      <UserInfo>
        <DisplayName>Nadia Bonato (DJPR)</DisplayName>
        <AccountId>14</AccountId>
        <AccountType/>
      </UserInfo>
      <UserInfo>
        <DisplayName>Caroline J Potter (DJPR)</DisplayName>
        <AccountId>74</AccountId>
        <AccountType/>
      </UserInfo>
      <UserInfo>
        <DisplayName>Bekki K Davis (DJPR)</DisplayName>
        <AccountId>84</AccountId>
        <AccountType/>
      </UserInfo>
      <UserInfo>
        <DisplayName>Rebecca Sayer (DJPR)</DisplayName>
        <AccountId>33</AccountId>
        <AccountType/>
      </UserInfo>
      <UserInfo>
        <DisplayName>Claire A Febey (DJPR)</DisplayName>
        <AccountId>37</AccountId>
        <AccountType/>
      </UserInfo>
      <UserInfo>
        <DisplayName>Michael J Hudson (DJPR)</DisplayName>
        <AccountId>172</AccountId>
        <AccountType/>
      </UserInfo>
      <UserInfo>
        <DisplayName>Jason Bannikoff (DJPR)</DisplayName>
        <AccountId>477</AccountId>
        <AccountType/>
      </UserInfo>
      <UserInfo>
        <DisplayName>Hayley K Ricketson (DJPR)</DisplayName>
        <AccountId>564</AccountId>
        <AccountType/>
      </UserInfo>
      <UserInfo>
        <DisplayName>Shane D Luder (DJPR)</DisplayName>
        <AccountId>73</AccountId>
        <AccountType/>
      </UserInfo>
      <UserInfo>
        <DisplayName>Jennifer L Alsfeld (DJPR)</DisplayName>
        <AccountId>479</AccountId>
        <AccountType/>
      </UserInfo>
      <UserInfo>
        <DisplayName>Georgia E Mounkley (DJPR)</DisplayName>
        <AccountId>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C2327-E27F-41B6-8606-E2A95B852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c0396-4ec0-4a92-840e-7fb995df3398"/>
    <ds:schemaRef ds:uri="b39e657d-85a8-4f04-8b47-c37616540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b39e657d-85a8-4f04-8b47-c37616540a1c"/>
  </ds:schemaRefs>
</ds:datastoreItem>
</file>

<file path=customXml/itemProps3.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customXml/itemProps4.xml><?xml version="1.0" encoding="utf-8"?>
<ds:datastoreItem xmlns:ds="http://schemas.openxmlformats.org/officeDocument/2006/customXml" ds:itemID="{866196C3-A5B5-4878-A046-3E839AB69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9</Pages>
  <Words>2699</Words>
  <Characters>14737</Characters>
  <Application>Microsoft Office Word</Application>
  <DocSecurity>4</DocSecurity>
  <Lines>122</Lines>
  <Paragraphs>34</Paragraphs>
  <ScaleCrop>false</ScaleCrop>
  <Company/>
  <LinksUpToDate>false</LinksUpToDate>
  <CharactersWithSpaces>17402</CharactersWithSpaces>
  <SharedDoc>false</SharedDoc>
  <HLinks>
    <vt:vector size="18" baseType="variant">
      <vt:variant>
        <vt:i4>7995455</vt:i4>
      </vt:variant>
      <vt:variant>
        <vt:i4>6</vt:i4>
      </vt:variant>
      <vt:variant>
        <vt:i4>0</vt:i4>
      </vt:variant>
      <vt:variant>
        <vt:i4>5</vt:i4>
      </vt:variant>
      <vt:variant>
        <vt:lpwstr>http://www.business.vic.gov.au/</vt:lpwstr>
      </vt:variant>
      <vt:variant>
        <vt:lpwstr/>
      </vt:variant>
      <vt:variant>
        <vt:i4>7995455</vt:i4>
      </vt:variant>
      <vt:variant>
        <vt:i4>3</vt:i4>
      </vt:variant>
      <vt:variant>
        <vt:i4>0</vt:i4>
      </vt:variant>
      <vt:variant>
        <vt:i4>5</vt:i4>
      </vt:variant>
      <vt:variant>
        <vt:lpwstr>http://www.business.vic.gov.au/</vt:lpwstr>
      </vt:variant>
      <vt:variant>
        <vt:lpwstr/>
      </vt:variant>
      <vt:variant>
        <vt:i4>524355</vt:i4>
      </vt:variant>
      <vt:variant>
        <vt:i4>0</vt:i4>
      </vt:variant>
      <vt:variant>
        <vt:i4>0</vt:i4>
      </vt:variant>
      <vt:variant>
        <vt:i4>5</vt:i4>
      </vt:variant>
      <vt:variant>
        <vt:lpwstr>https://business.vic.gov.au/contact-us/complaints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2021-06-18T01:46:00Z</dcterms:created>
  <dcterms:modified xsi:type="dcterms:W3CDTF">2021-06-18T01:46:00Z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0x0101007A22AE69221AF343B812D1D2869C6D12</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y fmtid="{D5CDD505-2E9C-101B-9397-08002B2CF9AE}" pid="13" name="MSIP_Label_aada7abd-22af-4be4-9080-cf0e1de95e2f_Enabled">
    <vt:lpwstr>true</vt:lpwstr>
  </property>
  <property fmtid="{D5CDD505-2E9C-101B-9397-08002B2CF9AE}" pid="14" name="MSIP_Label_aada7abd-22af-4be4-9080-cf0e1de95e2f_SetDate">
    <vt:lpwstr>2021-06-18T01:46:56Z</vt:lpwstr>
  </property>
  <property fmtid="{D5CDD505-2E9C-101B-9397-08002B2CF9AE}" pid="15" name="MSIP_Label_aada7abd-22af-4be4-9080-cf0e1de95e2f_Method">
    <vt:lpwstr>Privileged</vt:lpwstr>
  </property>
  <property fmtid="{D5CDD505-2E9C-101B-9397-08002B2CF9AE}" pid="16" name="MSIP_Label_aada7abd-22af-4be4-9080-cf0e1de95e2f_Name">
    <vt:lpwstr>Unofficial (DJPR)</vt:lpwstr>
  </property>
  <property fmtid="{D5CDD505-2E9C-101B-9397-08002B2CF9AE}" pid="17" name="MSIP_Label_aada7abd-22af-4be4-9080-cf0e1de95e2f_SiteId">
    <vt:lpwstr>722ea0be-3e1c-4b11-ad6f-9401d6856e24</vt:lpwstr>
  </property>
  <property fmtid="{D5CDD505-2E9C-101B-9397-08002B2CF9AE}" pid="18" name="MSIP_Label_aada7abd-22af-4be4-9080-cf0e1de95e2f_ActionId">
    <vt:lpwstr>03759f71-0223-4afc-bfa3-a1d3e311a982</vt:lpwstr>
  </property>
  <property fmtid="{D5CDD505-2E9C-101B-9397-08002B2CF9AE}" pid="19" name="MSIP_Label_aada7abd-22af-4be4-9080-cf0e1de95e2f_ContentBits">
    <vt:lpwstr>3</vt:lpwstr>
  </property>
</Properties>
</file>