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B124F" w14:textId="1CA34BC1" w:rsidR="00B34EA6" w:rsidRPr="00737FF6" w:rsidRDefault="00B34EA6" w:rsidP="000607C9">
      <w:pPr>
        <w:pStyle w:val="Heading1"/>
        <w:keepNext w:val="0"/>
        <w:keepLines w:val="0"/>
        <w:numPr>
          <w:ilvl w:val="0"/>
          <w:numId w:val="5"/>
        </w:numPr>
        <w:spacing w:before="240" w:after="120"/>
        <w:rPr>
          <w:rFonts w:ascii="Calibri" w:eastAsia="Times New Roman" w:hAnsi="Calibri" w:cs="Arial"/>
          <w:b/>
          <w:color w:val="auto"/>
          <w:sz w:val="28"/>
          <w:szCs w:val="28"/>
          <w:lang w:eastAsia="en-AU"/>
        </w:rPr>
      </w:pPr>
      <w:r w:rsidRPr="00737FF6">
        <w:rPr>
          <w:rFonts w:ascii="Calibri" w:eastAsia="Times New Roman" w:hAnsi="Calibri" w:cs="Arial"/>
          <w:b/>
          <w:color w:val="auto"/>
          <w:sz w:val="28"/>
          <w:szCs w:val="28"/>
          <w:lang w:eastAsia="en-AU"/>
        </w:rPr>
        <w:t xml:space="preserve">Program Summary </w:t>
      </w:r>
    </w:p>
    <w:p w14:paraId="33FA37EB" w14:textId="2EE0C06B" w:rsidR="00B34EA6" w:rsidRPr="00B25B8C" w:rsidRDefault="00B34EA6">
      <w:pPr>
        <w:rPr>
          <w:rFonts w:ascii="Calibri" w:hAnsi="Calibri" w:cs="Calibri"/>
          <w:sz w:val="24"/>
          <w:szCs w:val="24"/>
        </w:rPr>
      </w:pPr>
      <w:r w:rsidRPr="00B25B8C">
        <w:rPr>
          <w:rFonts w:ascii="Calibri" w:hAnsi="Calibri" w:cs="Calibri"/>
          <w:sz w:val="24"/>
          <w:szCs w:val="24"/>
        </w:rPr>
        <w:t xml:space="preserve">The Technology Adoption </w:t>
      </w:r>
      <w:r w:rsidR="009D150F">
        <w:rPr>
          <w:rFonts w:ascii="Calibri" w:hAnsi="Calibri" w:cs="Calibri"/>
          <w:sz w:val="24"/>
          <w:szCs w:val="24"/>
        </w:rPr>
        <w:t xml:space="preserve">and </w:t>
      </w:r>
      <w:r w:rsidR="00E3782A">
        <w:rPr>
          <w:rFonts w:ascii="Calibri" w:hAnsi="Calibri" w:cs="Calibri"/>
          <w:sz w:val="24"/>
          <w:szCs w:val="24"/>
        </w:rPr>
        <w:t>I</w:t>
      </w:r>
      <w:r w:rsidR="009D150F">
        <w:rPr>
          <w:rFonts w:ascii="Calibri" w:hAnsi="Calibri" w:cs="Calibri"/>
          <w:sz w:val="24"/>
          <w:szCs w:val="24"/>
        </w:rPr>
        <w:t xml:space="preserve">nnovation </w:t>
      </w:r>
      <w:r w:rsidRPr="00B25B8C">
        <w:rPr>
          <w:rFonts w:ascii="Calibri" w:hAnsi="Calibri" w:cs="Calibri"/>
          <w:sz w:val="24"/>
          <w:szCs w:val="24"/>
        </w:rPr>
        <w:t>Program (</w:t>
      </w:r>
      <w:r w:rsidR="004F6C02">
        <w:rPr>
          <w:rFonts w:ascii="Calibri" w:hAnsi="Calibri" w:cs="Calibri"/>
          <w:sz w:val="24"/>
          <w:szCs w:val="24"/>
        </w:rPr>
        <w:t>TAIP</w:t>
      </w:r>
      <w:r w:rsidRPr="00B25B8C">
        <w:rPr>
          <w:rFonts w:ascii="Calibri" w:hAnsi="Calibri" w:cs="Calibri"/>
          <w:sz w:val="24"/>
          <w:szCs w:val="24"/>
        </w:rPr>
        <w:t>) is a $</w:t>
      </w:r>
      <w:r w:rsidR="005254AF">
        <w:rPr>
          <w:rFonts w:ascii="Calibri" w:hAnsi="Calibri" w:cs="Calibri"/>
          <w:sz w:val="24"/>
          <w:szCs w:val="24"/>
        </w:rPr>
        <w:t>5.0</w:t>
      </w:r>
      <w:r w:rsidRPr="00B25B8C">
        <w:rPr>
          <w:rFonts w:ascii="Calibri" w:hAnsi="Calibri" w:cs="Calibri"/>
          <w:sz w:val="24"/>
          <w:szCs w:val="24"/>
        </w:rPr>
        <w:t xml:space="preserve"> million initiative designed for Victorian </w:t>
      </w:r>
      <w:r w:rsidR="007E656E">
        <w:rPr>
          <w:rFonts w:ascii="Calibri" w:hAnsi="Calibri" w:cs="Calibri"/>
          <w:sz w:val="24"/>
          <w:szCs w:val="24"/>
        </w:rPr>
        <w:t xml:space="preserve">small </w:t>
      </w:r>
      <w:r w:rsidR="00FA6089" w:rsidRPr="00FA6089">
        <w:rPr>
          <w:rFonts w:ascii="Calibri" w:hAnsi="Calibri" w:cs="Calibri"/>
          <w:sz w:val="24"/>
          <w:szCs w:val="24"/>
        </w:rPr>
        <w:t xml:space="preserve">to medium size enterprises </w:t>
      </w:r>
      <w:r w:rsidR="00FA6089">
        <w:rPr>
          <w:rFonts w:ascii="Calibri" w:hAnsi="Calibri" w:cs="Calibri"/>
          <w:sz w:val="24"/>
          <w:szCs w:val="24"/>
        </w:rPr>
        <w:t>(</w:t>
      </w:r>
      <w:r w:rsidRPr="00B25B8C">
        <w:rPr>
          <w:rFonts w:ascii="Calibri" w:hAnsi="Calibri" w:cs="Calibri"/>
          <w:sz w:val="24"/>
          <w:szCs w:val="24"/>
        </w:rPr>
        <w:t>SMEs</w:t>
      </w:r>
      <w:r w:rsidR="00D07755">
        <w:rPr>
          <w:rFonts w:ascii="Calibri" w:hAnsi="Calibri" w:cs="Calibri"/>
          <w:sz w:val="24"/>
          <w:szCs w:val="24"/>
        </w:rPr>
        <w:t>)</w:t>
      </w:r>
      <w:r w:rsidRPr="00B25B8C">
        <w:rPr>
          <w:rFonts w:ascii="Calibri" w:hAnsi="Calibri" w:cs="Calibri"/>
          <w:sz w:val="24"/>
          <w:szCs w:val="24"/>
        </w:rPr>
        <w:t xml:space="preserve"> to on-board </w:t>
      </w:r>
      <w:r w:rsidR="00BF78DA">
        <w:rPr>
          <w:rFonts w:ascii="Calibri" w:hAnsi="Calibri" w:cs="Calibri"/>
          <w:sz w:val="24"/>
          <w:szCs w:val="24"/>
        </w:rPr>
        <w:t xml:space="preserve">innovative technologies </w:t>
      </w:r>
      <w:r w:rsidR="00D273AB">
        <w:rPr>
          <w:rFonts w:ascii="Calibri" w:hAnsi="Calibri" w:cs="Calibri"/>
          <w:sz w:val="24"/>
          <w:szCs w:val="24"/>
        </w:rPr>
        <w:t>or develop</w:t>
      </w:r>
      <w:r w:rsidR="009F0CD0">
        <w:rPr>
          <w:rFonts w:ascii="Calibri" w:hAnsi="Calibri" w:cs="Calibri"/>
          <w:sz w:val="24"/>
          <w:szCs w:val="24"/>
        </w:rPr>
        <w:t xml:space="preserve"> </w:t>
      </w:r>
      <w:r w:rsidR="00873249" w:rsidRPr="00B25B8C">
        <w:rPr>
          <w:rFonts w:ascii="Calibri" w:hAnsi="Calibri" w:cs="Calibri"/>
          <w:sz w:val="24"/>
          <w:szCs w:val="24"/>
        </w:rPr>
        <w:t>innovative</w:t>
      </w:r>
      <w:r w:rsidR="001C4C20">
        <w:rPr>
          <w:rFonts w:ascii="Calibri" w:hAnsi="Calibri" w:cs="Calibri"/>
          <w:sz w:val="24"/>
          <w:szCs w:val="24"/>
        </w:rPr>
        <w:t>,</w:t>
      </w:r>
      <w:r w:rsidR="00873249" w:rsidRPr="00B25B8C">
        <w:rPr>
          <w:rFonts w:ascii="Calibri" w:hAnsi="Calibri" w:cs="Calibri"/>
          <w:sz w:val="24"/>
          <w:szCs w:val="24"/>
        </w:rPr>
        <w:t xml:space="preserve"> </w:t>
      </w:r>
      <w:r w:rsidR="006A2A56" w:rsidRPr="00B25B8C">
        <w:rPr>
          <w:rFonts w:ascii="Calibri" w:hAnsi="Calibri" w:cs="Calibri"/>
          <w:sz w:val="24"/>
          <w:szCs w:val="24"/>
        </w:rPr>
        <w:t>new,</w:t>
      </w:r>
      <w:r w:rsidR="00873249">
        <w:rPr>
          <w:rFonts w:ascii="Calibri" w:hAnsi="Calibri" w:cs="Calibri"/>
          <w:sz w:val="24"/>
          <w:szCs w:val="24"/>
        </w:rPr>
        <w:t xml:space="preserve"> and</w:t>
      </w:r>
      <w:r w:rsidR="00203BE9">
        <w:rPr>
          <w:rFonts w:ascii="Calibri" w:hAnsi="Calibri" w:cs="Calibri"/>
          <w:sz w:val="24"/>
          <w:szCs w:val="24"/>
        </w:rPr>
        <w:t xml:space="preserve"> </w:t>
      </w:r>
      <w:r w:rsidR="00D67B66">
        <w:rPr>
          <w:rFonts w:ascii="Calibri" w:hAnsi="Calibri" w:cs="Calibri"/>
          <w:sz w:val="24"/>
          <w:szCs w:val="24"/>
        </w:rPr>
        <w:t xml:space="preserve">commercial </w:t>
      </w:r>
      <w:r w:rsidRPr="00B25B8C">
        <w:rPr>
          <w:rFonts w:ascii="Calibri" w:hAnsi="Calibri" w:cs="Calibri"/>
          <w:sz w:val="24"/>
          <w:szCs w:val="24"/>
        </w:rPr>
        <w:t>technolog</w:t>
      </w:r>
      <w:r w:rsidR="002000D9">
        <w:rPr>
          <w:rFonts w:ascii="Calibri" w:hAnsi="Calibri" w:cs="Calibri"/>
          <w:sz w:val="24"/>
          <w:szCs w:val="24"/>
        </w:rPr>
        <w:t>y</w:t>
      </w:r>
      <w:r w:rsidRPr="00B25B8C">
        <w:rPr>
          <w:rFonts w:ascii="Calibri" w:hAnsi="Calibri" w:cs="Calibri"/>
          <w:sz w:val="24"/>
          <w:szCs w:val="24"/>
        </w:rPr>
        <w:t xml:space="preserve">. </w:t>
      </w:r>
    </w:p>
    <w:p w14:paraId="7F4CAED4" w14:textId="48E52966" w:rsidR="00C641F7" w:rsidRPr="00B25B8C" w:rsidRDefault="00C641F7" w:rsidP="00C641F7">
      <w:pPr>
        <w:rPr>
          <w:rFonts w:ascii="Calibri" w:hAnsi="Calibri" w:cs="Calibri"/>
          <w:sz w:val="24"/>
          <w:szCs w:val="24"/>
        </w:rPr>
      </w:pPr>
      <w:r w:rsidRPr="00BD68D6">
        <w:rPr>
          <w:rFonts w:ascii="Calibri" w:hAnsi="Calibri" w:cs="Calibri"/>
          <w:sz w:val="24"/>
          <w:szCs w:val="24"/>
        </w:rPr>
        <w:t>The</w:t>
      </w:r>
      <w:r>
        <w:rPr>
          <w:rFonts w:ascii="Calibri" w:hAnsi="Calibri" w:cs="Calibri"/>
          <w:sz w:val="24"/>
          <w:szCs w:val="24"/>
        </w:rPr>
        <w:t xml:space="preserve"> </w:t>
      </w:r>
      <w:r w:rsidR="000607C9">
        <w:rPr>
          <w:rFonts w:ascii="Calibri" w:hAnsi="Calibri" w:cs="Calibri"/>
          <w:sz w:val="24"/>
          <w:szCs w:val="24"/>
        </w:rPr>
        <w:t xml:space="preserve">two </w:t>
      </w:r>
      <w:r w:rsidRPr="00BD68D6">
        <w:rPr>
          <w:rFonts w:ascii="Calibri" w:hAnsi="Calibri" w:cs="Calibri"/>
          <w:sz w:val="24"/>
          <w:szCs w:val="24"/>
        </w:rPr>
        <w:t xml:space="preserve">objectives </w:t>
      </w:r>
      <w:r w:rsidR="00332F91">
        <w:rPr>
          <w:rFonts w:ascii="Calibri" w:hAnsi="Calibri" w:cs="Calibri"/>
          <w:sz w:val="24"/>
          <w:szCs w:val="24"/>
        </w:rPr>
        <w:t>(TAIP Objectives)</w:t>
      </w:r>
      <w:r w:rsidR="00332F91" w:rsidRPr="00BD68D6">
        <w:rPr>
          <w:rFonts w:ascii="Calibri" w:hAnsi="Calibri" w:cs="Calibri"/>
          <w:sz w:val="24"/>
          <w:szCs w:val="24"/>
        </w:rPr>
        <w:t xml:space="preserve"> </w:t>
      </w:r>
      <w:r w:rsidRPr="00BD68D6">
        <w:rPr>
          <w:rFonts w:ascii="Calibri" w:hAnsi="Calibri" w:cs="Calibri"/>
          <w:sz w:val="24"/>
          <w:szCs w:val="24"/>
        </w:rPr>
        <w:t xml:space="preserve">of the </w:t>
      </w:r>
      <w:r>
        <w:rPr>
          <w:rFonts w:ascii="Calibri" w:hAnsi="Calibri" w:cs="Calibri"/>
          <w:sz w:val="24"/>
          <w:szCs w:val="24"/>
        </w:rPr>
        <w:t>TAIP</w:t>
      </w:r>
      <w:r w:rsidR="004F1EB1">
        <w:rPr>
          <w:rFonts w:ascii="Calibri" w:hAnsi="Calibri" w:cs="Calibri"/>
          <w:sz w:val="24"/>
          <w:szCs w:val="24"/>
        </w:rPr>
        <w:t xml:space="preserve"> </w:t>
      </w:r>
      <w:r w:rsidRPr="00BD68D6">
        <w:rPr>
          <w:rFonts w:ascii="Calibri" w:hAnsi="Calibri" w:cs="Calibri"/>
          <w:sz w:val="24"/>
          <w:szCs w:val="24"/>
        </w:rPr>
        <w:t>are to:</w:t>
      </w:r>
    </w:p>
    <w:p w14:paraId="3E1DA36B" w14:textId="4C4B4C03" w:rsidR="00C641F7" w:rsidRPr="00E943FF" w:rsidRDefault="000607C9" w:rsidP="000607C9">
      <w:pPr>
        <w:pStyle w:val="ListParagraph"/>
        <w:numPr>
          <w:ilvl w:val="0"/>
          <w:numId w:val="15"/>
        </w:numPr>
        <w:rPr>
          <w:rFonts w:ascii="Calibri" w:hAnsi="Calibri" w:cs="Calibri"/>
          <w:sz w:val="24"/>
          <w:szCs w:val="24"/>
        </w:rPr>
      </w:pPr>
      <w:r>
        <w:rPr>
          <w:rFonts w:ascii="Calibri" w:hAnsi="Calibri" w:cs="Calibri"/>
          <w:sz w:val="24"/>
          <w:szCs w:val="24"/>
        </w:rPr>
        <w:t>E</w:t>
      </w:r>
      <w:r w:rsidR="00B34EA6" w:rsidRPr="00C641F7">
        <w:rPr>
          <w:rFonts w:ascii="Calibri" w:hAnsi="Calibri" w:cs="Calibri"/>
          <w:sz w:val="24"/>
          <w:szCs w:val="24"/>
        </w:rPr>
        <w:t xml:space="preserve">nable </w:t>
      </w:r>
      <w:r w:rsidR="0015754C" w:rsidRPr="00C641F7">
        <w:rPr>
          <w:rFonts w:ascii="Calibri" w:hAnsi="Calibri" w:cs="Calibri"/>
          <w:sz w:val="24"/>
          <w:szCs w:val="24"/>
        </w:rPr>
        <w:t xml:space="preserve">Victorian </w:t>
      </w:r>
      <w:r w:rsidR="0015754C" w:rsidRPr="00E943FF">
        <w:rPr>
          <w:rFonts w:ascii="Calibri" w:hAnsi="Calibri" w:cs="Calibri"/>
          <w:sz w:val="24"/>
          <w:szCs w:val="24"/>
        </w:rPr>
        <w:t>SMEs to</w:t>
      </w:r>
      <w:r w:rsidR="00B34EA6" w:rsidRPr="00E943FF">
        <w:rPr>
          <w:rFonts w:ascii="Calibri" w:hAnsi="Calibri" w:cs="Calibri"/>
          <w:sz w:val="24"/>
          <w:szCs w:val="24"/>
        </w:rPr>
        <w:t xml:space="preserve"> </w:t>
      </w:r>
      <w:r w:rsidR="00CB7519" w:rsidRPr="00E943FF">
        <w:rPr>
          <w:rFonts w:ascii="Calibri" w:hAnsi="Calibri" w:cs="Calibri"/>
          <w:sz w:val="24"/>
          <w:szCs w:val="24"/>
        </w:rPr>
        <w:t xml:space="preserve">invest in </w:t>
      </w:r>
      <w:r w:rsidR="00290DBA" w:rsidRPr="00E943FF">
        <w:rPr>
          <w:rFonts w:ascii="Calibri" w:hAnsi="Calibri" w:cs="Calibri"/>
          <w:sz w:val="24"/>
          <w:szCs w:val="24"/>
        </w:rPr>
        <w:t xml:space="preserve">their </w:t>
      </w:r>
      <w:r w:rsidR="00570B11" w:rsidRPr="00E943FF">
        <w:rPr>
          <w:rFonts w:ascii="Calibri" w:hAnsi="Calibri" w:cs="Calibri"/>
          <w:sz w:val="24"/>
          <w:szCs w:val="24"/>
        </w:rPr>
        <w:t xml:space="preserve">business </w:t>
      </w:r>
      <w:r w:rsidR="00B34EA6" w:rsidRPr="00E943FF">
        <w:rPr>
          <w:rFonts w:ascii="Calibri" w:hAnsi="Calibri" w:cs="Calibri"/>
          <w:sz w:val="24"/>
          <w:szCs w:val="24"/>
        </w:rPr>
        <w:t xml:space="preserve">to </w:t>
      </w:r>
      <w:r w:rsidR="00C81F1A" w:rsidRPr="00E943FF">
        <w:rPr>
          <w:rFonts w:ascii="Calibri" w:hAnsi="Calibri" w:cs="Calibri"/>
          <w:sz w:val="24"/>
          <w:szCs w:val="24"/>
        </w:rPr>
        <w:t>implement new</w:t>
      </w:r>
      <w:r w:rsidR="00833D71" w:rsidRPr="00E943FF">
        <w:rPr>
          <w:rFonts w:ascii="Calibri" w:hAnsi="Calibri" w:cs="Calibri"/>
          <w:sz w:val="24"/>
          <w:szCs w:val="24"/>
        </w:rPr>
        <w:t xml:space="preserve"> </w:t>
      </w:r>
      <w:r w:rsidR="00B34EA6" w:rsidRPr="00E943FF">
        <w:rPr>
          <w:rFonts w:ascii="Calibri" w:hAnsi="Calibri" w:cs="Calibri"/>
          <w:sz w:val="24"/>
          <w:szCs w:val="24"/>
        </w:rPr>
        <w:t xml:space="preserve">digital </w:t>
      </w:r>
      <w:r w:rsidR="00224E49" w:rsidRPr="00E943FF">
        <w:rPr>
          <w:rFonts w:ascii="Calibri" w:hAnsi="Calibri" w:cs="Calibri"/>
          <w:sz w:val="24"/>
          <w:szCs w:val="24"/>
        </w:rPr>
        <w:t xml:space="preserve">and </w:t>
      </w:r>
      <w:r w:rsidR="003932D1" w:rsidRPr="00E943FF">
        <w:rPr>
          <w:rFonts w:ascii="Calibri" w:hAnsi="Calibri" w:cs="Calibri"/>
          <w:sz w:val="24"/>
          <w:szCs w:val="24"/>
        </w:rPr>
        <w:t xml:space="preserve">innovative </w:t>
      </w:r>
      <w:r w:rsidR="00224E49" w:rsidRPr="00E943FF">
        <w:rPr>
          <w:rFonts w:ascii="Calibri" w:hAnsi="Calibri" w:cs="Calibri"/>
          <w:sz w:val="24"/>
          <w:szCs w:val="24"/>
        </w:rPr>
        <w:t>technolog</w:t>
      </w:r>
      <w:r w:rsidR="003932D1" w:rsidRPr="00E943FF">
        <w:rPr>
          <w:rFonts w:ascii="Calibri" w:hAnsi="Calibri" w:cs="Calibri"/>
          <w:sz w:val="24"/>
          <w:szCs w:val="24"/>
        </w:rPr>
        <w:t>ies</w:t>
      </w:r>
      <w:r w:rsidR="00C641F7" w:rsidRPr="00E943FF">
        <w:rPr>
          <w:rFonts w:ascii="Calibri" w:hAnsi="Calibri" w:cs="Calibri"/>
          <w:sz w:val="24"/>
          <w:szCs w:val="24"/>
        </w:rPr>
        <w:t xml:space="preserve"> t</w:t>
      </w:r>
      <w:r w:rsidR="00E51CCB" w:rsidRPr="00E943FF">
        <w:rPr>
          <w:rFonts w:ascii="Calibri" w:hAnsi="Calibri" w:cs="Calibri"/>
          <w:sz w:val="24"/>
          <w:szCs w:val="24"/>
        </w:rPr>
        <w:t>hat will</w:t>
      </w:r>
      <w:r w:rsidR="00C641F7" w:rsidRPr="00E943FF">
        <w:rPr>
          <w:rFonts w:ascii="Calibri" w:hAnsi="Calibri" w:cs="Calibri"/>
          <w:sz w:val="24"/>
          <w:szCs w:val="24"/>
        </w:rPr>
        <w:t xml:space="preserve"> improve their business productivity and competitiveness. This may include adopting new technologies and solutions such as ecommerce, artificial intelligence, data analytics, cyber security, Internet of Things </w:t>
      </w:r>
      <w:r w:rsidR="009776AD" w:rsidRPr="00E943FF">
        <w:rPr>
          <w:rFonts w:ascii="Calibri" w:hAnsi="Calibri" w:cs="Calibri"/>
          <w:sz w:val="24"/>
          <w:szCs w:val="24"/>
        </w:rPr>
        <w:t>or</w:t>
      </w:r>
      <w:r w:rsidR="00C641F7" w:rsidRPr="00E943FF">
        <w:rPr>
          <w:rFonts w:ascii="Calibri" w:hAnsi="Calibri" w:cs="Calibri"/>
          <w:sz w:val="24"/>
          <w:szCs w:val="24"/>
        </w:rPr>
        <w:t xml:space="preserve"> robotics</w:t>
      </w:r>
      <w:r w:rsidR="00B34EA6" w:rsidRPr="00E943FF">
        <w:rPr>
          <w:rFonts w:ascii="Calibri" w:hAnsi="Calibri" w:cs="Calibri"/>
          <w:sz w:val="24"/>
          <w:szCs w:val="24"/>
        </w:rPr>
        <w:t xml:space="preserve"> </w:t>
      </w:r>
      <w:r w:rsidR="00C641F7" w:rsidRPr="00E943FF">
        <w:rPr>
          <w:rFonts w:ascii="Calibri" w:hAnsi="Calibri" w:cs="Calibri"/>
          <w:sz w:val="24"/>
          <w:szCs w:val="24"/>
        </w:rPr>
        <w:t>in their business practices</w:t>
      </w:r>
      <w:r w:rsidR="009776AD" w:rsidRPr="00E943FF">
        <w:rPr>
          <w:rFonts w:ascii="Calibri" w:hAnsi="Calibri" w:cs="Calibri"/>
          <w:sz w:val="24"/>
          <w:szCs w:val="24"/>
        </w:rPr>
        <w:t xml:space="preserve"> and operations</w:t>
      </w:r>
      <w:r w:rsidRPr="00E943FF">
        <w:rPr>
          <w:rFonts w:ascii="Calibri" w:hAnsi="Calibri" w:cs="Calibri"/>
          <w:sz w:val="24"/>
          <w:szCs w:val="24"/>
        </w:rPr>
        <w:t xml:space="preserve">; </w:t>
      </w:r>
      <w:r w:rsidR="003B780B" w:rsidRPr="008F46B4">
        <w:rPr>
          <w:rFonts w:ascii="Calibri" w:hAnsi="Calibri" w:cs="Calibri"/>
          <w:sz w:val="24"/>
          <w:szCs w:val="24"/>
        </w:rPr>
        <w:t>enabling them to contribute to Victoria’s economic recovery</w:t>
      </w:r>
      <w:r w:rsidR="003B780B" w:rsidRPr="00E943FF">
        <w:rPr>
          <w:rFonts w:ascii="Calibri" w:hAnsi="Calibri" w:cs="Calibri"/>
          <w:sz w:val="24"/>
          <w:szCs w:val="24"/>
        </w:rPr>
        <w:t>; and</w:t>
      </w:r>
    </w:p>
    <w:p w14:paraId="69489953" w14:textId="77777777" w:rsidR="000607C9" w:rsidRPr="00E943FF" w:rsidRDefault="000607C9" w:rsidP="000607C9">
      <w:pPr>
        <w:pStyle w:val="ListParagraph"/>
        <w:rPr>
          <w:rFonts w:ascii="Calibri" w:hAnsi="Calibri" w:cs="Calibri"/>
          <w:sz w:val="24"/>
          <w:szCs w:val="24"/>
        </w:rPr>
      </w:pPr>
    </w:p>
    <w:p w14:paraId="65D9AC06" w14:textId="50FA79DF" w:rsidR="000607C9" w:rsidRPr="00EF160C" w:rsidRDefault="000607C9" w:rsidP="000607C9">
      <w:pPr>
        <w:pStyle w:val="ListParagraph"/>
        <w:numPr>
          <w:ilvl w:val="0"/>
          <w:numId w:val="15"/>
        </w:numPr>
        <w:rPr>
          <w:rFonts w:ascii="Calibri" w:hAnsi="Calibri" w:cs="Calibri"/>
          <w:sz w:val="24"/>
          <w:szCs w:val="24"/>
        </w:rPr>
      </w:pPr>
      <w:r w:rsidRPr="00E943FF">
        <w:rPr>
          <w:rFonts w:ascii="Calibri" w:hAnsi="Calibri" w:cs="Calibri"/>
          <w:sz w:val="24"/>
          <w:szCs w:val="24"/>
        </w:rPr>
        <w:t>Support Victorian SMEs</w:t>
      </w:r>
      <w:r>
        <w:rPr>
          <w:rFonts w:ascii="Calibri" w:hAnsi="Calibri" w:cs="Calibri"/>
          <w:sz w:val="24"/>
          <w:szCs w:val="24"/>
        </w:rPr>
        <w:t xml:space="preserve"> involved in </w:t>
      </w:r>
      <w:r w:rsidRPr="000C4AF0">
        <w:rPr>
          <w:rFonts w:ascii="Calibri" w:hAnsi="Calibri" w:cs="Calibri"/>
          <w:sz w:val="24"/>
          <w:szCs w:val="24"/>
        </w:rPr>
        <w:t xml:space="preserve">technology </w:t>
      </w:r>
      <w:r>
        <w:rPr>
          <w:rFonts w:ascii="Calibri" w:hAnsi="Calibri" w:cs="Calibri"/>
          <w:sz w:val="24"/>
          <w:szCs w:val="24"/>
        </w:rPr>
        <w:t xml:space="preserve">development to further </w:t>
      </w:r>
      <w:r w:rsidRPr="000C4AF0">
        <w:rPr>
          <w:rFonts w:ascii="Calibri" w:hAnsi="Calibri" w:cs="Calibri"/>
          <w:sz w:val="24"/>
          <w:szCs w:val="24"/>
        </w:rPr>
        <w:t>devel</w:t>
      </w:r>
      <w:r>
        <w:rPr>
          <w:rFonts w:ascii="Calibri" w:hAnsi="Calibri" w:cs="Calibri"/>
          <w:sz w:val="24"/>
          <w:szCs w:val="24"/>
        </w:rPr>
        <w:t xml:space="preserve">op </w:t>
      </w:r>
      <w:r w:rsidR="00D003D6" w:rsidRPr="00B25B8C">
        <w:rPr>
          <w:rFonts w:ascii="Calibri" w:hAnsi="Calibri" w:cs="Calibri"/>
          <w:sz w:val="24"/>
          <w:szCs w:val="24"/>
        </w:rPr>
        <w:t>innovative</w:t>
      </w:r>
      <w:r w:rsidR="00D003D6">
        <w:rPr>
          <w:rFonts w:ascii="Calibri" w:hAnsi="Calibri" w:cs="Calibri"/>
          <w:sz w:val="24"/>
          <w:szCs w:val="24"/>
        </w:rPr>
        <w:t>,</w:t>
      </w:r>
      <w:r w:rsidR="00D003D6" w:rsidRPr="00B25B8C">
        <w:rPr>
          <w:rFonts w:ascii="Calibri" w:hAnsi="Calibri" w:cs="Calibri"/>
          <w:sz w:val="24"/>
          <w:szCs w:val="24"/>
        </w:rPr>
        <w:t xml:space="preserve"> new</w:t>
      </w:r>
      <w:r w:rsidR="00021C63">
        <w:rPr>
          <w:rFonts w:ascii="Calibri" w:hAnsi="Calibri" w:cs="Calibri"/>
          <w:sz w:val="24"/>
          <w:szCs w:val="24"/>
        </w:rPr>
        <w:t xml:space="preserve">, </w:t>
      </w:r>
      <w:r w:rsidR="00D003D6">
        <w:rPr>
          <w:rFonts w:ascii="Calibri" w:hAnsi="Calibri" w:cs="Calibri"/>
          <w:sz w:val="24"/>
          <w:szCs w:val="24"/>
        </w:rPr>
        <w:t>and commercial</w:t>
      </w:r>
      <w:r w:rsidRPr="000C4AF0">
        <w:rPr>
          <w:rFonts w:ascii="Calibri" w:hAnsi="Calibri" w:cs="Calibri"/>
          <w:sz w:val="24"/>
          <w:szCs w:val="24"/>
        </w:rPr>
        <w:t xml:space="preserve"> </w:t>
      </w:r>
      <w:r w:rsidR="00374AB8">
        <w:rPr>
          <w:rFonts w:ascii="Calibri" w:hAnsi="Calibri" w:cs="Calibri"/>
          <w:sz w:val="24"/>
          <w:szCs w:val="24"/>
        </w:rPr>
        <w:t>technology</w:t>
      </w:r>
      <w:r w:rsidRPr="000C4AF0">
        <w:rPr>
          <w:rFonts w:ascii="Calibri" w:hAnsi="Calibri" w:cs="Calibri"/>
          <w:sz w:val="24"/>
          <w:szCs w:val="24"/>
        </w:rPr>
        <w:t xml:space="preserve"> products</w:t>
      </w:r>
      <w:r>
        <w:rPr>
          <w:rFonts w:ascii="Calibri" w:hAnsi="Calibri" w:cs="Calibri"/>
          <w:sz w:val="24"/>
          <w:szCs w:val="24"/>
        </w:rPr>
        <w:t xml:space="preserve"> and services</w:t>
      </w:r>
      <w:r w:rsidR="009776AD">
        <w:rPr>
          <w:rFonts w:ascii="Calibri" w:hAnsi="Calibri" w:cs="Calibri"/>
          <w:sz w:val="24"/>
          <w:szCs w:val="24"/>
        </w:rPr>
        <w:t xml:space="preserve">, enabling them </w:t>
      </w:r>
      <w:r w:rsidR="009776AD" w:rsidRPr="00EF160C">
        <w:rPr>
          <w:rFonts w:ascii="Calibri" w:hAnsi="Calibri" w:cs="Calibri"/>
          <w:sz w:val="24"/>
          <w:szCs w:val="24"/>
        </w:rPr>
        <w:t>to</w:t>
      </w:r>
      <w:r w:rsidRPr="00EF160C">
        <w:rPr>
          <w:rFonts w:ascii="Calibri" w:hAnsi="Calibri" w:cs="Calibri"/>
          <w:sz w:val="24"/>
          <w:szCs w:val="24"/>
        </w:rPr>
        <w:t xml:space="preserve"> </w:t>
      </w:r>
      <w:r w:rsidR="00B9758E">
        <w:rPr>
          <w:rFonts w:ascii="Calibri" w:hAnsi="Calibri" w:cs="Calibri"/>
          <w:sz w:val="24"/>
          <w:szCs w:val="24"/>
        </w:rPr>
        <w:t>contribute to</w:t>
      </w:r>
      <w:r w:rsidRPr="00EF160C">
        <w:rPr>
          <w:rFonts w:ascii="Calibri" w:hAnsi="Calibri" w:cs="Calibri"/>
          <w:sz w:val="24"/>
          <w:szCs w:val="24"/>
        </w:rPr>
        <w:t xml:space="preserve"> Victoria’s economic </w:t>
      </w:r>
      <w:r w:rsidR="009776AD" w:rsidRPr="00EF160C">
        <w:rPr>
          <w:rFonts w:ascii="Calibri" w:hAnsi="Calibri" w:cs="Calibri"/>
          <w:sz w:val="24"/>
          <w:szCs w:val="24"/>
        </w:rPr>
        <w:t>recovery</w:t>
      </w:r>
      <w:r w:rsidRPr="00EF160C">
        <w:rPr>
          <w:rFonts w:ascii="Calibri" w:hAnsi="Calibri" w:cs="Calibri"/>
          <w:sz w:val="24"/>
          <w:szCs w:val="24"/>
        </w:rPr>
        <w:t xml:space="preserve">. </w:t>
      </w:r>
    </w:p>
    <w:p w14:paraId="27BAC8D8" w14:textId="70818F91" w:rsidR="007A7F5F" w:rsidRDefault="00A825FD" w:rsidP="00AA439E">
      <w:pPr>
        <w:rPr>
          <w:rFonts w:ascii="Calibri" w:hAnsi="Calibri" w:cs="Calibri"/>
          <w:sz w:val="24"/>
          <w:szCs w:val="24"/>
        </w:rPr>
      </w:pPr>
      <w:r>
        <w:rPr>
          <w:rFonts w:ascii="Calibri" w:hAnsi="Calibri" w:cs="Calibri"/>
          <w:sz w:val="24"/>
          <w:szCs w:val="24"/>
        </w:rPr>
        <w:t xml:space="preserve">The program </w:t>
      </w:r>
      <w:r w:rsidR="00AA60A3" w:rsidRPr="00AA60A3">
        <w:rPr>
          <w:rFonts w:ascii="Calibri" w:hAnsi="Calibri" w:cs="Calibri"/>
          <w:sz w:val="24"/>
          <w:szCs w:val="24"/>
        </w:rPr>
        <w:t>has</w:t>
      </w:r>
      <w:r>
        <w:rPr>
          <w:rFonts w:ascii="Calibri" w:hAnsi="Calibri" w:cs="Calibri"/>
          <w:sz w:val="24"/>
          <w:szCs w:val="24"/>
        </w:rPr>
        <w:t xml:space="preserve"> two streams</w:t>
      </w:r>
      <w:r w:rsidR="00AA60A3" w:rsidRPr="00AA60A3">
        <w:rPr>
          <w:rFonts w:ascii="Calibri" w:hAnsi="Calibri" w:cs="Calibri"/>
          <w:sz w:val="24"/>
          <w:szCs w:val="24"/>
        </w:rPr>
        <w:t xml:space="preserve"> of financial assistance</w:t>
      </w:r>
      <w:r w:rsidR="007370EF">
        <w:rPr>
          <w:rFonts w:ascii="Calibri" w:hAnsi="Calibri" w:cs="Calibri"/>
          <w:sz w:val="24"/>
          <w:szCs w:val="24"/>
        </w:rPr>
        <w:t xml:space="preserve"> which </w:t>
      </w:r>
      <w:r w:rsidR="00200BCD">
        <w:rPr>
          <w:rFonts w:ascii="Calibri" w:hAnsi="Calibri" w:cs="Calibri"/>
          <w:sz w:val="24"/>
          <w:szCs w:val="24"/>
        </w:rPr>
        <w:t>will be awarded on a competitive</w:t>
      </w:r>
      <w:r w:rsidR="006A200E">
        <w:rPr>
          <w:rFonts w:ascii="Calibri" w:hAnsi="Calibri" w:cs="Calibri"/>
          <w:sz w:val="24"/>
          <w:szCs w:val="24"/>
        </w:rPr>
        <w:t>,</w:t>
      </w:r>
      <w:r w:rsidR="00200BCD">
        <w:rPr>
          <w:rFonts w:ascii="Calibri" w:hAnsi="Calibri" w:cs="Calibri"/>
          <w:sz w:val="24"/>
          <w:szCs w:val="24"/>
        </w:rPr>
        <w:t xml:space="preserve"> merit b</w:t>
      </w:r>
      <w:r w:rsidR="006A200E">
        <w:rPr>
          <w:rFonts w:ascii="Calibri" w:hAnsi="Calibri" w:cs="Calibri"/>
          <w:sz w:val="24"/>
          <w:szCs w:val="24"/>
        </w:rPr>
        <w:t>asis</w:t>
      </w:r>
      <w:r w:rsidR="007A7F5F">
        <w:rPr>
          <w:rFonts w:ascii="Calibri" w:hAnsi="Calibri" w:cs="Calibri"/>
          <w:sz w:val="24"/>
          <w:szCs w:val="24"/>
        </w:rPr>
        <w:t>:</w:t>
      </w:r>
    </w:p>
    <w:p w14:paraId="4BA25A4F" w14:textId="77777777" w:rsidR="007A7F5F" w:rsidRPr="004B03D7" w:rsidRDefault="007A7F5F" w:rsidP="00C34BEC">
      <w:pPr>
        <w:spacing w:after="120"/>
        <w:rPr>
          <w:rFonts w:ascii="Calibri" w:hAnsi="Calibri" w:cs="Calibri"/>
          <w:b/>
          <w:sz w:val="24"/>
          <w:szCs w:val="24"/>
        </w:rPr>
      </w:pPr>
      <w:r w:rsidRPr="004B03D7">
        <w:rPr>
          <w:rFonts w:ascii="Calibri" w:hAnsi="Calibri" w:cs="Calibri"/>
          <w:b/>
          <w:sz w:val="24"/>
          <w:szCs w:val="24"/>
        </w:rPr>
        <w:t>Stream 1 – SME technology and digital adoption</w:t>
      </w:r>
    </w:p>
    <w:p w14:paraId="042F4245" w14:textId="00A749B7" w:rsidR="007A7F5F" w:rsidRDefault="00CF5674" w:rsidP="00AA439E">
      <w:pPr>
        <w:rPr>
          <w:rFonts w:ascii="Calibri" w:hAnsi="Calibri" w:cs="Calibri"/>
          <w:sz w:val="24"/>
          <w:szCs w:val="24"/>
        </w:rPr>
      </w:pPr>
      <w:r>
        <w:rPr>
          <w:rFonts w:ascii="Calibri" w:hAnsi="Calibri" w:cs="Calibri"/>
          <w:sz w:val="24"/>
          <w:szCs w:val="24"/>
        </w:rPr>
        <w:t>Grant</w:t>
      </w:r>
      <w:r w:rsidR="00CD0DF7">
        <w:rPr>
          <w:rFonts w:ascii="Calibri" w:hAnsi="Calibri" w:cs="Calibri"/>
          <w:sz w:val="24"/>
          <w:szCs w:val="24"/>
        </w:rPr>
        <w:t>s</w:t>
      </w:r>
      <w:r>
        <w:rPr>
          <w:rFonts w:ascii="Calibri" w:hAnsi="Calibri" w:cs="Calibri"/>
          <w:sz w:val="24"/>
          <w:szCs w:val="24"/>
        </w:rPr>
        <w:t xml:space="preserve"> of up to $50,000 for Victorian SMEs </w:t>
      </w:r>
      <w:r w:rsidR="00B73A7F">
        <w:rPr>
          <w:rFonts w:ascii="Calibri" w:hAnsi="Calibri" w:cs="Calibri"/>
          <w:sz w:val="24"/>
          <w:szCs w:val="24"/>
        </w:rPr>
        <w:t xml:space="preserve">to adopt technology or digital </w:t>
      </w:r>
      <w:r w:rsidR="009776AD">
        <w:rPr>
          <w:rFonts w:ascii="Calibri" w:hAnsi="Calibri" w:cs="Calibri"/>
          <w:sz w:val="24"/>
          <w:szCs w:val="24"/>
        </w:rPr>
        <w:t>solutions</w:t>
      </w:r>
      <w:r w:rsidR="00B73A7F">
        <w:rPr>
          <w:rFonts w:ascii="Calibri" w:hAnsi="Calibri" w:cs="Calibri"/>
          <w:sz w:val="24"/>
          <w:szCs w:val="24"/>
        </w:rPr>
        <w:t xml:space="preserve"> to </w:t>
      </w:r>
      <w:r w:rsidR="00471716">
        <w:rPr>
          <w:rFonts w:ascii="Calibri" w:hAnsi="Calibri" w:cs="Calibri"/>
          <w:sz w:val="24"/>
          <w:szCs w:val="24"/>
        </w:rPr>
        <w:t>improve their processes and productivity and</w:t>
      </w:r>
      <w:r w:rsidR="00997EBC">
        <w:rPr>
          <w:rFonts w:ascii="Calibri" w:hAnsi="Calibri" w:cs="Calibri"/>
          <w:sz w:val="24"/>
          <w:szCs w:val="24"/>
        </w:rPr>
        <w:t xml:space="preserve"> </w:t>
      </w:r>
      <w:r w:rsidR="009776AD">
        <w:rPr>
          <w:rFonts w:ascii="Calibri" w:hAnsi="Calibri" w:cs="Calibri"/>
          <w:sz w:val="24"/>
          <w:szCs w:val="24"/>
        </w:rPr>
        <w:t xml:space="preserve">support their future </w:t>
      </w:r>
      <w:r w:rsidR="00997EBC">
        <w:rPr>
          <w:rFonts w:ascii="Calibri" w:hAnsi="Calibri" w:cs="Calibri"/>
          <w:sz w:val="24"/>
          <w:szCs w:val="24"/>
        </w:rPr>
        <w:t>growth</w:t>
      </w:r>
      <w:r w:rsidR="00D121D0">
        <w:rPr>
          <w:rFonts w:ascii="Calibri" w:hAnsi="Calibri" w:cs="Calibri"/>
          <w:sz w:val="24"/>
          <w:szCs w:val="24"/>
        </w:rPr>
        <w:t xml:space="preserve">. These projects will be delivered </w:t>
      </w:r>
      <w:r w:rsidR="004545B1">
        <w:rPr>
          <w:rFonts w:ascii="Calibri" w:hAnsi="Calibri" w:cs="Calibri"/>
          <w:sz w:val="24"/>
          <w:szCs w:val="24"/>
        </w:rPr>
        <w:t>by</w:t>
      </w:r>
      <w:r w:rsidR="00D121D0">
        <w:rPr>
          <w:rFonts w:ascii="Calibri" w:hAnsi="Calibri" w:cs="Calibri"/>
          <w:sz w:val="24"/>
          <w:szCs w:val="24"/>
        </w:rPr>
        <w:t xml:space="preserve"> a </w:t>
      </w:r>
      <w:r w:rsidR="006B0F1E" w:rsidRPr="5A938394">
        <w:rPr>
          <w:rFonts w:ascii="Calibri" w:hAnsi="Calibri" w:cs="Calibri"/>
          <w:sz w:val="24"/>
          <w:szCs w:val="24"/>
        </w:rPr>
        <w:t>service</w:t>
      </w:r>
      <w:r w:rsidR="00D121D0">
        <w:rPr>
          <w:rFonts w:ascii="Calibri" w:hAnsi="Calibri" w:cs="Calibri"/>
          <w:sz w:val="24"/>
          <w:szCs w:val="24"/>
        </w:rPr>
        <w:t xml:space="preserve"> provider </w:t>
      </w:r>
      <w:r w:rsidR="004545B1">
        <w:rPr>
          <w:rFonts w:ascii="Calibri" w:hAnsi="Calibri" w:cs="Calibri"/>
          <w:sz w:val="24"/>
          <w:szCs w:val="24"/>
        </w:rPr>
        <w:t>engaged by the</w:t>
      </w:r>
      <w:r w:rsidR="001643D9">
        <w:rPr>
          <w:rFonts w:ascii="Calibri" w:hAnsi="Calibri" w:cs="Calibri"/>
          <w:sz w:val="24"/>
          <w:szCs w:val="24"/>
        </w:rPr>
        <w:t xml:space="preserve"> SME to deliver </w:t>
      </w:r>
      <w:r w:rsidR="005C0AA4" w:rsidRPr="5A938394">
        <w:rPr>
          <w:rFonts w:ascii="Calibri" w:hAnsi="Calibri" w:cs="Calibri"/>
          <w:sz w:val="24"/>
          <w:szCs w:val="24"/>
        </w:rPr>
        <w:t>goods</w:t>
      </w:r>
      <w:r w:rsidR="00FC15D8" w:rsidRPr="5A938394">
        <w:rPr>
          <w:rFonts w:ascii="Calibri" w:hAnsi="Calibri" w:cs="Calibri"/>
          <w:sz w:val="24"/>
          <w:szCs w:val="24"/>
        </w:rPr>
        <w:t xml:space="preserve"> </w:t>
      </w:r>
      <w:r w:rsidR="00D32175" w:rsidRPr="5A938394">
        <w:rPr>
          <w:rFonts w:ascii="Calibri" w:hAnsi="Calibri" w:cs="Calibri"/>
          <w:sz w:val="24"/>
          <w:szCs w:val="24"/>
        </w:rPr>
        <w:t>and/</w:t>
      </w:r>
      <w:r w:rsidR="00FC15D8">
        <w:rPr>
          <w:rFonts w:ascii="Calibri" w:hAnsi="Calibri" w:cs="Calibri"/>
          <w:sz w:val="24"/>
          <w:szCs w:val="24"/>
        </w:rPr>
        <w:t xml:space="preserve">or </w:t>
      </w:r>
      <w:r w:rsidR="001643D9">
        <w:rPr>
          <w:rFonts w:ascii="Calibri" w:hAnsi="Calibri" w:cs="Calibri"/>
          <w:sz w:val="24"/>
          <w:szCs w:val="24"/>
        </w:rPr>
        <w:t>services</w:t>
      </w:r>
      <w:r w:rsidR="00093816">
        <w:rPr>
          <w:rFonts w:ascii="Calibri" w:hAnsi="Calibri" w:cs="Calibri"/>
          <w:sz w:val="24"/>
          <w:szCs w:val="24"/>
        </w:rPr>
        <w:t xml:space="preserve"> </w:t>
      </w:r>
      <w:r w:rsidR="004545B1">
        <w:rPr>
          <w:rFonts w:ascii="Calibri" w:hAnsi="Calibri" w:cs="Calibri"/>
          <w:sz w:val="24"/>
          <w:szCs w:val="24"/>
        </w:rPr>
        <w:t xml:space="preserve">to </w:t>
      </w:r>
      <w:r w:rsidR="00093816">
        <w:rPr>
          <w:rFonts w:ascii="Calibri" w:hAnsi="Calibri" w:cs="Calibri"/>
          <w:sz w:val="24"/>
          <w:szCs w:val="24"/>
        </w:rPr>
        <w:t>the SME</w:t>
      </w:r>
      <w:r w:rsidR="00FC15D8">
        <w:rPr>
          <w:rFonts w:ascii="Calibri" w:hAnsi="Calibri" w:cs="Calibri"/>
          <w:sz w:val="24"/>
          <w:szCs w:val="24"/>
        </w:rPr>
        <w:t>.</w:t>
      </w:r>
    </w:p>
    <w:p w14:paraId="5F5986E8" w14:textId="0F69EC04" w:rsidR="00CF5674" w:rsidRPr="004B03D7" w:rsidRDefault="007A7F5F" w:rsidP="00C34BEC">
      <w:pPr>
        <w:spacing w:after="120"/>
        <w:rPr>
          <w:rFonts w:ascii="Calibri" w:hAnsi="Calibri" w:cs="Calibri"/>
          <w:b/>
          <w:sz w:val="24"/>
          <w:szCs w:val="24"/>
        </w:rPr>
      </w:pPr>
      <w:r w:rsidRPr="004B03D7">
        <w:rPr>
          <w:rFonts w:ascii="Calibri" w:hAnsi="Calibri" w:cs="Calibri"/>
          <w:b/>
          <w:sz w:val="24"/>
          <w:szCs w:val="24"/>
        </w:rPr>
        <w:t>Stream 2</w:t>
      </w:r>
      <w:r w:rsidR="00CF5674" w:rsidRPr="004B03D7">
        <w:rPr>
          <w:rFonts w:ascii="Calibri" w:hAnsi="Calibri" w:cs="Calibri"/>
          <w:b/>
          <w:sz w:val="24"/>
          <w:szCs w:val="24"/>
        </w:rPr>
        <w:t xml:space="preserve"> – Innovative</w:t>
      </w:r>
      <w:r w:rsidR="003912B9">
        <w:rPr>
          <w:rFonts w:ascii="Calibri" w:hAnsi="Calibri" w:cs="Calibri"/>
          <w:b/>
          <w:bCs/>
          <w:sz w:val="24"/>
          <w:szCs w:val="24"/>
        </w:rPr>
        <w:t xml:space="preserve">, commercial </w:t>
      </w:r>
      <w:r w:rsidR="00CF5674" w:rsidRPr="004B03D7">
        <w:rPr>
          <w:rFonts w:ascii="Calibri" w:hAnsi="Calibri" w:cs="Calibri"/>
          <w:b/>
          <w:sz w:val="24"/>
          <w:szCs w:val="24"/>
        </w:rPr>
        <w:t>technology development</w:t>
      </w:r>
    </w:p>
    <w:p w14:paraId="0477683F" w14:textId="3AD2BF38" w:rsidR="00CF5674" w:rsidRDefault="00471716" w:rsidP="00AA439E">
      <w:pPr>
        <w:rPr>
          <w:rFonts w:ascii="Calibri" w:hAnsi="Calibri" w:cs="Calibri"/>
          <w:sz w:val="24"/>
          <w:szCs w:val="24"/>
        </w:rPr>
      </w:pPr>
      <w:r>
        <w:rPr>
          <w:rFonts w:ascii="Calibri" w:hAnsi="Calibri" w:cs="Calibri"/>
          <w:sz w:val="24"/>
          <w:szCs w:val="24"/>
        </w:rPr>
        <w:t>Grants of up to $50,000</w:t>
      </w:r>
      <w:r w:rsidR="002254D3">
        <w:rPr>
          <w:rFonts w:ascii="Calibri" w:hAnsi="Calibri" w:cs="Calibri"/>
          <w:sz w:val="24"/>
          <w:szCs w:val="24"/>
        </w:rPr>
        <w:t xml:space="preserve"> for Victorian technology companies to implement defined projects to develop</w:t>
      </w:r>
      <w:r w:rsidR="00064281">
        <w:rPr>
          <w:rFonts w:ascii="Calibri" w:hAnsi="Calibri" w:cs="Calibri"/>
          <w:sz w:val="24"/>
          <w:szCs w:val="24"/>
        </w:rPr>
        <w:t xml:space="preserve"> commercial technology or digital products</w:t>
      </w:r>
      <w:r w:rsidR="00EA1C09">
        <w:rPr>
          <w:rFonts w:ascii="Calibri" w:hAnsi="Calibri" w:cs="Calibri"/>
          <w:sz w:val="24"/>
          <w:szCs w:val="24"/>
        </w:rPr>
        <w:t>.</w:t>
      </w:r>
      <w:r w:rsidR="00574139">
        <w:rPr>
          <w:rFonts w:ascii="Calibri" w:hAnsi="Calibri" w:cs="Calibri"/>
          <w:sz w:val="24"/>
          <w:szCs w:val="24"/>
        </w:rPr>
        <w:t xml:space="preserve"> </w:t>
      </w:r>
      <w:r w:rsidR="00574139" w:rsidRPr="00F77D2F">
        <w:rPr>
          <w:rFonts w:ascii="Calibri" w:hAnsi="Calibri" w:cs="Calibri"/>
          <w:sz w:val="24"/>
          <w:szCs w:val="24"/>
        </w:rPr>
        <w:t xml:space="preserve">These </w:t>
      </w:r>
      <w:r w:rsidR="00574139" w:rsidRPr="00180C26">
        <w:rPr>
          <w:rFonts w:ascii="Calibri" w:hAnsi="Calibri" w:cs="Calibri"/>
          <w:sz w:val="24"/>
          <w:szCs w:val="24"/>
        </w:rPr>
        <w:t xml:space="preserve">projects </w:t>
      </w:r>
      <w:r w:rsidR="00D443E7">
        <w:rPr>
          <w:rFonts w:ascii="Calibri" w:hAnsi="Calibri" w:cs="Calibri"/>
          <w:sz w:val="24"/>
          <w:szCs w:val="24"/>
        </w:rPr>
        <w:t xml:space="preserve">can use service providers </w:t>
      </w:r>
      <w:r w:rsidR="00D32175">
        <w:rPr>
          <w:rFonts w:ascii="Calibri" w:hAnsi="Calibri" w:cs="Calibri"/>
          <w:sz w:val="24"/>
          <w:szCs w:val="24"/>
        </w:rPr>
        <w:t>to</w:t>
      </w:r>
      <w:r w:rsidR="00D443E7">
        <w:rPr>
          <w:rFonts w:ascii="Calibri" w:hAnsi="Calibri" w:cs="Calibri"/>
          <w:sz w:val="24"/>
          <w:szCs w:val="24"/>
        </w:rPr>
        <w:t xml:space="preserve"> </w:t>
      </w:r>
      <w:r w:rsidR="0081647A">
        <w:rPr>
          <w:rFonts w:ascii="Calibri" w:hAnsi="Calibri" w:cs="Calibri"/>
          <w:sz w:val="24"/>
          <w:szCs w:val="24"/>
        </w:rPr>
        <w:t xml:space="preserve">deliver </w:t>
      </w:r>
      <w:r w:rsidR="00A30AE6">
        <w:rPr>
          <w:rFonts w:ascii="Calibri" w:hAnsi="Calibri" w:cs="Calibri"/>
          <w:sz w:val="24"/>
          <w:szCs w:val="24"/>
        </w:rPr>
        <w:t>goods</w:t>
      </w:r>
      <w:r w:rsidR="0081647A">
        <w:rPr>
          <w:rFonts w:ascii="Calibri" w:hAnsi="Calibri" w:cs="Calibri"/>
          <w:sz w:val="24"/>
          <w:szCs w:val="24"/>
        </w:rPr>
        <w:t xml:space="preserve"> </w:t>
      </w:r>
      <w:r w:rsidR="00D32175">
        <w:rPr>
          <w:rFonts w:ascii="Calibri" w:hAnsi="Calibri" w:cs="Calibri"/>
          <w:sz w:val="24"/>
          <w:szCs w:val="24"/>
        </w:rPr>
        <w:t>and/</w:t>
      </w:r>
      <w:r w:rsidR="0081647A">
        <w:rPr>
          <w:rFonts w:ascii="Calibri" w:hAnsi="Calibri" w:cs="Calibri"/>
          <w:sz w:val="24"/>
          <w:szCs w:val="24"/>
        </w:rPr>
        <w:t>o</w:t>
      </w:r>
      <w:r w:rsidR="00D32175">
        <w:rPr>
          <w:rFonts w:ascii="Calibri" w:hAnsi="Calibri" w:cs="Calibri"/>
          <w:sz w:val="24"/>
          <w:szCs w:val="24"/>
        </w:rPr>
        <w:t>r</w:t>
      </w:r>
      <w:r w:rsidR="0081647A">
        <w:rPr>
          <w:rFonts w:ascii="Calibri" w:hAnsi="Calibri" w:cs="Calibri"/>
          <w:sz w:val="24"/>
          <w:szCs w:val="24"/>
        </w:rPr>
        <w:t xml:space="preserve"> services to </w:t>
      </w:r>
      <w:r w:rsidR="008B769A">
        <w:rPr>
          <w:rFonts w:ascii="Calibri" w:hAnsi="Calibri" w:cs="Calibri"/>
          <w:sz w:val="24"/>
          <w:szCs w:val="24"/>
        </w:rPr>
        <w:t>assist</w:t>
      </w:r>
      <w:r w:rsidR="004545B1" w:rsidRPr="00180C26">
        <w:rPr>
          <w:rFonts w:ascii="Calibri" w:hAnsi="Calibri" w:cs="Calibri"/>
          <w:sz w:val="24"/>
          <w:szCs w:val="24"/>
        </w:rPr>
        <w:t xml:space="preserve"> the</w:t>
      </w:r>
      <w:r w:rsidR="00574139" w:rsidRPr="00180C26">
        <w:rPr>
          <w:rFonts w:ascii="Calibri" w:hAnsi="Calibri" w:cs="Calibri"/>
          <w:sz w:val="24"/>
          <w:szCs w:val="24"/>
        </w:rPr>
        <w:t xml:space="preserve"> SME </w:t>
      </w:r>
      <w:r w:rsidR="008B769A">
        <w:rPr>
          <w:rFonts w:ascii="Calibri" w:hAnsi="Calibri" w:cs="Calibri"/>
          <w:sz w:val="24"/>
          <w:szCs w:val="24"/>
        </w:rPr>
        <w:t>with</w:t>
      </w:r>
      <w:r w:rsidR="009F2EA8" w:rsidRPr="00180C26">
        <w:rPr>
          <w:rFonts w:ascii="Calibri" w:hAnsi="Calibri" w:cs="Calibri"/>
          <w:sz w:val="24"/>
          <w:szCs w:val="24"/>
        </w:rPr>
        <w:t xml:space="preserve"> </w:t>
      </w:r>
      <w:r w:rsidR="009F2EA8">
        <w:rPr>
          <w:rFonts w:ascii="Calibri" w:hAnsi="Calibri" w:cs="Calibri"/>
          <w:sz w:val="24"/>
          <w:szCs w:val="24"/>
        </w:rPr>
        <w:t>the</w:t>
      </w:r>
      <w:r w:rsidR="009F2EA8" w:rsidRPr="00180C26">
        <w:rPr>
          <w:rFonts w:ascii="Calibri" w:hAnsi="Calibri" w:cs="Calibri"/>
          <w:sz w:val="24"/>
          <w:szCs w:val="24"/>
        </w:rPr>
        <w:t xml:space="preserve"> </w:t>
      </w:r>
      <w:r w:rsidR="005C223B">
        <w:rPr>
          <w:rFonts w:ascii="Calibri" w:hAnsi="Calibri" w:cs="Calibri"/>
          <w:sz w:val="24"/>
          <w:szCs w:val="24"/>
        </w:rPr>
        <w:t>develop</w:t>
      </w:r>
      <w:r w:rsidR="008B769A">
        <w:rPr>
          <w:rFonts w:ascii="Calibri" w:hAnsi="Calibri" w:cs="Calibri"/>
          <w:sz w:val="24"/>
          <w:szCs w:val="24"/>
        </w:rPr>
        <w:t>ment of</w:t>
      </w:r>
      <w:r w:rsidR="005C223B">
        <w:rPr>
          <w:rFonts w:ascii="Calibri" w:hAnsi="Calibri" w:cs="Calibri"/>
          <w:sz w:val="24"/>
          <w:szCs w:val="24"/>
        </w:rPr>
        <w:t xml:space="preserve"> </w:t>
      </w:r>
      <w:r w:rsidR="009F2EA8" w:rsidRPr="00180C26">
        <w:rPr>
          <w:rFonts w:ascii="Calibri" w:hAnsi="Calibri" w:cs="Calibri"/>
          <w:sz w:val="24"/>
          <w:szCs w:val="24"/>
        </w:rPr>
        <w:t>commercial technology or digital products.</w:t>
      </w:r>
      <w:r w:rsidR="009F2EA8">
        <w:rPr>
          <w:rFonts w:ascii="Calibri" w:hAnsi="Calibri" w:cs="Calibri"/>
          <w:sz w:val="24"/>
          <w:szCs w:val="24"/>
        </w:rPr>
        <w:t xml:space="preserve"> </w:t>
      </w:r>
    </w:p>
    <w:p w14:paraId="213FF655" w14:textId="217DC153" w:rsidR="00AA439E" w:rsidRPr="00AA439E" w:rsidRDefault="00EF3793" w:rsidP="00AA439E">
      <w:pPr>
        <w:rPr>
          <w:rFonts w:ascii="Calibri" w:hAnsi="Calibri" w:cs="Calibri"/>
          <w:sz w:val="24"/>
          <w:szCs w:val="24"/>
        </w:rPr>
      </w:pPr>
      <w:r>
        <w:rPr>
          <w:rFonts w:ascii="Calibri" w:hAnsi="Calibri" w:cs="Calibri"/>
          <w:sz w:val="24"/>
          <w:szCs w:val="24"/>
        </w:rPr>
        <w:t>Under b</w:t>
      </w:r>
      <w:r w:rsidR="009776AD">
        <w:rPr>
          <w:rFonts w:ascii="Calibri" w:hAnsi="Calibri" w:cs="Calibri"/>
          <w:sz w:val="24"/>
          <w:szCs w:val="24"/>
        </w:rPr>
        <w:t xml:space="preserve">oth Streams </w:t>
      </w:r>
      <w:r>
        <w:rPr>
          <w:rFonts w:ascii="Calibri" w:hAnsi="Calibri" w:cs="Calibri"/>
          <w:sz w:val="24"/>
          <w:szCs w:val="24"/>
        </w:rPr>
        <w:t>each successful SME will be required to contribute a minimum of $20,000 (GST exclusive) towards eligible project expenditure</w:t>
      </w:r>
      <w:r w:rsidR="00F961E0">
        <w:rPr>
          <w:rFonts w:ascii="Calibri" w:hAnsi="Calibri" w:cs="Calibri"/>
          <w:sz w:val="24"/>
          <w:szCs w:val="24"/>
        </w:rPr>
        <w:t>.  This</w:t>
      </w:r>
      <w:r>
        <w:rPr>
          <w:rFonts w:ascii="Calibri" w:hAnsi="Calibri" w:cs="Calibri"/>
          <w:sz w:val="24"/>
          <w:szCs w:val="24"/>
        </w:rPr>
        <w:t xml:space="preserve"> will be matched </w:t>
      </w:r>
      <w:r w:rsidR="00B34EA6" w:rsidRPr="00B25B8C">
        <w:rPr>
          <w:rFonts w:ascii="Calibri" w:hAnsi="Calibri" w:cs="Calibri"/>
          <w:sz w:val="24"/>
          <w:szCs w:val="24"/>
        </w:rPr>
        <w:t xml:space="preserve">on a </w:t>
      </w:r>
      <w:r w:rsidR="006B374C">
        <w:rPr>
          <w:rFonts w:ascii="Calibri" w:hAnsi="Calibri" w:cs="Calibri"/>
          <w:sz w:val="24"/>
          <w:szCs w:val="24"/>
        </w:rPr>
        <w:t>1:1</w:t>
      </w:r>
      <w:r w:rsidR="00B34EA6" w:rsidRPr="00B25B8C">
        <w:rPr>
          <w:rFonts w:ascii="Calibri" w:hAnsi="Calibri" w:cs="Calibri"/>
          <w:sz w:val="24"/>
          <w:szCs w:val="24"/>
        </w:rPr>
        <w:t xml:space="preserve"> </w:t>
      </w:r>
      <w:r w:rsidR="00BF6488">
        <w:rPr>
          <w:rFonts w:ascii="Calibri" w:hAnsi="Calibri" w:cs="Calibri"/>
          <w:sz w:val="24"/>
          <w:szCs w:val="24"/>
        </w:rPr>
        <w:t xml:space="preserve">fund </w:t>
      </w:r>
      <w:r w:rsidR="00B34EA6" w:rsidRPr="00B25B8C">
        <w:rPr>
          <w:rFonts w:ascii="Calibri" w:hAnsi="Calibri" w:cs="Calibri"/>
          <w:sz w:val="24"/>
          <w:szCs w:val="24"/>
        </w:rPr>
        <w:t xml:space="preserve">basis (between the </w:t>
      </w:r>
      <w:r w:rsidR="003B03EE">
        <w:rPr>
          <w:rFonts w:ascii="Calibri" w:hAnsi="Calibri" w:cs="Calibri"/>
          <w:sz w:val="24"/>
          <w:szCs w:val="24"/>
        </w:rPr>
        <w:t xml:space="preserve">SME </w:t>
      </w:r>
      <w:r w:rsidR="00B34EA6" w:rsidRPr="00B25B8C">
        <w:rPr>
          <w:rFonts w:ascii="Calibri" w:hAnsi="Calibri" w:cs="Calibri"/>
          <w:sz w:val="24"/>
          <w:szCs w:val="24"/>
        </w:rPr>
        <w:t>and government)</w:t>
      </w:r>
      <w:r>
        <w:rPr>
          <w:rFonts w:ascii="Calibri" w:hAnsi="Calibri" w:cs="Calibri"/>
          <w:sz w:val="24"/>
          <w:szCs w:val="24"/>
        </w:rPr>
        <w:t xml:space="preserve"> up to the maximum grant amount</w:t>
      </w:r>
      <w:r w:rsidR="009776AD">
        <w:rPr>
          <w:rFonts w:ascii="Calibri" w:hAnsi="Calibri" w:cs="Calibri"/>
          <w:sz w:val="24"/>
          <w:szCs w:val="24"/>
        </w:rPr>
        <w:t>.</w:t>
      </w:r>
      <w:r w:rsidR="003B03EE">
        <w:rPr>
          <w:rFonts w:ascii="Calibri" w:hAnsi="Calibri" w:cs="Calibri"/>
          <w:sz w:val="24"/>
          <w:szCs w:val="24"/>
        </w:rPr>
        <w:t xml:space="preserve">  </w:t>
      </w:r>
    </w:p>
    <w:p w14:paraId="2CD2590A" w14:textId="1A6D3639" w:rsidR="00A866FF" w:rsidRPr="00837D94" w:rsidRDefault="007F31B2" w:rsidP="00837D94">
      <w:pPr>
        <w:rPr>
          <w:rFonts w:ascii="Calibri" w:eastAsia="Times New Roman" w:hAnsi="Calibri" w:cs="Arial"/>
          <w:b/>
          <w:sz w:val="28"/>
          <w:szCs w:val="28"/>
          <w:lang w:eastAsia="en-AU"/>
        </w:rPr>
      </w:pPr>
      <w:r>
        <w:rPr>
          <w:rFonts w:ascii="Calibri" w:hAnsi="Calibri" w:cs="Calibri"/>
          <w:sz w:val="24"/>
          <w:szCs w:val="24"/>
        </w:rPr>
        <w:t xml:space="preserve"> </w:t>
      </w:r>
      <w:r w:rsidR="000C4AF0" w:rsidRPr="00837D94">
        <w:rPr>
          <w:rFonts w:ascii="Calibri" w:hAnsi="Calibri" w:cs="Calibri"/>
          <w:sz w:val="24"/>
          <w:szCs w:val="24"/>
        </w:rPr>
        <w:br w:type="page"/>
      </w:r>
      <w:r w:rsidR="00A866FF" w:rsidRPr="00837D94">
        <w:rPr>
          <w:rFonts w:ascii="Calibri" w:eastAsia="Times New Roman" w:hAnsi="Calibri" w:cs="Arial"/>
          <w:b/>
          <w:sz w:val="28"/>
          <w:szCs w:val="28"/>
          <w:lang w:eastAsia="en-AU"/>
        </w:rPr>
        <w:lastRenderedPageBreak/>
        <w:t>Eligibility Criteria</w:t>
      </w:r>
    </w:p>
    <w:p w14:paraId="47628DD6" w14:textId="6E9B60FA" w:rsidR="004E4A86" w:rsidRPr="00E7112A" w:rsidRDefault="004E4A86" w:rsidP="0050219D">
      <w:pPr>
        <w:pStyle w:val="ListParagraph"/>
        <w:ind w:left="360"/>
        <w:rPr>
          <w:rFonts w:ascii="Calibri" w:hAnsi="Calibri" w:cs="Calibri"/>
          <w:sz w:val="24"/>
          <w:szCs w:val="24"/>
        </w:rPr>
      </w:pPr>
      <w:r>
        <w:rPr>
          <w:rFonts w:ascii="Calibri" w:hAnsi="Calibri" w:cs="Calibri"/>
          <w:sz w:val="24"/>
          <w:szCs w:val="24"/>
        </w:rPr>
        <w:t>The TAIP program is open to small and medium sized enterprises (SMEs) that are on a growth trajectory</w:t>
      </w:r>
      <w:r w:rsidR="00A80C6B" w:rsidRPr="00E7112A">
        <w:rPr>
          <w:rFonts w:ascii="Calibri" w:hAnsi="Calibri" w:cs="Calibri"/>
          <w:sz w:val="24"/>
          <w:szCs w:val="24"/>
        </w:rPr>
        <w:t>.</w:t>
      </w:r>
      <w:r w:rsidRPr="00E7112A">
        <w:rPr>
          <w:rFonts w:ascii="Calibri" w:hAnsi="Calibri" w:cs="Calibri"/>
          <w:color w:val="000000"/>
          <w:sz w:val="24"/>
          <w:szCs w:val="24"/>
        </w:rPr>
        <w:t xml:space="preserve"> </w:t>
      </w:r>
    </w:p>
    <w:p w14:paraId="4F2F255F" w14:textId="42098A29" w:rsidR="00F621AE" w:rsidRPr="00A77AA5" w:rsidRDefault="00837D94" w:rsidP="00D108F9">
      <w:pPr>
        <w:pStyle w:val="Pa13"/>
        <w:spacing w:before="160" w:after="100"/>
        <w:rPr>
          <w:rFonts w:ascii="Calibri" w:hAnsi="Calibri"/>
          <w:b/>
          <w:bCs/>
        </w:rPr>
      </w:pPr>
      <w:r>
        <w:rPr>
          <w:rFonts w:ascii="Calibri" w:hAnsi="Calibri" w:cs="Calibri"/>
          <w:b/>
          <w:bCs/>
          <w:color w:val="000000"/>
        </w:rPr>
        <w:t xml:space="preserve">1.1 </w:t>
      </w:r>
      <w:bookmarkStart w:id="0" w:name="_Hlk47523090"/>
      <w:r w:rsidR="00F621AE" w:rsidRPr="00F1707A">
        <w:rPr>
          <w:rFonts w:ascii="Calibri" w:hAnsi="Calibri"/>
          <w:b/>
        </w:rPr>
        <w:t xml:space="preserve">To be eligible </w:t>
      </w:r>
      <w:r w:rsidR="00F1707A" w:rsidRPr="00F1707A">
        <w:rPr>
          <w:rFonts w:ascii="Calibri" w:hAnsi="Calibri"/>
          <w:b/>
        </w:rPr>
        <w:t>a</w:t>
      </w:r>
      <w:r w:rsidR="00F621AE" w:rsidRPr="00F1707A">
        <w:rPr>
          <w:rFonts w:ascii="Calibri" w:hAnsi="Calibri"/>
          <w:b/>
        </w:rPr>
        <w:t xml:space="preserve"> business must:</w:t>
      </w:r>
    </w:p>
    <w:p w14:paraId="5D0DE5E0" w14:textId="21ECB70F" w:rsidR="00DF0442" w:rsidRPr="00DF0442" w:rsidRDefault="00DF0442" w:rsidP="00F621AE">
      <w:pPr>
        <w:pStyle w:val="ListParagraph"/>
        <w:numPr>
          <w:ilvl w:val="0"/>
          <w:numId w:val="17"/>
        </w:numPr>
        <w:spacing w:after="0"/>
        <w:ind w:left="993" w:hanging="426"/>
        <w:rPr>
          <w:rFonts w:ascii="Calibri" w:eastAsia="Calibri" w:hAnsi="Calibri" w:cs="Calibri"/>
          <w:sz w:val="24"/>
          <w:szCs w:val="24"/>
        </w:rPr>
      </w:pPr>
      <w:r>
        <w:rPr>
          <w:rFonts w:ascii="Calibri" w:eastAsia="Calibri" w:hAnsi="Calibri" w:cs="Calibri"/>
          <w:sz w:val="24"/>
          <w:szCs w:val="24"/>
        </w:rPr>
        <w:t>Be an eligible legal entity</w:t>
      </w:r>
      <w:r w:rsidR="00DD4AFD">
        <w:rPr>
          <w:rStyle w:val="FootnoteReference"/>
          <w:rFonts w:ascii="Calibri" w:eastAsia="Calibri" w:hAnsi="Calibri" w:cs="Calibri"/>
          <w:sz w:val="24"/>
          <w:szCs w:val="24"/>
        </w:rPr>
        <w:footnoteReference w:id="2"/>
      </w:r>
      <w:r w:rsidR="002D71C9">
        <w:rPr>
          <w:rFonts w:ascii="Calibri" w:eastAsia="Calibri" w:hAnsi="Calibri" w:cs="Calibri"/>
          <w:sz w:val="24"/>
          <w:szCs w:val="24"/>
        </w:rPr>
        <w:t>; and</w:t>
      </w:r>
    </w:p>
    <w:p w14:paraId="73F09A94" w14:textId="6AB5D32B" w:rsidR="00F621AE" w:rsidRPr="00EC2AA9" w:rsidRDefault="00F621AE" w:rsidP="00EC2AA9">
      <w:pPr>
        <w:pStyle w:val="ListParagraph"/>
        <w:numPr>
          <w:ilvl w:val="0"/>
          <w:numId w:val="17"/>
        </w:numPr>
        <w:spacing w:after="0"/>
        <w:ind w:left="993" w:hanging="426"/>
        <w:rPr>
          <w:rFonts w:ascii="Calibri" w:eastAsia="Calibri" w:hAnsi="Calibri" w:cs="Calibri"/>
          <w:sz w:val="24"/>
          <w:szCs w:val="24"/>
        </w:rPr>
      </w:pPr>
      <w:r w:rsidRPr="5CF98326">
        <w:rPr>
          <w:rFonts w:ascii="Calibri" w:hAnsi="Calibri" w:cs="Calibri"/>
          <w:sz w:val="24"/>
          <w:szCs w:val="24"/>
        </w:rPr>
        <w:t>Operate a business located within Victoria; and</w:t>
      </w:r>
    </w:p>
    <w:p w14:paraId="7A83DAAA" w14:textId="3E30FE66" w:rsidR="00FC2301" w:rsidRPr="00F64028" w:rsidRDefault="00FC2301" w:rsidP="00FC2301">
      <w:pPr>
        <w:pStyle w:val="ListParagraph"/>
        <w:numPr>
          <w:ilvl w:val="0"/>
          <w:numId w:val="17"/>
        </w:numPr>
        <w:spacing w:after="0"/>
        <w:ind w:left="993" w:hanging="426"/>
        <w:rPr>
          <w:rFonts w:ascii="Calibri" w:hAnsi="Calibri" w:cs="Calibri"/>
          <w:sz w:val="24"/>
          <w:szCs w:val="24"/>
        </w:rPr>
      </w:pPr>
      <w:r w:rsidRPr="090F2A0A">
        <w:rPr>
          <w:rFonts w:ascii="Calibri" w:hAnsi="Calibri" w:cs="Calibri"/>
          <w:sz w:val="24"/>
          <w:szCs w:val="24"/>
        </w:rPr>
        <w:t xml:space="preserve">Hold an Australian Business Number (ABN) and have held that </w:t>
      </w:r>
      <w:r w:rsidRPr="007104F2">
        <w:rPr>
          <w:rFonts w:ascii="Calibri" w:hAnsi="Calibri" w:cs="Calibri"/>
          <w:sz w:val="24"/>
          <w:szCs w:val="24"/>
        </w:rPr>
        <w:t xml:space="preserve">ABN at </w:t>
      </w:r>
      <w:r w:rsidR="00180C26" w:rsidRPr="00F64028">
        <w:rPr>
          <w:rFonts w:ascii="Calibri" w:hAnsi="Calibri" w:cs="Calibri"/>
          <w:sz w:val="24"/>
          <w:szCs w:val="24"/>
        </w:rPr>
        <w:t>1 September 2020</w:t>
      </w:r>
      <w:r w:rsidR="00180C26" w:rsidRPr="007104F2">
        <w:rPr>
          <w:rFonts w:ascii="Calibri" w:hAnsi="Calibri" w:cs="Calibri"/>
          <w:sz w:val="24"/>
          <w:szCs w:val="24"/>
        </w:rPr>
        <w:t>;</w:t>
      </w:r>
      <w:r w:rsidRPr="001500EB">
        <w:rPr>
          <w:rFonts w:ascii="Calibri" w:hAnsi="Calibri" w:cs="Calibri"/>
          <w:sz w:val="24"/>
          <w:szCs w:val="24"/>
        </w:rPr>
        <w:t xml:space="preserve"> and</w:t>
      </w:r>
    </w:p>
    <w:p w14:paraId="4F188225" w14:textId="76737298" w:rsidR="00B620CE" w:rsidRPr="00F64028" w:rsidRDefault="00B620CE" w:rsidP="00B620CE">
      <w:pPr>
        <w:pStyle w:val="ListParagraph"/>
        <w:numPr>
          <w:ilvl w:val="0"/>
          <w:numId w:val="17"/>
        </w:numPr>
        <w:spacing w:after="0"/>
        <w:ind w:left="993" w:hanging="426"/>
        <w:rPr>
          <w:rFonts w:ascii="Calibri" w:hAnsi="Calibri" w:cs="Calibri"/>
          <w:sz w:val="24"/>
          <w:szCs w:val="24"/>
        </w:rPr>
      </w:pPr>
      <w:r w:rsidRPr="00F64028">
        <w:rPr>
          <w:rFonts w:ascii="Calibri" w:hAnsi="Calibri" w:cs="Calibri"/>
          <w:sz w:val="24"/>
          <w:szCs w:val="24"/>
        </w:rPr>
        <w:t>Be registered for Goods and Services Tax (GST) on</w:t>
      </w:r>
      <w:r w:rsidR="00180C26" w:rsidRPr="00F64028">
        <w:rPr>
          <w:rFonts w:ascii="Calibri" w:hAnsi="Calibri" w:cs="Calibri"/>
          <w:sz w:val="24"/>
          <w:szCs w:val="24"/>
        </w:rPr>
        <w:t xml:space="preserve"> 1 September 2020</w:t>
      </w:r>
      <w:r w:rsidR="00180C26" w:rsidRPr="007104F2">
        <w:rPr>
          <w:rFonts w:ascii="Calibri" w:hAnsi="Calibri" w:cs="Calibri"/>
          <w:sz w:val="24"/>
          <w:szCs w:val="24"/>
        </w:rPr>
        <w:t xml:space="preserve">; </w:t>
      </w:r>
      <w:r w:rsidRPr="001500EB">
        <w:rPr>
          <w:rFonts w:ascii="Calibri" w:hAnsi="Calibri" w:cs="Calibri"/>
          <w:sz w:val="24"/>
          <w:szCs w:val="24"/>
        </w:rPr>
        <w:t>and</w:t>
      </w:r>
    </w:p>
    <w:p w14:paraId="080DCAB1" w14:textId="600ED0AD" w:rsidR="00B63683" w:rsidRPr="002253D4" w:rsidRDefault="00B63683" w:rsidP="00F621AE">
      <w:pPr>
        <w:pStyle w:val="ListParagraph"/>
        <w:numPr>
          <w:ilvl w:val="0"/>
          <w:numId w:val="17"/>
        </w:numPr>
        <w:spacing w:after="0"/>
        <w:ind w:left="993" w:hanging="426"/>
        <w:rPr>
          <w:rFonts w:ascii="Calibri" w:hAnsi="Calibri" w:cs="Calibri"/>
          <w:sz w:val="24"/>
          <w:szCs w:val="24"/>
        </w:rPr>
      </w:pPr>
      <w:r w:rsidRPr="4F5E8D5A">
        <w:rPr>
          <w:rFonts w:ascii="Calibri" w:hAnsi="Calibri" w:cs="Calibri"/>
          <w:color w:val="000000" w:themeColor="text1"/>
          <w:sz w:val="24"/>
          <w:szCs w:val="24"/>
        </w:rPr>
        <w:t>Employ</w:t>
      </w:r>
      <w:r w:rsidR="00654331" w:rsidRPr="4F5E8D5A">
        <w:rPr>
          <w:rFonts w:ascii="Calibri" w:hAnsi="Calibri" w:cs="Calibri"/>
          <w:color w:val="000000" w:themeColor="text1"/>
          <w:sz w:val="24"/>
          <w:szCs w:val="24"/>
        </w:rPr>
        <w:t xml:space="preserve"> between </w:t>
      </w:r>
      <w:r w:rsidRPr="4F5E8D5A">
        <w:rPr>
          <w:rFonts w:ascii="Calibri" w:hAnsi="Calibri" w:cs="Calibri"/>
          <w:color w:val="000000" w:themeColor="text1"/>
          <w:sz w:val="24"/>
          <w:szCs w:val="24"/>
        </w:rPr>
        <w:t>5 full-time equivalent</w:t>
      </w:r>
      <w:r w:rsidR="00654331" w:rsidRPr="4F5E8D5A">
        <w:rPr>
          <w:rFonts w:ascii="Calibri" w:hAnsi="Calibri" w:cs="Calibri"/>
          <w:color w:val="000000" w:themeColor="text1"/>
          <w:sz w:val="24"/>
          <w:szCs w:val="24"/>
        </w:rPr>
        <w:t xml:space="preserve"> (FTE</w:t>
      </w:r>
      <w:r w:rsidRPr="4F5E8D5A">
        <w:rPr>
          <w:rFonts w:ascii="Calibri" w:hAnsi="Calibri" w:cs="Calibri"/>
          <w:color w:val="000000" w:themeColor="text1"/>
          <w:sz w:val="24"/>
          <w:szCs w:val="24"/>
        </w:rPr>
        <w:t xml:space="preserve">) </w:t>
      </w:r>
      <w:r w:rsidR="00654331" w:rsidRPr="4F5E8D5A">
        <w:rPr>
          <w:rFonts w:ascii="Calibri" w:hAnsi="Calibri" w:cs="Calibri"/>
          <w:color w:val="000000" w:themeColor="text1"/>
          <w:sz w:val="24"/>
          <w:szCs w:val="24"/>
        </w:rPr>
        <w:t xml:space="preserve">and 200 FTE </w:t>
      </w:r>
      <w:r w:rsidRPr="4F5E8D5A">
        <w:rPr>
          <w:rFonts w:ascii="Calibri" w:hAnsi="Calibri" w:cs="Calibri"/>
          <w:color w:val="000000" w:themeColor="text1"/>
          <w:sz w:val="24"/>
          <w:szCs w:val="24"/>
        </w:rPr>
        <w:t xml:space="preserve">staff </w:t>
      </w:r>
      <w:r w:rsidR="00E865C2" w:rsidRPr="4F5E8D5A">
        <w:rPr>
          <w:rFonts w:ascii="Calibri" w:hAnsi="Calibri" w:cs="Calibri"/>
          <w:color w:val="000000" w:themeColor="text1"/>
          <w:sz w:val="24"/>
          <w:szCs w:val="24"/>
        </w:rPr>
        <w:t xml:space="preserve">at </w:t>
      </w:r>
      <w:r w:rsidR="00180C26" w:rsidRPr="4F5E8D5A">
        <w:rPr>
          <w:rFonts w:ascii="Calibri" w:hAnsi="Calibri" w:cs="Calibri"/>
          <w:color w:val="000000" w:themeColor="text1"/>
          <w:sz w:val="24"/>
          <w:szCs w:val="24"/>
        </w:rPr>
        <w:t>1 September 2020</w:t>
      </w:r>
      <w:r w:rsidR="00720EBE" w:rsidRPr="4F5E8D5A">
        <w:rPr>
          <w:rFonts w:ascii="Calibri" w:hAnsi="Calibri" w:cs="Calibri"/>
          <w:color w:val="000000" w:themeColor="text1"/>
          <w:sz w:val="24"/>
          <w:szCs w:val="24"/>
        </w:rPr>
        <w:t xml:space="preserve">; </w:t>
      </w:r>
      <w:r w:rsidR="002253D4" w:rsidRPr="4F5E8D5A">
        <w:rPr>
          <w:rFonts w:ascii="Calibri" w:hAnsi="Calibri" w:cs="Calibri"/>
          <w:color w:val="000000" w:themeColor="text1"/>
          <w:sz w:val="24"/>
          <w:szCs w:val="24"/>
        </w:rPr>
        <w:t>and</w:t>
      </w:r>
    </w:p>
    <w:p w14:paraId="2F9A97A6" w14:textId="77777777" w:rsidR="00B626D1" w:rsidRDefault="00B626D1" w:rsidP="00F621AE">
      <w:pPr>
        <w:pStyle w:val="ListParagraph"/>
        <w:numPr>
          <w:ilvl w:val="0"/>
          <w:numId w:val="17"/>
        </w:numPr>
        <w:spacing w:after="0"/>
        <w:ind w:left="993" w:hanging="426"/>
        <w:rPr>
          <w:rFonts w:ascii="Calibri" w:hAnsi="Calibri" w:cs="Calibri"/>
          <w:sz w:val="24"/>
          <w:szCs w:val="24"/>
        </w:rPr>
      </w:pPr>
      <w:r>
        <w:rPr>
          <w:rFonts w:ascii="Calibri" w:hAnsi="Calibri" w:cs="Calibri"/>
          <w:sz w:val="24"/>
          <w:szCs w:val="24"/>
        </w:rPr>
        <w:t xml:space="preserve">Attest </w:t>
      </w:r>
      <w:r w:rsidRPr="00B626D1">
        <w:rPr>
          <w:rFonts w:ascii="Calibri" w:hAnsi="Calibri" w:cs="Calibri"/>
          <w:sz w:val="24"/>
          <w:szCs w:val="24"/>
        </w:rPr>
        <w:t>that they</w:t>
      </w:r>
      <w:r>
        <w:rPr>
          <w:rFonts w:ascii="Calibri" w:hAnsi="Calibri" w:cs="Calibri"/>
          <w:sz w:val="24"/>
          <w:szCs w:val="24"/>
        </w:rPr>
        <w:t>:</w:t>
      </w:r>
      <w:r w:rsidRPr="00B626D1">
        <w:rPr>
          <w:rFonts w:ascii="Calibri" w:hAnsi="Calibri" w:cs="Calibri"/>
          <w:sz w:val="24"/>
          <w:szCs w:val="24"/>
        </w:rPr>
        <w:t xml:space="preserve"> </w:t>
      </w:r>
    </w:p>
    <w:p w14:paraId="1F28CE4E" w14:textId="542AAB0A" w:rsidR="00B626D1" w:rsidRDefault="00B626D1" w:rsidP="00B626D1">
      <w:pPr>
        <w:pStyle w:val="ListParagraph"/>
        <w:numPr>
          <w:ilvl w:val="0"/>
          <w:numId w:val="20"/>
        </w:numPr>
        <w:spacing w:after="0"/>
        <w:rPr>
          <w:rFonts w:ascii="Calibri" w:hAnsi="Calibri" w:cs="Calibri"/>
          <w:sz w:val="24"/>
          <w:szCs w:val="24"/>
        </w:rPr>
      </w:pPr>
      <w:r>
        <w:rPr>
          <w:rFonts w:ascii="Calibri" w:hAnsi="Calibri" w:cs="Calibri"/>
          <w:sz w:val="24"/>
          <w:szCs w:val="24"/>
        </w:rPr>
        <w:t xml:space="preserve">Can contribute a minimum of $20,000 (GST exclusive) towards eligible project expenditure and match any </w:t>
      </w:r>
      <w:r w:rsidR="00332F91">
        <w:rPr>
          <w:rFonts w:ascii="Calibri" w:hAnsi="Calibri" w:cs="Calibri"/>
          <w:sz w:val="24"/>
          <w:szCs w:val="24"/>
        </w:rPr>
        <w:t>g</w:t>
      </w:r>
      <w:r>
        <w:rPr>
          <w:rFonts w:ascii="Calibri" w:hAnsi="Calibri" w:cs="Calibri"/>
          <w:sz w:val="24"/>
          <w:szCs w:val="24"/>
        </w:rPr>
        <w:t>rant</w:t>
      </w:r>
      <w:r w:rsidR="00332F91">
        <w:rPr>
          <w:rFonts w:ascii="Calibri" w:hAnsi="Calibri" w:cs="Calibri"/>
          <w:sz w:val="24"/>
          <w:szCs w:val="24"/>
        </w:rPr>
        <w:t xml:space="preserve"> funding</w:t>
      </w:r>
      <w:r>
        <w:rPr>
          <w:rFonts w:ascii="Calibri" w:hAnsi="Calibri" w:cs="Calibri"/>
          <w:sz w:val="24"/>
          <w:szCs w:val="24"/>
        </w:rPr>
        <w:t xml:space="preserve"> on a 1:1</w:t>
      </w:r>
      <w:r w:rsidRPr="00B25B8C">
        <w:rPr>
          <w:rFonts w:ascii="Calibri" w:hAnsi="Calibri" w:cs="Calibri"/>
          <w:sz w:val="24"/>
          <w:szCs w:val="24"/>
        </w:rPr>
        <w:t xml:space="preserve"> </w:t>
      </w:r>
      <w:r>
        <w:rPr>
          <w:rFonts w:ascii="Calibri" w:hAnsi="Calibri" w:cs="Calibri"/>
          <w:sz w:val="24"/>
          <w:szCs w:val="24"/>
        </w:rPr>
        <w:t xml:space="preserve">fund </w:t>
      </w:r>
      <w:r w:rsidRPr="00B25B8C">
        <w:rPr>
          <w:rFonts w:ascii="Calibri" w:hAnsi="Calibri" w:cs="Calibri"/>
          <w:sz w:val="24"/>
          <w:szCs w:val="24"/>
        </w:rPr>
        <w:t>basis</w:t>
      </w:r>
      <w:r>
        <w:rPr>
          <w:rFonts w:ascii="Calibri" w:hAnsi="Calibri" w:cs="Calibri"/>
          <w:sz w:val="24"/>
          <w:szCs w:val="24"/>
        </w:rPr>
        <w:t>; and</w:t>
      </w:r>
    </w:p>
    <w:p w14:paraId="0DD1A8DA" w14:textId="23BEBA01" w:rsidR="002253D4" w:rsidRPr="00B620CE" w:rsidRDefault="00B626D1" w:rsidP="00B626D1">
      <w:pPr>
        <w:pStyle w:val="ListParagraph"/>
        <w:numPr>
          <w:ilvl w:val="0"/>
          <w:numId w:val="20"/>
        </w:numPr>
        <w:spacing w:after="0"/>
        <w:rPr>
          <w:rFonts w:ascii="Calibri" w:hAnsi="Calibri" w:cs="Calibri"/>
          <w:sz w:val="24"/>
          <w:szCs w:val="24"/>
        </w:rPr>
      </w:pPr>
      <w:r w:rsidRPr="00B626D1">
        <w:rPr>
          <w:rFonts w:ascii="Calibri" w:hAnsi="Calibri" w:cs="Calibri"/>
          <w:sz w:val="24"/>
          <w:szCs w:val="24"/>
        </w:rPr>
        <w:t xml:space="preserve">have </w:t>
      </w:r>
      <w:r w:rsidRPr="00B626D1">
        <w:rPr>
          <w:rFonts w:ascii="Calibri" w:hAnsi="Calibri" w:cs="Calibri"/>
          <w:color w:val="000000"/>
          <w:sz w:val="24"/>
          <w:szCs w:val="24"/>
        </w:rPr>
        <w:t>met all industrial relations obligations as an employer in accordance with the National Employment Standards</w:t>
      </w:r>
      <w:r>
        <w:rPr>
          <w:rFonts w:ascii="Calibri" w:hAnsi="Calibri" w:cs="Calibri"/>
          <w:color w:val="000000"/>
          <w:sz w:val="24"/>
          <w:szCs w:val="24"/>
        </w:rPr>
        <w:t>; and</w:t>
      </w:r>
      <w:r w:rsidR="00E532AD">
        <w:rPr>
          <w:rFonts w:ascii="Calibri" w:hAnsi="Calibri" w:cs="Calibri"/>
          <w:color w:val="000000"/>
          <w:sz w:val="24"/>
          <w:szCs w:val="24"/>
        </w:rPr>
        <w:t xml:space="preserve">  </w:t>
      </w:r>
    </w:p>
    <w:p w14:paraId="2D4C4FA2" w14:textId="363096E3" w:rsidR="00B620CE" w:rsidRDefault="00B620CE" w:rsidP="00B626D1">
      <w:pPr>
        <w:pStyle w:val="ListParagraph"/>
        <w:numPr>
          <w:ilvl w:val="0"/>
          <w:numId w:val="20"/>
        </w:numPr>
        <w:spacing w:after="0"/>
        <w:rPr>
          <w:rFonts w:ascii="Calibri" w:hAnsi="Calibri" w:cs="Calibri"/>
          <w:sz w:val="24"/>
          <w:szCs w:val="24"/>
        </w:rPr>
      </w:pPr>
      <w:r>
        <w:rPr>
          <w:rFonts w:ascii="Calibri" w:hAnsi="Calibri" w:cs="Calibri"/>
          <w:sz w:val="24"/>
          <w:szCs w:val="24"/>
        </w:rPr>
        <w:t>will participate in future program evaluation activity</w:t>
      </w:r>
      <w:r w:rsidR="006D3A59">
        <w:rPr>
          <w:rFonts w:ascii="Calibri" w:hAnsi="Calibri" w:cs="Calibri"/>
          <w:sz w:val="24"/>
          <w:szCs w:val="24"/>
        </w:rPr>
        <w:t>; and</w:t>
      </w:r>
    </w:p>
    <w:p w14:paraId="41E3945A" w14:textId="77777777" w:rsidR="004F6D98" w:rsidRPr="001B2E11" w:rsidRDefault="006D3A59" w:rsidP="004F6D98">
      <w:pPr>
        <w:pStyle w:val="ListParagraph"/>
        <w:numPr>
          <w:ilvl w:val="0"/>
          <w:numId w:val="17"/>
        </w:numPr>
        <w:spacing w:after="0"/>
        <w:ind w:left="993" w:hanging="426"/>
        <w:rPr>
          <w:rFonts w:ascii="Calibri" w:hAnsi="Calibri" w:cs="Calibri"/>
          <w:sz w:val="24"/>
          <w:szCs w:val="24"/>
        </w:rPr>
      </w:pPr>
      <w:r w:rsidRPr="001B2E11">
        <w:rPr>
          <w:rFonts w:ascii="Calibri" w:hAnsi="Calibri" w:cs="Calibri"/>
          <w:sz w:val="24"/>
          <w:szCs w:val="24"/>
        </w:rPr>
        <w:t>if appl</w:t>
      </w:r>
      <w:r w:rsidR="004F6D98" w:rsidRPr="001B2E11">
        <w:rPr>
          <w:rFonts w:ascii="Calibri" w:hAnsi="Calibri" w:cs="Calibri"/>
          <w:sz w:val="24"/>
          <w:szCs w:val="24"/>
        </w:rPr>
        <w:t xml:space="preserve">ying </w:t>
      </w:r>
      <w:r w:rsidRPr="001B2E11">
        <w:rPr>
          <w:rFonts w:ascii="Calibri" w:hAnsi="Calibri" w:cs="Calibri"/>
          <w:sz w:val="24"/>
          <w:szCs w:val="24"/>
        </w:rPr>
        <w:t xml:space="preserve">for Stream 2 funding, </w:t>
      </w:r>
      <w:r w:rsidR="004F6D98" w:rsidRPr="001B2E11">
        <w:rPr>
          <w:rFonts w:ascii="Calibri" w:hAnsi="Calibri" w:cs="Calibri"/>
          <w:sz w:val="24"/>
          <w:szCs w:val="24"/>
        </w:rPr>
        <w:t xml:space="preserve">demonstrate that its main business model applies to the provision of technology products or </w:t>
      </w:r>
      <w:proofErr w:type="gramStart"/>
      <w:r w:rsidR="004F6D98" w:rsidRPr="001B2E11">
        <w:rPr>
          <w:rFonts w:ascii="Calibri" w:hAnsi="Calibri" w:cs="Calibri"/>
          <w:sz w:val="24"/>
          <w:szCs w:val="24"/>
        </w:rPr>
        <w:t>services;</w:t>
      </w:r>
      <w:proofErr w:type="gramEnd"/>
      <w:r w:rsidR="004F6D98" w:rsidRPr="001B2E11">
        <w:rPr>
          <w:rFonts w:ascii="Calibri" w:hAnsi="Calibri" w:cs="Calibri"/>
          <w:sz w:val="24"/>
          <w:szCs w:val="24"/>
        </w:rPr>
        <w:t xml:space="preserve"> and</w:t>
      </w:r>
    </w:p>
    <w:p w14:paraId="01195F3B" w14:textId="658307C1" w:rsidR="006D3A59" w:rsidRPr="00B63683" w:rsidRDefault="004F6D98" w:rsidP="004F6D98">
      <w:pPr>
        <w:pStyle w:val="ListParagraph"/>
        <w:numPr>
          <w:ilvl w:val="0"/>
          <w:numId w:val="17"/>
        </w:numPr>
        <w:spacing w:after="0"/>
        <w:ind w:left="993" w:hanging="426"/>
        <w:rPr>
          <w:rFonts w:ascii="Calibri" w:hAnsi="Calibri" w:cs="Calibri"/>
          <w:sz w:val="24"/>
          <w:szCs w:val="24"/>
        </w:rPr>
      </w:pPr>
      <w:r>
        <w:rPr>
          <w:rFonts w:ascii="Calibri" w:hAnsi="Calibri" w:cs="Calibri"/>
          <w:sz w:val="24"/>
          <w:szCs w:val="24"/>
        </w:rPr>
        <w:t>only apply</w:t>
      </w:r>
      <w:r w:rsidR="00784908">
        <w:rPr>
          <w:rFonts w:ascii="Calibri" w:hAnsi="Calibri" w:cs="Calibri"/>
          <w:sz w:val="24"/>
          <w:szCs w:val="24"/>
        </w:rPr>
        <w:t xml:space="preserve"> for funding under either Stream 1 or Stream 2, not both. </w:t>
      </w:r>
      <w:r>
        <w:rPr>
          <w:rFonts w:ascii="Calibri" w:hAnsi="Calibri" w:cs="Calibri"/>
          <w:sz w:val="24"/>
          <w:szCs w:val="24"/>
        </w:rPr>
        <w:t xml:space="preserve"> </w:t>
      </w:r>
    </w:p>
    <w:bookmarkEnd w:id="0"/>
    <w:p w14:paraId="7A0F9CCC" w14:textId="06FAFFB8" w:rsidR="001D49BF" w:rsidRPr="004E4A86" w:rsidRDefault="001D49BF" w:rsidP="00E7112A">
      <w:pPr>
        <w:pStyle w:val="Pa13"/>
        <w:spacing w:before="160" w:after="100"/>
        <w:rPr>
          <w:rFonts w:ascii="Calibri" w:hAnsi="Calibri" w:cs="Calibri"/>
          <w:color w:val="000000"/>
        </w:rPr>
      </w:pPr>
      <w:r w:rsidRPr="004E4A86">
        <w:rPr>
          <w:rFonts w:ascii="Calibri" w:hAnsi="Calibri" w:cs="Calibri"/>
          <w:b/>
          <w:bCs/>
          <w:color w:val="000000"/>
        </w:rPr>
        <w:t>1.</w:t>
      </w:r>
      <w:r w:rsidR="009364F4">
        <w:rPr>
          <w:rFonts w:ascii="Calibri" w:hAnsi="Calibri" w:cs="Calibri"/>
          <w:b/>
          <w:bCs/>
          <w:color w:val="000000"/>
        </w:rPr>
        <w:t>2</w:t>
      </w:r>
      <w:r w:rsidRPr="004E4A86">
        <w:rPr>
          <w:rFonts w:ascii="Calibri" w:hAnsi="Calibri" w:cs="Calibri"/>
          <w:b/>
          <w:bCs/>
          <w:color w:val="000000"/>
        </w:rPr>
        <w:t xml:space="preserve"> Ineligible Applicants </w:t>
      </w:r>
    </w:p>
    <w:p w14:paraId="43FF2596" w14:textId="6003B539" w:rsidR="001D49BF" w:rsidRPr="004E4A86" w:rsidRDefault="001D49BF" w:rsidP="002C0064">
      <w:pPr>
        <w:pStyle w:val="Pa7"/>
        <w:spacing w:after="100"/>
        <w:ind w:left="360"/>
        <w:rPr>
          <w:rFonts w:ascii="Calibri" w:hAnsi="Calibri" w:cs="Calibri"/>
          <w:color w:val="000000"/>
        </w:rPr>
      </w:pPr>
      <w:r w:rsidRPr="004E4A86">
        <w:rPr>
          <w:rFonts w:ascii="Calibri" w:hAnsi="Calibri" w:cs="Calibri"/>
          <w:color w:val="000000"/>
        </w:rPr>
        <w:t xml:space="preserve">The following are </w:t>
      </w:r>
      <w:r w:rsidRPr="004E4A86">
        <w:rPr>
          <w:rFonts w:ascii="Calibri" w:hAnsi="Calibri" w:cs="Calibri"/>
          <w:b/>
          <w:bCs/>
          <w:color w:val="000000"/>
        </w:rPr>
        <w:t xml:space="preserve">not eligible </w:t>
      </w:r>
      <w:r w:rsidRPr="004E4A86">
        <w:rPr>
          <w:rFonts w:ascii="Calibri" w:hAnsi="Calibri" w:cs="Calibri"/>
          <w:color w:val="000000"/>
        </w:rPr>
        <w:t xml:space="preserve">to apply: </w:t>
      </w:r>
    </w:p>
    <w:p w14:paraId="112BE9A4" w14:textId="70E81077" w:rsidR="001D49BF" w:rsidRPr="004E4A86" w:rsidRDefault="420BFDE5" w:rsidP="002C0064">
      <w:pPr>
        <w:pStyle w:val="Pa9"/>
        <w:spacing w:after="100"/>
        <w:ind w:left="360"/>
        <w:rPr>
          <w:rFonts w:ascii="Calibri" w:hAnsi="Calibri" w:cs="Calibri"/>
          <w:color w:val="000000"/>
        </w:rPr>
      </w:pPr>
      <w:r w:rsidRPr="735F07EB">
        <w:rPr>
          <w:rFonts w:ascii="Calibri" w:hAnsi="Calibri" w:cs="Calibri"/>
          <w:color w:val="000000" w:themeColor="text1"/>
        </w:rPr>
        <w:t>a</w:t>
      </w:r>
      <w:r w:rsidR="001D49BF" w:rsidRPr="735F07EB">
        <w:rPr>
          <w:rFonts w:ascii="Calibri" w:hAnsi="Calibri" w:cs="Calibri"/>
          <w:color w:val="000000" w:themeColor="text1"/>
        </w:rPr>
        <w:t xml:space="preserve">) Commonwealth, state and local government agencies or bodies </w:t>
      </w:r>
    </w:p>
    <w:p w14:paraId="5CAEFA24" w14:textId="11CCAB94" w:rsidR="001D49BF" w:rsidRPr="004E4A86" w:rsidRDefault="00F19010" w:rsidP="002C0064">
      <w:pPr>
        <w:pStyle w:val="Pa9"/>
        <w:spacing w:after="100"/>
        <w:ind w:left="360"/>
        <w:rPr>
          <w:rFonts w:ascii="Calibri" w:hAnsi="Calibri" w:cs="Calibri"/>
          <w:color w:val="000000"/>
        </w:rPr>
      </w:pPr>
      <w:r w:rsidRPr="735F07EB">
        <w:rPr>
          <w:rFonts w:ascii="Calibri" w:hAnsi="Calibri" w:cs="Calibri"/>
          <w:color w:val="000000" w:themeColor="text1"/>
        </w:rPr>
        <w:t>b</w:t>
      </w:r>
      <w:r w:rsidR="001D49BF" w:rsidRPr="735F07EB">
        <w:rPr>
          <w:rFonts w:ascii="Calibri" w:hAnsi="Calibri" w:cs="Calibri"/>
          <w:color w:val="000000" w:themeColor="text1"/>
        </w:rPr>
        <w:t xml:space="preserve">) Publicly funded research institutions </w:t>
      </w:r>
    </w:p>
    <w:p w14:paraId="3FBF0E72" w14:textId="73DF1A77" w:rsidR="001D49BF" w:rsidRPr="004E4A86" w:rsidRDefault="5E732071" w:rsidP="002C0064">
      <w:pPr>
        <w:pStyle w:val="Pa9"/>
        <w:spacing w:after="100"/>
        <w:ind w:left="360"/>
        <w:rPr>
          <w:rFonts w:ascii="Calibri" w:hAnsi="Calibri" w:cs="Calibri"/>
          <w:color w:val="000000"/>
        </w:rPr>
      </w:pPr>
      <w:r w:rsidRPr="735F07EB">
        <w:rPr>
          <w:rFonts w:ascii="Calibri" w:hAnsi="Calibri" w:cs="Calibri"/>
          <w:color w:val="000000" w:themeColor="text1"/>
        </w:rPr>
        <w:t>c</w:t>
      </w:r>
      <w:r w:rsidR="001D49BF" w:rsidRPr="735F07EB">
        <w:rPr>
          <w:rFonts w:ascii="Calibri" w:hAnsi="Calibri" w:cs="Calibri"/>
          <w:color w:val="000000" w:themeColor="text1"/>
        </w:rPr>
        <w:t>) Industry associations</w:t>
      </w:r>
      <w:r w:rsidR="00392F43" w:rsidRPr="735F07EB">
        <w:rPr>
          <w:rFonts w:ascii="Calibri" w:hAnsi="Calibri" w:cs="Calibri"/>
          <w:color w:val="000000" w:themeColor="text1"/>
        </w:rPr>
        <w:t xml:space="preserve"> or business chambers</w:t>
      </w:r>
      <w:r w:rsidR="001D49BF" w:rsidRPr="735F07EB">
        <w:rPr>
          <w:rFonts w:ascii="Calibri" w:hAnsi="Calibri" w:cs="Calibri"/>
          <w:color w:val="000000" w:themeColor="text1"/>
        </w:rPr>
        <w:t xml:space="preserve"> </w:t>
      </w:r>
    </w:p>
    <w:p w14:paraId="1F99FD50" w14:textId="51072EEE" w:rsidR="001D49BF" w:rsidRPr="004E4A86" w:rsidRDefault="69B4CCB6" w:rsidP="002C0064">
      <w:pPr>
        <w:pStyle w:val="Pa9"/>
        <w:spacing w:after="100"/>
        <w:ind w:left="360"/>
        <w:rPr>
          <w:rFonts w:ascii="Calibri" w:hAnsi="Calibri" w:cs="Calibri"/>
          <w:color w:val="000000"/>
        </w:rPr>
      </w:pPr>
      <w:r w:rsidRPr="735F07EB">
        <w:rPr>
          <w:rFonts w:ascii="Calibri" w:hAnsi="Calibri" w:cs="Calibri"/>
          <w:color w:val="000000" w:themeColor="text1"/>
        </w:rPr>
        <w:t>d</w:t>
      </w:r>
      <w:r w:rsidR="001D49BF" w:rsidRPr="735F07EB">
        <w:rPr>
          <w:rFonts w:ascii="Calibri" w:hAnsi="Calibri" w:cs="Calibri"/>
          <w:color w:val="000000" w:themeColor="text1"/>
        </w:rPr>
        <w:t xml:space="preserve">) Not-for-profit organisations </w:t>
      </w:r>
    </w:p>
    <w:p w14:paraId="7197ADFE" w14:textId="1BA0494A" w:rsidR="001D49BF" w:rsidRDefault="5586E512" w:rsidP="002C0064">
      <w:pPr>
        <w:pStyle w:val="CommentText"/>
        <w:ind w:left="360"/>
        <w:rPr>
          <w:rFonts w:ascii="Calibri" w:hAnsi="Calibri" w:cs="Calibri"/>
          <w:color w:val="000000"/>
          <w:sz w:val="24"/>
          <w:szCs w:val="24"/>
        </w:rPr>
      </w:pPr>
      <w:r w:rsidRPr="735F07EB">
        <w:rPr>
          <w:rFonts w:ascii="Calibri" w:hAnsi="Calibri" w:cs="Calibri"/>
          <w:color w:val="000000" w:themeColor="text1"/>
          <w:sz w:val="24"/>
          <w:szCs w:val="24"/>
        </w:rPr>
        <w:t>e</w:t>
      </w:r>
      <w:r w:rsidR="001D49BF" w:rsidRPr="735F07EB">
        <w:rPr>
          <w:rFonts w:ascii="Calibri" w:hAnsi="Calibri" w:cs="Calibri"/>
          <w:color w:val="000000" w:themeColor="text1"/>
          <w:sz w:val="24"/>
          <w:szCs w:val="24"/>
        </w:rPr>
        <w:t>) Community-based organisations.</w:t>
      </w:r>
    </w:p>
    <w:p w14:paraId="1F3AC347" w14:textId="45C3723C" w:rsidR="009364F4" w:rsidRPr="004E4A86" w:rsidRDefault="009364F4" w:rsidP="00CC3481">
      <w:pPr>
        <w:pStyle w:val="FootnoteText"/>
        <w:ind w:left="360"/>
        <w:rPr>
          <w:sz w:val="24"/>
          <w:szCs w:val="24"/>
        </w:rPr>
      </w:pPr>
    </w:p>
    <w:p w14:paraId="542A3F2B" w14:textId="0B033573" w:rsidR="00675DAB" w:rsidRPr="00540368" w:rsidRDefault="00675DAB" w:rsidP="000607C9">
      <w:pPr>
        <w:pStyle w:val="Heading1"/>
        <w:keepNext w:val="0"/>
        <w:keepLines w:val="0"/>
        <w:numPr>
          <w:ilvl w:val="0"/>
          <w:numId w:val="5"/>
        </w:numPr>
        <w:spacing w:before="240" w:after="120"/>
        <w:ind w:left="357" w:hanging="357"/>
        <w:rPr>
          <w:rFonts w:ascii="Calibri" w:eastAsia="Times New Roman" w:hAnsi="Calibri" w:cs="Arial"/>
          <w:b/>
          <w:color w:val="auto"/>
          <w:sz w:val="28"/>
          <w:szCs w:val="28"/>
          <w:lang w:eastAsia="en-AU"/>
        </w:rPr>
      </w:pPr>
      <w:r w:rsidRPr="00540368">
        <w:rPr>
          <w:rFonts w:ascii="Calibri" w:eastAsia="Times New Roman" w:hAnsi="Calibri" w:cs="Arial"/>
          <w:b/>
          <w:color w:val="auto"/>
          <w:sz w:val="28"/>
          <w:szCs w:val="28"/>
          <w:lang w:eastAsia="en-AU"/>
        </w:rPr>
        <w:lastRenderedPageBreak/>
        <w:t xml:space="preserve">What is supported under the Technology Adoption </w:t>
      </w:r>
      <w:r w:rsidR="00E3782A">
        <w:rPr>
          <w:rFonts w:ascii="Calibri" w:eastAsia="Times New Roman" w:hAnsi="Calibri" w:cs="Arial"/>
          <w:b/>
          <w:color w:val="auto"/>
          <w:sz w:val="28"/>
          <w:szCs w:val="28"/>
          <w:lang w:eastAsia="en-AU"/>
        </w:rPr>
        <w:t xml:space="preserve">and Innovation </w:t>
      </w:r>
      <w:r w:rsidRPr="00540368">
        <w:rPr>
          <w:rFonts w:ascii="Calibri" w:eastAsia="Times New Roman" w:hAnsi="Calibri" w:cs="Arial"/>
          <w:b/>
          <w:color w:val="auto"/>
          <w:sz w:val="28"/>
          <w:szCs w:val="28"/>
          <w:lang w:eastAsia="en-AU"/>
        </w:rPr>
        <w:t>Program?</w:t>
      </w:r>
    </w:p>
    <w:p w14:paraId="5CCF3E44" w14:textId="3116B1B5" w:rsidR="008A6C49" w:rsidRDefault="008A6C49" w:rsidP="0001523A">
      <w:r w:rsidRPr="004B03D7">
        <w:rPr>
          <w:rFonts w:ascii="Calibri" w:hAnsi="Calibri" w:cs="Calibri"/>
          <w:sz w:val="24"/>
          <w:szCs w:val="24"/>
        </w:rPr>
        <w:t xml:space="preserve">Applications are sought from Victorian </w:t>
      </w:r>
      <w:r w:rsidR="00F23A4D">
        <w:rPr>
          <w:rFonts w:ascii="Calibri" w:hAnsi="Calibri" w:cs="Calibri"/>
          <w:sz w:val="24"/>
          <w:szCs w:val="24"/>
        </w:rPr>
        <w:t>SMEs</w:t>
      </w:r>
      <w:r w:rsidR="00F23A4D" w:rsidRPr="004B03D7">
        <w:rPr>
          <w:rFonts w:ascii="Calibri" w:hAnsi="Calibri" w:cs="Calibri"/>
          <w:sz w:val="24"/>
          <w:szCs w:val="24"/>
        </w:rPr>
        <w:t xml:space="preserve"> </w:t>
      </w:r>
      <w:r w:rsidR="004F1EB1">
        <w:rPr>
          <w:rFonts w:ascii="Calibri" w:hAnsi="Calibri" w:cs="Calibri"/>
          <w:sz w:val="24"/>
          <w:szCs w:val="24"/>
        </w:rPr>
        <w:t xml:space="preserve">wanting to </w:t>
      </w:r>
      <w:r w:rsidRPr="004B03D7">
        <w:rPr>
          <w:rFonts w:ascii="Calibri" w:hAnsi="Calibri" w:cs="Calibri"/>
          <w:sz w:val="24"/>
          <w:szCs w:val="24"/>
        </w:rPr>
        <w:t xml:space="preserve">invest in their </w:t>
      </w:r>
      <w:r>
        <w:rPr>
          <w:rFonts w:ascii="Calibri" w:hAnsi="Calibri" w:cs="Calibri"/>
          <w:sz w:val="24"/>
          <w:szCs w:val="24"/>
        </w:rPr>
        <w:t xml:space="preserve">business </w:t>
      </w:r>
      <w:r w:rsidRPr="004B03D7">
        <w:rPr>
          <w:rFonts w:ascii="Calibri" w:hAnsi="Calibri" w:cs="Calibri"/>
          <w:sz w:val="24"/>
          <w:szCs w:val="24"/>
        </w:rPr>
        <w:t xml:space="preserve">operations </w:t>
      </w:r>
      <w:r w:rsidR="00BB1BC6">
        <w:rPr>
          <w:rFonts w:ascii="Calibri" w:hAnsi="Calibri" w:cs="Calibri"/>
          <w:sz w:val="24"/>
          <w:szCs w:val="24"/>
        </w:rPr>
        <w:t xml:space="preserve">in a way </w:t>
      </w:r>
      <w:r w:rsidRPr="004B03D7">
        <w:rPr>
          <w:rFonts w:ascii="Calibri" w:hAnsi="Calibri" w:cs="Calibri"/>
          <w:sz w:val="24"/>
          <w:szCs w:val="24"/>
        </w:rPr>
        <w:t>that meet</w:t>
      </w:r>
      <w:r w:rsidR="00BB1BC6">
        <w:rPr>
          <w:rFonts w:ascii="Calibri" w:hAnsi="Calibri" w:cs="Calibri"/>
          <w:sz w:val="24"/>
          <w:szCs w:val="24"/>
        </w:rPr>
        <w:t>s</w:t>
      </w:r>
      <w:r w:rsidRPr="004B03D7">
        <w:rPr>
          <w:rFonts w:ascii="Calibri" w:hAnsi="Calibri" w:cs="Calibri"/>
          <w:sz w:val="24"/>
          <w:szCs w:val="24"/>
        </w:rPr>
        <w:t xml:space="preserve"> the</w:t>
      </w:r>
      <w:r>
        <w:rPr>
          <w:rFonts w:ascii="Calibri" w:hAnsi="Calibri" w:cs="Calibri"/>
          <w:sz w:val="24"/>
          <w:szCs w:val="24"/>
        </w:rPr>
        <w:t xml:space="preserve"> </w:t>
      </w:r>
      <w:r w:rsidR="004F1EB1">
        <w:rPr>
          <w:rFonts w:ascii="Calibri" w:hAnsi="Calibri" w:cs="Calibri"/>
          <w:sz w:val="24"/>
          <w:szCs w:val="24"/>
        </w:rPr>
        <w:t>TAIP O</w:t>
      </w:r>
      <w:r w:rsidRPr="004B03D7">
        <w:rPr>
          <w:rFonts w:ascii="Calibri" w:hAnsi="Calibri" w:cs="Calibri"/>
          <w:sz w:val="24"/>
          <w:szCs w:val="24"/>
        </w:rPr>
        <w:t>bjectives</w:t>
      </w:r>
      <w:r>
        <w:rPr>
          <w:rFonts w:ascii="Calibri" w:hAnsi="Calibri" w:cs="Calibri"/>
          <w:sz w:val="24"/>
          <w:szCs w:val="24"/>
        </w:rPr>
        <w:t>.</w:t>
      </w:r>
      <w:r w:rsidR="00AD690E" w:rsidRPr="00AD690E">
        <w:rPr>
          <w:rFonts w:ascii="Calibri" w:hAnsi="Calibri" w:cs="Calibri"/>
          <w:sz w:val="24"/>
          <w:szCs w:val="24"/>
        </w:rPr>
        <w:t xml:space="preserve"> </w:t>
      </w:r>
      <w:r w:rsidR="00AD690E" w:rsidRPr="0036206E">
        <w:rPr>
          <w:rFonts w:ascii="Calibri" w:hAnsi="Calibri" w:cs="Calibri"/>
          <w:sz w:val="24"/>
          <w:szCs w:val="24"/>
        </w:rPr>
        <w:t xml:space="preserve">Applicants will be asked in their application to make a case for how the project will support the </w:t>
      </w:r>
      <w:r w:rsidR="00AD690E">
        <w:rPr>
          <w:rFonts w:ascii="Calibri" w:hAnsi="Calibri" w:cs="Calibri"/>
          <w:sz w:val="24"/>
          <w:szCs w:val="24"/>
        </w:rPr>
        <w:t>TAIP</w:t>
      </w:r>
      <w:r w:rsidR="00AD690E" w:rsidRPr="0036206E">
        <w:rPr>
          <w:rFonts w:ascii="Calibri" w:hAnsi="Calibri" w:cs="Calibri"/>
          <w:sz w:val="24"/>
          <w:szCs w:val="24"/>
        </w:rPr>
        <w:t xml:space="preserve">’s </w:t>
      </w:r>
      <w:r w:rsidR="00BB1BC6">
        <w:rPr>
          <w:rFonts w:ascii="Calibri" w:hAnsi="Calibri" w:cs="Calibri"/>
          <w:sz w:val="24"/>
          <w:szCs w:val="24"/>
        </w:rPr>
        <w:t>O</w:t>
      </w:r>
      <w:r w:rsidR="00AD690E" w:rsidRPr="0036206E">
        <w:rPr>
          <w:rFonts w:ascii="Calibri" w:hAnsi="Calibri" w:cs="Calibri"/>
          <w:sz w:val="24"/>
          <w:szCs w:val="24"/>
        </w:rPr>
        <w:t xml:space="preserve">bjectives and </w:t>
      </w:r>
      <w:r w:rsidR="00BB1BC6">
        <w:rPr>
          <w:rFonts w:ascii="Calibri" w:hAnsi="Calibri" w:cs="Calibri"/>
          <w:sz w:val="24"/>
          <w:szCs w:val="24"/>
        </w:rPr>
        <w:t xml:space="preserve">to </w:t>
      </w:r>
      <w:r w:rsidR="00AD690E" w:rsidRPr="0036206E">
        <w:rPr>
          <w:rFonts w:ascii="Calibri" w:hAnsi="Calibri" w:cs="Calibri"/>
          <w:sz w:val="24"/>
          <w:szCs w:val="24"/>
        </w:rPr>
        <w:t>show how the use of the grant funds will facilitate the project’s outcomes.</w:t>
      </w:r>
      <w:r w:rsidR="00001207" w:rsidRPr="00001207">
        <w:t xml:space="preserve"> </w:t>
      </w:r>
    </w:p>
    <w:p w14:paraId="07D41F78" w14:textId="151B8BCF" w:rsidR="00B1226B" w:rsidRPr="004B03D7" w:rsidRDefault="00B1226B" w:rsidP="004B03D7">
      <w:pPr>
        <w:rPr>
          <w:rFonts w:ascii="Calibri" w:hAnsi="Calibri" w:cs="Calibri"/>
          <w:b/>
          <w:bCs/>
          <w:sz w:val="24"/>
          <w:szCs w:val="24"/>
        </w:rPr>
      </w:pPr>
      <w:r w:rsidRPr="004B03D7">
        <w:rPr>
          <w:rFonts w:ascii="Calibri" w:hAnsi="Calibri" w:cs="Calibri"/>
          <w:b/>
          <w:bCs/>
          <w:sz w:val="24"/>
          <w:szCs w:val="24"/>
        </w:rPr>
        <w:t>Stream 1 – SME technology and digital adoption</w:t>
      </w:r>
    </w:p>
    <w:p w14:paraId="3EACC57A" w14:textId="383F2B0A" w:rsidR="0044788E" w:rsidRDefault="00A34F6D" w:rsidP="0044788E">
      <w:pPr>
        <w:rPr>
          <w:rFonts w:ascii="Calibri" w:hAnsi="Calibri" w:cs="Calibri"/>
          <w:sz w:val="24"/>
          <w:szCs w:val="24"/>
        </w:rPr>
      </w:pPr>
      <w:r w:rsidRPr="003C5756">
        <w:rPr>
          <w:rFonts w:ascii="Calibri" w:hAnsi="Calibri" w:cs="Calibri"/>
          <w:sz w:val="24"/>
          <w:szCs w:val="24"/>
        </w:rPr>
        <w:t>Victorian SME</w:t>
      </w:r>
      <w:r w:rsidR="007D3351">
        <w:rPr>
          <w:rFonts w:ascii="Calibri" w:hAnsi="Calibri" w:cs="Calibri"/>
          <w:sz w:val="24"/>
          <w:szCs w:val="24"/>
        </w:rPr>
        <w:t>s</w:t>
      </w:r>
      <w:r w:rsidR="00B009F5" w:rsidRPr="003C5756">
        <w:rPr>
          <w:rFonts w:ascii="Calibri" w:hAnsi="Calibri" w:cs="Calibri"/>
          <w:sz w:val="24"/>
          <w:szCs w:val="24"/>
        </w:rPr>
        <w:t xml:space="preserve"> </w:t>
      </w:r>
      <w:r w:rsidR="00675DAB" w:rsidRPr="003C5756">
        <w:rPr>
          <w:rFonts w:ascii="Calibri" w:hAnsi="Calibri" w:cs="Calibri"/>
          <w:sz w:val="24"/>
          <w:szCs w:val="24"/>
        </w:rPr>
        <w:t xml:space="preserve">are required to propose a project that will assist them to </w:t>
      </w:r>
      <w:r w:rsidR="007B1E1E" w:rsidRPr="0057365D">
        <w:rPr>
          <w:rFonts w:ascii="Calibri" w:hAnsi="Calibri" w:cs="Calibri"/>
          <w:sz w:val="24"/>
          <w:szCs w:val="24"/>
        </w:rPr>
        <w:t xml:space="preserve">on-board new </w:t>
      </w:r>
      <w:r w:rsidR="00B167B0" w:rsidRPr="00D80644">
        <w:rPr>
          <w:rFonts w:ascii="Calibri" w:hAnsi="Calibri" w:cs="Calibri"/>
          <w:sz w:val="24"/>
          <w:szCs w:val="24"/>
        </w:rPr>
        <w:t>digital or</w:t>
      </w:r>
      <w:r w:rsidR="007B1E1E" w:rsidRPr="00D80644">
        <w:rPr>
          <w:rFonts w:ascii="Calibri" w:hAnsi="Calibri" w:cs="Calibri"/>
          <w:sz w:val="24"/>
          <w:szCs w:val="24"/>
        </w:rPr>
        <w:t xml:space="preserve"> </w:t>
      </w:r>
      <w:r w:rsidR="007B1E1E" w:rsidRPr="007C009C">
        <w:rPr>
          <w:rFonts w:ascii="Calibri" w:hAnsi="Calibri" w:cs="Calibri"/>
          <w:sz w:val="24"/>
          <w:szCs w:val="24"/>
        </w:rPr>
        <w:t>innovative technology</w:t>
      </w:r>
      <w:r w:rsidR="007B1E1E" w:rsidRPr="0057365D">
        <w:rPr>
          <w:rFonts w:ascii="Calibri" w:hAnsi="Calibri" w:cs="Calibri"/>
          <w:sz w:val="24"/>
          <w:szCs w:val="24"/>
        </w:rPr>
        <w:t xml:space="preserve"> </w:t>
      </w:r>
      <w:r w:rsidR="00641C8B" w:rsidRPr="0057365D">
        <w:rPr>
          <w:rFonts w:ascii="Calibri" w:hAnsi="Calibri" w:cs="Calibri"/>
          <w:sz w:val="24"/>
          <w:szCs w:val="24"/>
        </w:rPr>
        <w:t>t</w:t>
      </w:r>
      <w:r w:rsidR="00641C8B">
        <w:rPr>
          <w:rFonts w:ascii="Calibri" w:hAnsi="Calibri" w:cs="Calibri"/>
          <w:sz w:val="24"/>
          <w:szCs w:val="24"/>
        </w:rPr>
        <w:t>hat will</w:t>
      </w:r>
      <w:r w:rsidR="00756F1B" w:rsidRPr="0057365D">
        <w:rPr>
          <w:rFonts w:ascii="Calibri" w:hAnsi="Calibri" w:cs="Calibri"/>
          <w:sz w:val="24"/>
          <w:szCs w:val="24"/>
        </w:rPr>
        <w:t xml:space="preserve"> improve their </w:t>
      </w:r>
      <w:r w:rsidR="00756F1B" w:rsidRPr="007C009C">
        <w:rPr>
          <w:rFonts w:ascii="Calibri" w:hAnsi="Calibri" w:cs="Calibri"/>
          <w:sz w:val="24"/>
          <w:szCs w:val="24"/>
        </w:rPr>
        <w:t>business</w:t>
      </w:r>
      <w:r w:rsidR="00D03A5A" w:rsidRPr="007C009C">
        <w:rPr>
          <w:rFonts w:ascii="Calibri" w:hAnsi="Calibri" w:cs="Calibri"/>
          <w:sz w:val="24"/>
          <w:szCs w:val="24"/>
        </w:rPr>
        <w:t xml:space="preserve"> growth</w:t>
      </w:r>
      <w:r w:rsidR="00C306A2" w:rsidRPr="007C009C">
        <w:rPr>
          <w:rFonts w:ascii="Calibri" w:hAnsi="Calibri" w:cs="Calibri"/>
          <w:sz w:val="24"/>
          <w:szCs w:val="24"/>
        </w:rPr>
        <w:t xml:space="preserve">, </w:t>
      </w:r>
      <w:r w:rsidR="00270CFB" w:rsidRPr="007C009C">
        <w:rPr>
          <w:rFonts w:ascii="Calibri" w:hAnsi="Calibri" w:cs="Calibri"/>
          <w:sz w:val="24"/>
          <w:szCs w:val="24"/>
        </w:rPr>
        <w:t>empl</w:t>
      </w:r>
      <w:r w:rsidR="00835715" w:rsidRPr="007C009C">
        <w:rPr>
          <w:rFonts w:ascii="Calibri" w:hAnsi="Calibri" w:cs="Calibri"/>
          <w:sz w:val="24"/>
          <w:szCs w:val="24"/>
        </w:rPr>
        <w:t xml:space="preserve">oyment opportunities or ability to </w:t>
      </w:r>
      <w:r w:rsidR="00363CA7" w:rsidRPr="007C009C">
        <w:rPr>
          <w:rFonts w:ascii="Calibri" w:hAnsi="Calibri" w:cs="Calibri"/>
          <w:sz w:val="24"/>
          <w:szCs w:val="24"/>
        </w:rPr>
        <w:t>deliver goods or services into new markets</w:t>
      </w:r>
      <w:r w:rsidR="003C5756" w:rsidRPr="0057365D">
        <w:rPr>
          <w:rFonts w:ascii="Calibri" w:hAnsi="Calibri" w:cs="Calibri"/>
          <w:sz w:val="24"/>
          <w:szCs w:val="24"/>
        </w:rPr>
        <w:t>.</w:t>
      </w:r>
      <w:r w:rsidR="00D70ADD" w:rsidRPr="0057365D">
        <w:rPr>
          <w:rFonts w:ascii="Calibri" w:hAnsi="Calibri" w:cs="Calibri"/>
          <w:sz w:val="24"/>
          <w:szCs w:val="24"/>
        </w:rPr>
        <w:t xml:space="preserve"> </w:t>
      </w:r>
      <w:r w:rsidR="0044788E" w:rsidRPr="0036206E">
        <w:rPr>
          <w:rFonts w:ascii="Calibri" w:hAnsi="Calibri" w:cs="Calibri"/>
          <w:sz w:val="24"/>
          <w:szCs w:val="24"/>
        </w:rPr>
        <w:t xml:space="preserve">Examples of technologies </w:t>
      </w:r>
      <w:r w:rsidR="0044788E">
        <w:rPr>
          <w:rFonts w:ascii="Calibri" w:hAnsi="Calibri" w:cs="Calibri"/>
          <w:sz w:val="24"/>
          <w:szCs w:val="24"/>
        </w:rPr>
        <w:t xml:space="preserve">within Stream 1 projects </w:t>
      </w:r>
      <w:r w:rsidR="0044788E" w:rsidRPr="0036206E">
        <w:rPr>
          <w:rFonts w:ascii="Calibri" w:hAnsi="Calibri" w:cs="Calibri"/>
          <w:sz w:val="24"/>
          <w:szCs w:val="24"/>
        </w:rPr>
        <w:t>include</w:t>
      </w:r>
      <w:r w:rsidR="0044788E">
        <w:rPr>
          <w:rFonts w:ascii="Calibri" w:hAnsi="Calibri" w:cs="Calibri"/>
          <w:sz w:val="24"/>
          <w:szCs w:val="24"/>
        </w:rPr>
        <w:t xml:space="preserve"> but are not limited to</w:t>
      </w:r>
      <w:r w:rsidR="0044788E" w:rsidRPr="0036206E">
        <w:rPr>
          <w:rFonts w:ascii="Calibri" w:hAnsi="Calibri" w:cs="Calibri"/>
          <w:sz w:val="24"/>
          <w:szCs w:val="24"/>
        </w:rPr>
        <w:t>:</w:t>
      </w:r>
    </w:p>
    <w:p w14:paraId="0520A261" w14:textId="74780742" w:rsidR="0044788E" w:rsidRPr="00C01240" w:rsidRDefault="00BF494D" w:rsidP="000607C9">
      <w:pPr>
        <w:pStyle w:val="ListParagraph"/>
        <w:numPr>
          <w:ilvl w:val="0"/>
          <w:numId w:val="10"/>
        </w:numPr>
        <w:rPr>
          <w:rFonts w:ascii="Calibri" w:hAnsi="Calibri" w:cs="Calibri"/>
          <w:sz w:val="24"/>
          <w:szCs w:val="24"/>
        </w:rPr>
      </w:pPr>
      <w:r>
        <w:rPr>
          <w:rFonts w:ascii="Calibri" w:hAnsi="Calibri" w:cs="Calibri"/>
          <w:sz w:val="24"/>
          <w:szCs w:val="24"/>
        </w:rPr>
        <w:t>Ad</w:t>
      </w:r>
      <w:r w:rsidR="00265656">
        <w:rPr>
          <w:rFonts w:ascii="Calibri" w:hAnsi="Calibri" w:cs="Calibri"/>
          <w:sz w:val="24"/>
          <w:szCs w:val="24"/>
        </w:rPr>
        <w:t>o</w:t>
      </w:r>
      <w:r>
        <w:rPr>
          <w:rFonts w:ascii="Calibri" w:hAnsi="Calibri" w:cs="Calibri"/>
          <w:sz w:val="24"/>
          <w:szCs w:val="24"/>
        </w:rPr>
        <w:t>ption of s</w:t>
      </w:r>
      <w:r w:rsidR="0044788E" w:rsidRPr="00C01240">
        <w:rPr>
          <w:rFonts w:ascii="Calibri" w:hAnsi="Calibri" w:cs="Calibri"/>
          <w:sz w:val="24"/>
          <w:szCs w:val="24"/>
        </w:rPr>
        <w:t>pecialised technology or equipment (including software)</w:t>
      </w:r>
    </w:p>
    <w:p w14:paraId="50021A89" w14:textId="19ED5A0E" w:rsidR="0044788E" w:rsidRPr="00C01240" w:rsidRDefault="00BF494D" w:rsidP="000607C9">
      <w:pPr>
        <w:pStyle w:val="ListParagraph"/>
        <w:numPr>
          <w:ilvl w:val="0"/>
          <w:numId w:val="10"/>
        </w:numPr>
        <w:rPr>
          <w:rFonts w:ascii="Calibri" w:hAnsi="Calibri" w:cs="Calibri"/>
          <w:sz w:val="24"/>
          <w:szCs w:val="24"/>
        </w:rPr>
      </w:pPr>
      <w:r>
        <w:rPr>
          <w:rFonts w:ascii="Calibri" w:hAnsi="Calibri" w:cs="Calibri"/>
          <w:sz w:val="24"/>
          <w:szCs w:val="24"/>
        </w:rPr>
        <w:t>Introduction of d</w:t>
      </w:r>
      <w:r w:rsidR="0044788E" w:rsidRPr="00C01240">
        <w:rPr>
          <w:rFonts w:ascii="Calibri" w:hAnsi="Calibri" w:cs="Calibri"/>
          <w:sz w:val="24"/>
          <w:szCs w:val="24"/>
        </w:rPr>
        <w:t>igital tools to manage business systems</w:t>
      </w:r>
    </w:p>
    <w:p w14:paraId="7BC0D58E" w14:textId="6E38F295" w:rsidR="0044788E" w:rsidRPr="00C01240" w:rsidRDefault="00992585" w:rsidP="000607C9">
      <w:pPr>
        <w:pStyle w:val="ListParagraph"/>
        <w:numPr>
          <w:ilvl w:val="0"/>
          <w:numId w:val="10"/>
        </w:numPr>
        <w:rPr>
          <w:rFonts w:ascii="Calibri" w:hAnsi="Calibri" w:cs="Calibri"/>
          <w:sz w:val="24"/>
          <w:szCs w:val="24"/>
        </w:rPr>
      </w:pPr>
      <w:r>
        <w:rPr>
          <w:rFonts w:ascii="Calibri" w:hAnsi="Calibri" w:cs="Calibri"/>
          <w:sz w:val="24"/>
          <w:szCs w:val="24"/>
        </w:rPr>
        <w:t xml:space="preserve">Digital </w:t>
      </w:r>
      <w:r w:rsidR="0044788E" w:rsidRPr="00C01240">
        <w:rPr>
          <w:rFonts w:ascii="Calibri" w:hAnsi="Calibri" w:cs="Calibri"/>
          <w:sz w:val="24"/>
          <w:szCs w:val="24"/>
        </w:rPr>
        <w:t>Health and safety solutions</w:t>
      </w:r>
    </w:p>
    <w:p w14:paraId="2FCD95FC" w14:textId="273E9495" w:rsidR="0044788E" w:rsidRPr="00C01240" w:rsidRDefault="0044788E" w:rsidP="000607C9">
      <w:pPr>
        <w:pStyle w:val="ListParagraph"/>
        <w:numPr>
          <w:ilvl w:val="0"/>
          <w:numId w:val="10"/>
        </w:numPr>
        <w:rPr>
          <w:rFonts w:ascii="Calibri" w:hAnsi="Calibri" w:cs="Calibri"/>
          <w:sz w:val="24"/>
          <w:szCs w:val="24"/>
        </w:rPr>
      </w:pPr>
      <w:r w:rsidRPr="00C01240">
        <w:rPr>
          <w:rFonts w:ascii="Calibri" w:hAnsi="Calibri" w:cs="Calibri"/>
          <w:sz w:val="24"/>
          <w:szCs w:val="24"/>
        </w:rPr>
        <w:t>Cybersecurity</w:t>
      </w:r>
      <w:r w:rsidR="00F25D68">
        <w:rPr>
          <w:rFonts w:ascii="Calibri" w:hAnsi="Calibri" w:cs="Calibri"/>
          <w:sz w:val="24"/>
          <w:szCs w:val="24"/>
        </w:rPr>
        <w:t xml:space="preserve"> enhancements</w:t>
      </w:r>
    </w:p>
    <w:p w14:paraId="7CFF9F83" w14:textId="77777777" w:rsidR="0044788E" w:rsidRPr="00C01240" w:rsidRDefault="0044788E" w:rsidP="000607C9">
      <w:pPr>
        <w:pStyle w:val="ListParagraph"/>
        <w:numPr>
          <w:ilvl w:val="0"/>
          <w:numId w:val="10"/>
        </w:numPr>
        <w:rPr>
          <w:rFonts w:ascii="Calibri" w:hAnsi="Calibri" w:cs="Calibri"/>
          <w:sz w:val="24"/>
          <w:szCs w:val="24"/>
        </w:rPr>
      </w:pPr>
      <w:r w:rsidRPr="00C01240">
        <w:rPr>
          <w:rFonts w:ascii="Calibri" w:hAnsi="Calibri" w:cs="Calibri"/>
          <w:sz w:val="24"/>
          <w:szCs w:val="24"/>
        </w:rPr>
        <w:t>Robotic systems</w:t>
      </w:r>
    </w:p>
    <w:p w14:paraId="759762EA" w14:textId="46E0FE73" w:rsidR="0044788E" w:rsidRPr="00C01240" w:rsidRDefault="0044788E" w:rsidP="000607C9">
      <w:pPr>
        <w:pStyle w:val="ListParagraph"/>
        <w:numPr>
          <w:ilvl w:val="0"/>
          <w:numId w:val="10"/>
        </w:numPr>
        <w:rPr>
          <w:rFonts w:ascii="Calibri" w:hAnsi="Calibri" w:cs="Calibri"/>
          <w:sz w:val="24"/>
          <w:szCs w:val="24"/>
        </w:rPr>
      </w:pPr>
      <w:r w:rsidRPr="00C01240">
        <w:rPr>
          <w:rFonts w:ascii="Calibri" w:hAnsi="Calibri" w:cs="Calibri"/>
          <w:sz w:val="24"/>
          <w:szCs w:val="24"/>
        </w:rPr>
        <w:t>3D printing</w:t>
      </w:r>
      <w:r w:rsidR="00992585">
        <w:rPr>
          <w:rFonts w:ascii="Calibri" w:hAnsi="Calibri" w:cs="Calibri"/>
          <w:sz w:val="24"/>
          <w:szCs w:val="24"/>
        </w:rPr>
        <w:t xml:space="preserve"> processes</w:t>
      </w:r>
    </w:p>
    <w:p w14:paraId="4BBAB4CD" w14:textId="74EC9798" w:rsidR="0044788E" w:rsidRDefault="0044788E" w:rsidP="000607C9">
      <w:pPr>
        <w:pStyle w:val="ListParagraph"/>
        <w:numPr>
          <w:ilvl w:val="0"/>
          <w:numId w:val="10"/>
        </w:numPr>
        <w:rPr>
          <w:rFonts w:ascii="Calibri" w:hAnsi="Calibri" w:cs="Calibri"/>
          <w:sz w:val="24"/>
          <w:szCs w:val="24"/>
        </w:rPr>
      </w:pPr>
      <w:r w:rsidRPr="00C01240">
        <w:rPr>
          <w:rFonts w:ascii="Calibri" w:hAnsi="Calibri" w:cs="Calibri"/>
          <w:sz w:val="24"/>
          <w:szCs w:val="24"/>
        </w:rPr>
        <w:t>Materials science solutions</w:t>
      </w:r>
    </w:p>
    <w:p w14:paraId="3380A8DE" w14:textId="67BC0D01" w:rsidR="00E7566F" w:rsidRPr="00C01240" w:rsidRDefault="00E7566F" w:rsidP="000607C9">
      <w:pPr>
        <w:pStyle w:val="ListParagraph"/>
        <w:numPr>
          <w:ilvl w:val="0"/>
          <w:numId w:val="10"/>
        </w:numPr>
        <w:rPr>
          <w:rFonts w:ascii="Calibri" w:hAnsi="Calibri" w:cs="Calibri"/>
          <w:sz w:val="24"/>
          <w:szCs w:val="24"/>
        </w:rPr>
      </w:pPr>
      <w:r>
        <w:rPr>
          <w:rFonts w:ascii="Calibri" w:hAnsi="Calibri" w:cs="Calibri"/>
          <w:sz w:val="24"/>
          <w:szCs w:val="24"/>
        </w:rPr>
        <w:t>Industry 4.0</w:t>
      </w:r>
    </w:p>
    <w:p w14:paraId="54B6F7CF" w14:textId="6C257EAF" w:rsidR="0044788E" w:rsidRPr="00C01240" w:rsidRDefault="0044788E" w:rsidP="000607C9">
      <w:pPr>
        <w:pStyle w:val="ListParagraph"/>
        <w:numPr>
          <w:ilvl w:val="0"/>
          <w:numId w:val="10"/>
        </w:numPr>
        <w:rPr>
          <w:rFonts w:ascii="Calibri" w:hAnsi="Calibri" w:cs="Calibri"/>
          <w:sz w:val="24"/>
          <w:szCs w:val="24"/>
        </w:rPr>
      </w:pPr>
      <w:r w:rsidRPr="00C01240">
        <w:rPr>
          <w:rFonts w:ascii="Calibri" w:hAnsi="Calibri" w:cs="Calibri"/>
          <w:sz w:val="24"/>
          <w:szCs w:val="24"/>
        </w:rPr>
        <w:t xml:space="preserve">Introduction of </w:t>
      </w:r>
      <w:r w:rsidR="00B83B65">
        <w:rPr>
          <w:rFonts w:ascii="Calibri" w:hAnsi="Calibri" w:cs="Calibri"/>
          <w:sz w:val="24"/>
          <w:szCs w:val="24"/>
        </w:rPr>
        <w:t xml:space="preserve">new </w:t>
      </w:r>
      <w:r w:rsidRPr="00C01240">
        <w:rPr>
          <w:rFonts w:ascii="Calibri" w:hAnsi="Calibri" w:cs="Calibri"/>
          <w:sz w:val="24"/>
          <w:szCs w:val="24"/>
        </w:rPr>
        <w:t>eComme</w:t>
      </w:r>
      <w:r w:rsidR="00E74CBE">
        <w:rPr>
          <w:rFonts w:ascii="Calibri" w:hAnsi="Calibri" w:cs="Calibri"/>
          <w:sz w:val="24"/>
          <w:szCs w:val="24"/>
        </w:rPr>
        <w:t>r</w:t>
      </w:r>
      <w:r w:rsidRPr="00C01240">
        <w:rPr>
          <w:rFonts w:ascii="Calibri" w:hAnsi="Calibri" w:cs="Calibri"/>
          <w:sz w:val="24"/>
          <w:szCs w:val="24"/>
        </w:rPr>
        <w:t xml:space="preserve">ce platforms </w:t>
      </w:r>
      <w:r w:rsidR="00202AA5">
        <w:rPr>
          <w:rFonts w:ascii="Calibri" w:hAnsi="Calibri" w:cs="Calibri"/>
          <w:sz w:val="24"/>
          <w:szCs w:val="24"/>
        </w:rPr>
        <w:t>for custo</w:t>
      </w:r>
      <w:r w:rsidR="00232004">
        <w:rPr>
          <w:rFonts w:ascii="Calibri" w:hAnsi="Calibri" w:cs="Calibri"/>
          <w:sz w:val="24"/>
          <w:szCs w:val="24"/>
        </w:rPr>
        <w:t>mers</w:t>
      </w:r>
    </w:p>
    <w:p w14:paraId="0A4DAA27" w14:textId="0FE434CD" w:rsidR="0044788E" w:rsidRPr="00C01240" w:rsidRDefault="0044788E" w:rsidP="000607C9">
      <w:pPr>
        <w:pStyle w:val="ListParagraph"/>
        <w:numPr>
          <w:ilvl w:val="0"/>
          <w:numId w:val="10"/>
        </w:numPr>
        <w:rPr>
          <w:rFonts w:ascii="Calibri" w:hAnsi="Calibri" w:cs="Calibri"/>
          <w:sz w:val="24"/>
          <w:szCs w:val="24"/>
        </w:rPr>
      </w:pPr>
      <w:r w:rsidRPr="00C01240">
        <w:rPr>
          <w:rFonts w:ascii="Calibri" w:hAnsi="Calibri" w:cs="Calibri"/>
          <w:sz w:val="24"/>
          <w:szCs w:val="24"/>
        </w:rPr>
        <w:t>Virtual Reality to enhance customer service</w:t>
      </w:r>
      <w:r w:rsidR="00265656">
        <w:rPr>
          <w:rFonts w:ascii="Calibri" w:hAnsi="Calibri" w:cs="Calibri"/>
          <w:sz w:val="24"/>
          <w:szCs w:val="24"/>
        </w:rPr>
        <w:t xml:space="preserve"> and experiences</w:t>
      </w:r>
    </w:p>
    <w:p w14:paraId="3873AC97" w14:textId="77777777" w:rsidR="00394627" w:rsidRDefault="0044788E" w:rsidP="000607C9">
      <w:pPr>
        <w:pStyle w:val="ListParagraph"/>
        <w:numPr>
          <w:ilvl w:val="0"/>
          <w:numId w:val="10"/>
        </w:numPr>
        <w:rPr>
          <w:rFonts w:ascii="Calibri" w:hAnsi="Calibri" w:cs="Calibri"/>
          <w:sz w:val="24"/>
          <w:szCs w:val="24"/>
        </w:rPr>
      </w:pPr>
      <w:r w:rsidRPr="00C01240">
        <w:rPr>
          <w:rFonts w:ascii="Calibri" w:hAnsi="Calibri" w:cs="Calibri"/>
          <w:sz w:val="24"/>
          <w:szCs w:val="24"/>
        </w:rPr>
        <w:t xml:space="preserve">Artificial Intelligence or machine learning </w:t>
      </w:r>
      <w:r w:rsidR="00394627">
        <w:rPr>
          <w:rFonts w:ascii="Calibri" w:hAnsi="Calibri" w:cs="Calibri"/>
          <w:sz w:val="24"/>
          <w:szCs w:val="24"/>
        </w:rPr>
        <w:t>processes</w:t>
      </w:r>
    </w:p>
    <w:p w14:paraId="73C647C8" w14:textId="3D6074DA" w:rsidR="00675DAB" w:rsidRPr="003C5756" w:rsidRDefault="0044788E" w:rsidP="000607C9">
      <w:pPr>
        <w:pStyle w:val="ListParagraph"/>
        <w:numPr>
          <w:ilvl w:val="0"/>
          <w:numId w:val="10"/>
        </w:numPr>
        <w:rPr>
          <w:rFonts w:ascii="Calibri" w:hAnsi="Calibri" w:cs="Calibri"/>
          <w:sz w:val="24"/>
          <w:szCs w:val="24"/>
        </w:rPr>
      </w:pPr>
      <w:r w:rsidRPr="0001523A">
        <w:rPr>
          <w:rFonts w:ascii="Calibri" w:hAnsi="Calibri" w:cs="Calibri"/>
          <w:sz w:val="24"/>
          <w:szCs w:val="24"/>
        </w:rPr>
        <w:t>Implementation of data analytical tools to improve insights of customer behaviours</w:t>
      </w:r>
    </w:p>
    <w:p w14:paraId="5EAB45DF" w14:textId="77777777" w:rsidR="002E2CE5" w:rsidRDefault="00675DAB" w:rsidP="00C34BEC">
      <w:pPr>
        <w:spacing w:after="120"/>
        <w:rPr>
          <w:rFonts w:ascii="Calibri" w:hAnsi="Calibri" w:cs="Calibri"/>
          <w:sz w:val="24"/>
          <w:szCs w:val="24"/>
        </w:rPr>
      </w:pPr>
      <w:r w:rsidRPr="0036206E">
        <w:rPr>
          <w:rFonts w:ascii="Calibri" w:hAnsi="Calibri" w:cs="Calibri"/>
          <w:sz w:val="24"/>
          <w:szCs w:val="24"/>
        </w:rPr>
        <w:t xml:space="preserve">SMEs </w:t>
      </w:r>
      <w:r w:rsidR="002E2CE5">
        <w:rPr>
          <w:rFonts w:ascii="Calibri" w:hAnsi="Calibri" w:cs="Calibri"/>
          <w:sz w:val="24"/>
          <w:szCs w:val="24"/>
        </w:rPr>
        <w:t xml:space="preserve">will: </w:t>
      </w:r>
    </w:p>
    <w:p w14:paraId="6767711D" w14:textId="396D54DE" w:rsidR="003931C0" w:rsidRDefault="00914975" w:rsidP="002E2CE5">
      <w:pPr>
        <w:pStyle w:val="ListParagraph"/>
        <w:numPr>
          <w:ilvl w:val="0"/>
          <w:numId w:val="21"/>
        </w:numPr>
        <w:spacing w:after="120"/>
        <w:rPr>
          <w:rFonts w:ascii="Calibri" w:hAnsi="Calibri" w:cs="Calibri"/>
          <w:sz w:val="24"/>
          <w:szCs w:val="24"/>
        </w:rPr>
      </w:pPr>
      <w:r w:rsidRPr="00C21E54">
        <w:rPr>
          <w:rFonts w:ascii="Calibri" w:hAnsi="Calibri" w:cs="Calibri"/>
          <w:sz w:val="24"/>
          <w:szCs w:val="24"/>
        </w:rPr>
        <w:t>engage</w:t>
      </w:r>
      <w:r w:rsidR="002E2CE5" w:rsidRPr="00C21E54">
        <w:rPr>
          <w:rFonts w:ascii="Calibri" w:hAnsi="Calibri" w:cs="Calibri"/>
          <w:sz w:val="24"/>
          <w:szCs w:val="24"/>
        </w:rPr>
        <w:t xml:space="preserve"> a </w:t>
      </w:r>
      <w:r w:rsidR="00675DAB" w:rsidRPr="00C21E54">
        <w:rPr>
          <w:rFonts w:ascii="Calibri" w:hAnsi="Calibri" w:cs="Calibri"/>
          <w:sz w:val="24"/>
          <w:szCs w:val="24"/>
        </w:rPr>
        <w:t>service provider</w:t>
      </w:r>
      <w:r w:rsidR="005850B6" w:rsidRPr="00C21E54">
        <w:rPr>
          <w:rFonts w:ascii="Calibri" w:hAnsi="Calibri" w:cs="Calibri"/>
          <w:sz w:val="24"/>
          <w:szCs w:val="24"/>
        </w:rPr>
        <w:t xml:space="preserve"> to supply goods and/or </w:t>
      </w:r>
      <w:r w:rsidR="00C447C9" w:rsidRPr="00C21E54">
        <w:rPr>
          <w:rFonts w:ascii="Calibri" w:hAnsi="Calibri" w:cs="Calibri"/>
          <w:sz w:val="24"/>
          <w:szCs w:val="24"/>
        </w:rPr>
        <w:t>services</w:t>
      </w:r>
      <w:r w:rsidR="002E2CE5" w:rsidRPr="00C21E54">
        <w:rPr>
          <w:rFonts w:ascii="Calibri" w:hAnsi="Calibri" w:cs="Calibri"/>
          <w:sz w:val="24"/>
          <w:szCs w:val="24"/>
        </w:rPr>
        <w:t xml:space="preserve"> to deliver the project</w:t>
      </w:r>
      <w:r w:rsidR="003931C0">
        <w:rPr>
          <w:rFonts w:ascii="Calibri" w:hAnsi="Calibri" w:cs="Calibri"/>
          <w:sz w:val="24"/>
          <w:szCs w:val="24"/>
        </w:rPr>
        <w:t>;</w:t>
      </w:r>
      <w:r w:rsidR="002E2CE5" w:rsidRPr="002E2CE5">
        <w:rPr>
          <w:rFonts w:ascii="Calibri" w:hAnsi="Calibri" w:cs="Calibri"/>
          <w:sz w:val="24"/>
          <w:szCs w:val="24"/>
        </w:rPr>
        <w:t xml:space="preserve"> and</w:t>
      </w:r>
    </w:p>
    <w:p w14:paraId="616639EE" w14:textId="50DDC16D" w:rsidR="00B1226B" w:rsidRPr="002E2CE5" w:rsidRDefault="00675DAB" w:rsidP="002E2CE5">
      <w:pPr>
        <w:pStyle w:val="ListParagraph"/>
        <w:numPr>
          <w:ilvl w:val="0"/>
          <w:numId w:val="21"/>
        </w:numPr>
        <w:spacing w:after="120"/>
        <w:rPr>
          <w:rFonts w:ascii="Calibri" w:hAnsi="Calibri" w:cs="Calibri"/>
          <w:sz w:val="24"/>
          <w:szCs w:val="24"/>
        </w:rPr>
      </w:pPr>
      <w:r w:rsidRPr="002E2CE5">
        <w:rPr>
          <w:rFonts w:ascii="Calibri" w:hAnsi="Calibri" w:cs="Calibri"/>
          <w:sz w:val="24"/>
          <w:szCs w:val="24"/>
        </w:rPr>
        <w:t xml:space="preserve">have 12 months to </w:t>
      </w:r>
      <w:r w:rsidR="006449F5" w:rsidRPr="002E2CE5">
        <w:rPr>
          <w:rFonts w:ascii="Calibri" w:hAnsi="Calibri" w:cs="Calibri"/>
          <w:sz w:val="24"/>
          <w:szCs w:val="24"/>
        </w:rPr>
        <w:t xml:space="preserve">implement and </w:t>
      </w:r>
      <w:r w:rsidRPr="002E2CE5">
        <w:rPr>
          <w:rFonts w:ascii="Calibri" w:hAnsi="Calibri" w:cs="Calibri"/>
          <w:sz w:val="24"/>
          <w:szCs w:val="24"/>
        </w:rPr>
        <w:t>finalise the adoption of the new technology solution into their business</w:t>
      </w:r>
      <w:r w:rsidR="006449F5" w:rsidRPr="002E2CE5">
        <w:rPr>
          <w:rFonts w:ascii="Calibri" w:hAnsi="Calibri" w:cs="Calibri"/>
          <w:sz w:val="24"/>
          <w:szCs w:val="24"/>
        </w:rPr>
        <w:t>.</w:t>
      </w:r>
      <w:r w:rsidR="001832CD" w:rsidRPr="002E2CE5">
        <w:rPr>
          <w:rFonts w:ascii="Calibri" w:hAnsi="Calibri" w:cs="Calibri"/>
          <w:sz w:val="24"/>
          <w:szCs w:val="24"/>
        </w:rPr>
        <w:t xml:space="preserve"> </w:t>
      </w:r>
    </w:p>
    <w:p w14:paraId="30D6B505" w14:textId="04D52173" w:rsidR="00B1226B" w:rsidRPr="00C01240" w:rsidRDefault="00B1226B" w:rsidP="00C34BEC">
      <w:pPr>
        <w:spacing w:after="120"/>
        <w:rPr>
          <w:rFonts w:ascii="Calibri" w:hAnsi="Calibri" w:cs="Calibri"/>
          <w:b/>
          <w:bCs/>
          <w:sz w:val="24"/>
          <w:szCs w:val="24"/>
        </w:rPr>
      </w:pPr>
      <w:r w:rsidRPr="00C01240">
        <w:rPr>
          <w:rFonts w:ascii="Calibri" w:hAnsi="Calibri" w:cs="Calibri"/>
          <w:b/>
          <w:bCs/>
          <w:sz w:val="24"/>
          <w:szCs w:val="24"/>
        </w:rPr>
        <w:t xml:space="preserve">Stream </w:t>
      </w:r>
      <w:r>
        <w:rPr>
          <w:rFonts w:ascii="Calibri" w:hAnsi="Calibri" w:cs="Calibri"/>
          <w:b/>
          <w:bCs/>
          <w:sz w:val="24"/>
          <w:szCs w:val="24"/>
        </w:rPr>
        <w:t>2</w:t>
      </w:r>
      <w:r w:rsidRPr="00C01240">
        <w:rPr>
          <w:rFonts w:ascii="Calibri" w:hAnsi="Calibri" w:cs="Calibri"/>
          <w:b/>
          <w:bCs/>
          <w:sz w:val="24"/>
          <w:szCs w:val="24"/>
        </w:rPr>
        <w:t xml:space="preserve"> – Innovative</w:t>
      </w:r>
      <w:r w:rsidR="00522CC1">
        <w:rPr>
          <w:rFonts w:ascii="Calibri" w:hAnsi="Calibri" w:cs="Calibri"/>
          <w:b/>
          <w:bCs/>
          <w:sz w:val="24"/>
          <w:szCs w:val="24"/>
        </w:rPr>
        <w:t>, commercial</w:t>
      </w:r>
      <w:r w:rsidRPr="00C01240">
        <w:rPr>
          <w:rFonts w:ascii="Calibri" w:hAnsi="Calibri" w:cs="Calibri"/>
          <w:b/>
          <w:bCs/>
          <w:sz w:val="24"/>
          <w:szCs w:val="24"/>
        </w:rPr>
        <w:t xml:space="preserve"> technology development</w:t>
      </w:r>
    </w:p>
    <w:p w14:paraId="333FB322" w14:textId="30AF10D2" w:rsidR="002E3762" w:rsidRDefault="00347FB5" w:rsidP="009C561B">
      <w:pPr>
        <w:rPr>
          <w:rFonts w:ascii="Calibri" w:hAnsi="Calibri" w:cs="Calibri"/>
          <w:sz w:val="24"/>
          <w:szCs w:val="24"/>
        </w:rPr>
      </w:pPr>
      <w:r>
        <w:rPr>
          <w:rFonts w:ascii="Calibri" w:hAnsi="Calibri" w:cs="Calibri"/>
          <w:sz w:val="24"/>
          <w:szCs w:val="24"/>
        </w:rPr>
        <w:t>Stream 2 projects</w:t>
      </w:r>
      <w:r w:rsidR="00641C8B" w:rsidRPr="0057365D">
        <w:rPr>
          <w:rFonts w:ascii="Calibri" w:hAnsi="Calibri" w:cs="Calibri"/>
          <w:sz w:val="24"/>
          <w:szCs w:val="24"/>
        </w:rPr>
        <w:t xml:space="preserve"> will support the development of </w:t>
      </w:r>
      <w:r w:rsidR="00F35542">
        <w:rPr>
          <w:rFonts w:ascii="Calibri" w:hAnsi="Calibri" w:cs="Calibri"/>
          <w:sz w:val="24"/>
          <w:szCs w:val="24"/>
        </w:rPr>
        <w:t xml:space="preserve">new </w:t>
      </w:r>
      <w:r w:rsidR="00641C8B" w:rsidRPr="0057365D">
        <w:rPr>
          <w:rFonts w:ascii="Calibri" w:hAnsi="Calibri" w:cs="Calibri"/>
          <w:sz w:val="24"/>
          <w:szCs w:val="24"/>
        </w:rPr>
        <w:t>innovative</w:t>
      </w:r>
      <w:r w:rsidR="00F35542">
        <w:rPr>
          <w:rFonts w:ascii="Calibri" w:hAnsi="Calibri" w:cs="Calibri"/>
          <w:sz w:val="24"/>
          <w:szCs w:val="24"/>
        </w:rPr>
        <w:t xml:space="preserve"> </w:t>
      </w:r>
      <w:r w:rsidR="00A972DB">
        <w:rPr>
          <w:rFonts w:ascii="Calibri" w:hAnsi="Calibri" w:cs="Calibri"/>
          <w:sz w:val="24"/>
          <w:szCs w:val="24"/>
        </w:rPr>
        <w:t xml:space="preserve">technology </w:t>
      </w:r>
      <w:r w:rsidR="00C0343F">
        <w:rPr>
          <w:rFonts w:ascii="Calibri" w:hAnsi="Calibri" w:cs="Calibri"/>
          <w:sz w:val="24"/>
          <w:szCs w:val="24"/>
        </w:rPr>
        <w:t>products and services,</w:t>
      </w:r>
      <w:r w:rsidR="008E254A">
        <w:rPr>
          <w:rFonts w:ascii="Calibri" w:hAnsi="Calibri" w:cs="Calibri"/>
          <w:sz w:val="24"/>
          <w:szCs w:val="24"/>
        </w:rPr>
        <w:t xml:space="preserve"> </w:t>
      </w:r>
      <w:r w:rsidR="00FA1A31">
        <w:rPr>
          <w:rFonts w:ascii="Calibri" w:hAnsi="Calibri" w:cs="Calibri"/>
          <w:sz w:val="24"/>
          <w:szCs w:val="24"/>
        </w:rPr>
        <w:t>includ</w:t>
      </w:r>
      <w:r w:rsidR="008E254A">
        <w:rPr>
          <w:rFonts w:ascii="Calibri" w:hAnsi="Calibri" w:cs="Calibri"/>
          <w:sz w:val="24"/>
          <w:szCs w:val="24"/>
        </w:rPr>
        <w:t>ing</w:t>
      </w:r>
      <w:r w:rsidR="007C562B">
        <w:rPr>
          <w:rFonts w:ascii="Calibri" w:hAnsi="Calibri" w:cs="Calibri"/>
          <w:sz w:val="24"/>
          <w:szCs w:val="24"/>
        </w:rPr>
        <w:t xml:space="preserve"> but </w:t>
      </w:r>
      <w:r w:rsidR="009C561B">
        <w:rPr>
          <w:rFonts w:ascii="Calibri" w:hAnsi="Calibri" w:cs="Calibri"/>
          <w:sz w:val="24"/>
          <w:szCs w:val="24"/>
        </w:rPr>
        <w:t xml:space="preserve">not </w:t>
      </w:r>
      <w:r w:rsidR="007C562B">
        <w:rPr>
          <w:rFonts w:ascii="Calibri" w:hAnsi="Calibri" w:cs="Calibri"/>
          <w:sz w:val="24"/>
          <w:szCs w:val="24"/>
        </w:rPr>
        <w:t>limited to</w:t>
      </w:r>
      <w:r w:rsidR="008E254A">
        <w:rPr>
          <w:rFonts w:ascii="Calibri" w:hAnsi="Calibri" w:cs="Calibri"/>
          <w:sz w:val="24"/>
          <w:szCs w:val="24"/>
        </w:rPr>
        <w:t xml:space="preserve"> projects in the following areas</w:t>
      </w:r>
      <w:r w:rsidR="007C562B">
        <w:rPr>
          <w:rFonts w:ascii="Calibri" w:hAnsi="Calibri" w:cs="Calibri"/>
          <w:sz w:val="24"/>
          <w:szCs w:val="24"/>
        </w:rPr>
        <w:t>:</w:t>
      </w:r>
    </w:p>
    <w:p w14:paraId="5FC3DAF6" w14:textId="3C06C339" w:rsidR="000C4AF0" w:rsidRPr="00006F50" w:rsidRDefault="00DA4C0B" w:rsidP="000607C9">
      <w:pPr>
        <w:pStyle w:val="ListParagraph"/>
        <w:numPr>
          <w:ilvl w:val="0"/>
          <w:numId w:val="10"/>
        </w:numPr>
        <w:rPr>
          <w:rFonts w:ascii="Calibri" w:hAnsi="Calibri" w:cs="Calibri"/>
          <w:sz w:val="24"/>
          <w:szCs w:val="24"/>
        </w:rPr>
      </w:pPr>
      <w:r w:rsidRPr="00006F50">
        <w:rPr>
          <w:rFonts w:ascii="Calibri" w:hAnsi="Calibri" w:cs="Calibri"/>
          <w:sz w:val="24"/>
          <w:szCs w:val="24"/>
        </w:rPr>
        <w:t xml:space="preserve">Application of </w:t>
      </w:r>
      <w:r w:rsidR="0075136B" w:rsidRPr="00006F50">
        <w:rPr>
          <w:rFonts w:ascii="Calibri" w:hAnsi="Calibri" w:cs="Calibri"/>
          <w:sz w:val="24"/>
          <w:szCs w:val="24"/>
        </w:rPr>
        <w:t xml:space="preserve">micro or </w:t>
      </w:r>
      <w:r w:rsidR="00480500" w:rsidRPr="00006F50">
        <w:rPr>
          <w:rFonts w:ascii="Calibri" w:hAnsi="Calibri" w:cs="Calibri"/>
          <w:sz w:val="24"/>
          <w:szCs w:val="24"/>
        </w:rPr>
        <w:t>nanotechnology</w:t>
      </w:r>
      <w:r w:rsidR="00E74C56" w:rsidRPr="00006F50">
        <w:rPr>
          <w:rFonts w:ascii="Calibri" w:hAnsi="Calibri" w:cs="Calibri"/>
          <w:sz w:val="24"/>
          <w:szCs w:val="24"/>
        </w:rPr>
        <w:t xml:space="preserve"> to </w:t>
      </w:r>
      <w:r w:rsidR="00390A22" w:rsidRPr="00006F50">
        <w:rPr>
          <w:rFonts w:ascii="Calibri" w:hAnsi="Calibri" w:cs="Calibri"/>
          <w:sz w:val="24"/>
          <w:szCs w:val="24"/>
        </w:rPr>
        <w:t xml:space="preserve">enhance </w:t>
      </w:r>
      <w:r w:rsidR="00C27178" w:rsidRPr="00006F50">
        <w:rPr>
          <w:rFonts w:ascii="Calibri" w:hAnsi="Calibri" w:cs="Calibri"/>
          <w:sz w:val="24"/>
          <w:szCs w:val="24"/>
        </w:rPr>
        <w:t xml:space="preserve">existing </w:t>
      </w:r>
      <w:r w:rsidR="00E74C56" w:rsidRPr="00006F50">
        <w:rPr>
          <w:rFonts w:ascii="Calibri" w:hAnsi="Calibri" w:cs="Calibri"/>
          <w:sz w:val="24"/>
          <w:szCs w:val="24"/>
        </w:rPr>
        <w:t>product</w:t>
      </w:r>
      <w:r w:rsidR="0075136B" w:rsidRPr="00006F50">
        <w:rPr>
          <w:rFonts w:ascii="Calibri" w:hAnsi="Calibri" w:cs="Calibri"/>
          <w:sz w:val="24"/>
          <w:szCs w:val="24"/>
        </w:rPr>
        <w:t>s</w:t>
      </w:r>
    </w:p>
    <w:p w14:paraId="25E3EBD8" w14:textId="099F8CA8" w:rsidR="00F70B56" w:rsidRPr="00006F50" w:rsidRDefault="00F70B56" w:rsidP="000607C9">
      <w:pPr>
        <w:pStyle w:val="ListParagraph"/>
        <w:numPr>
          <w:ilvl w:val="0"/>
          <w:numId w:val="10"/>
        </w:numPr>
        <w:spacing w:after="0" w:line="240" w:lineRule="auto"/>
        <w:contextualSpacing w:val="0"/>
        <w:rPr>
          <w:rFonts w:ascii="Calibri" w:hAnsi="Calibri" w:cs="Calibri"/>
          <w:sz w:val="24"/>
          <w:szCs w:val="24"/>
        </w:rPr>
      </w:pPr>
      <w:r w:rsidRPr="00006F50">
        <w:rPr>
          <w:rFonts w:ascii="Calibri" w:hAnsi="Calibri" w:cs="Calibri"/>
          <w:sz w:val="24"/>
          <w:szCs w:val="24"/>
        </w:rPr>
        <w:t>Software and services (including fintech, B2B messaging, PCB software)</w:t>
      </w:r>
    </w:p>
    <w:p w14:paraId="33DB7345" w14:textId="77777777" w:rsidR="00F70B56" w:rsidRPr="00006F50" w:rsidRDefault="00F70B56" w:rsidP="000607C9">
      <w:pPr>
        <w:pStyle w:val="ListParagraph"/>
        <w:numPr>
          <w:ilvl w:val="0"/>
          <w:numId w:val="10"/>
        </w:numPr>
        <w:spacing w:after="0" w:line="240" w:lineRule="auto"/>
        <w:contextualSpacing w:val="0"/>
        <w:rPr>
          <w:rFonts w:ascii="Calibri" w:hAnsi="Calibri" w:cs="Calibri"/>
          <w:sz w:val="24"/>
          <w:szCs w:val="24"/>
        </w:rPr>
      </w:pPr>
      <w:r w:rsidRPr="00006F50">
        <w:rPr>
          <w:rFonts w:ascii="Calibri" w:hAnsi="Calibri" w:cs="Calibri"/>
          <w:sz w:val="24"/>
          <w:szCs w:val="24"/>
        </w:rPr>
        <w:t>Healthcare equipment and services</w:t>
      </w:r>
    </w:p>
    <w:p w14:paraId="04E1E195" w14:textId="77777777" w:rsidR="00F70B56" w:rsidRPr="00006F50" w:rsidRDefault="00F70B56" w:rsidP="000607C9">
      <w:pPr>
        <w:pStyle w:val="ListParagraph"/>
        <w:numPr>
          <w:ilvl w:val="0"/>
          <w:numId w:val="10"/>
        </w:numPr>
        <w:spacing w:after="0" w:line="240" w:lineRule="auto"/>
        <w:contextualSpacing w:val="0"/>
        <w:rPr>
          <w:rFonts w:ascii="Calibri" w:hAnsi="Calibri" w:cs="Calibri"/>
          <w:sz w:val="24"/>
          <w:szCs w:val="24"/>
        </w:rPr>
      </w:pPr>
      <w:r w:rsidRPr="00006F50">
        <w:rPr>
          <w:rFonts w:ascii="Calibri" w:hAnsi="Calibri" w:cs="Calibri"/>
          <w:sz w:val="24"/>
          <w:szCs w:val="24"/>
        </w:rPr>
        <w:lastRenderedPageBreak/>
        <w:t>Retail technology</w:t>
      </w:r>
    </w:p>
    <w:p w14:paraId="6897B77D" w14:textId="344BDD2B" w:rsidR="00F70B56" w:rsidRDefault="00F70B56" w:rsidP="000607C9">
      <w:pPr>
        <w:pStyle w:val="ListParagraph"/>
        <w:numPr>
          <w:ilvl w:val="0"/>
          <w:numId w:val="10"/>
        </w:numPr>
        <w:spacing w:after="0" w:line="240" w:lineRule="auto"/>
        <w:contextualSpacing w:val="0"/>
        <w:rPr>
          <w:rFonts w:ascii="Calibri" w:hAnsi="Calibri" w:cs="Calibri"/>
          <w:sz w:val="24"/>
          <w:szCs w:val="24"/>
        </w:rPr>
      </w:pPr>
      <w:r w:rsidRPr="00006F50">
        <w:rPr>
          <w:rFonts w:ascii="Calibri" w:hAnsi="Calibri" w:cs="Calibri"/>
          <w:sz w:val="24"/>
          <w:szCs w:val="24"/>
        </w:rPr>
        <w:t>Technology hardware and equipment</w:t>
      </w:r>
    </w:p>
    <w:p w14:paraId="5D70937C" w14:textId="6ABAC395" w:rsidR="00E7566F" w:rsidRPr="00006F50" w:rsidRDefault="00E7566F" w:rsidP="000607C9">
      <w:pPr>
        <w:pStyle w:val="ListParagraph"/>
        <w:numPr>
          <w:ilvl w:val="0"/>
          <w:numId w:val="10"/>
        </w:numPr>
        <w:spacing w:after="0" w:line="240" w:lineRule="auto"/>
        <w:contextualSpacing w:val="0"/>
        <w:rPr>
          <w:rFonts w:ascii="Calibri" w:hAnsi="Calibri" w:cs="Calibri"/>
          <w:sz w:val="24"/>
          <w:szCs w:val="24"/>
        </w:rPr>
      </w:pPr>
      <w:r>
        <w:rPr>
          <w:rFonts w:ascii="Calibri" w:hAnsi="Calibri" w:cs="Calibri"/>
          <w:sz w:val="24"/>
          <w:szCs w:val="24"/>
        </w:rPr>
        <w:t>Digital construction technologies</w:t>
      </w:r>
    </w:p>
    <w:p w14:paraId="7B4CB0E4" w14:textId="3185158E" w:rsidR="00203489" w:rsidRDefault="001435FD" w:rsidP="00203489">
      <w:pPr>
        <w:pStyle w:val="ListParagraph"/>
        <w:numPr>
          <w:ilvl w:val="0"/>
          <w:numId w:val="10"/>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M</w:t>
      </w:r>
      <w:r w:rsidRPr="009C561B">
        <w:rPr>
          <w:rFonts w:ascii="Calibri" w:hAnsi="Calibri" w:cs="Calibri"/>
          <w:sz w:val="24"/>
          <w:szCs w:val="24"/>
        </w:rPr>
        <w:t>anufacturing and process improvements</w:t>
      </w:r>
    </w:p>
    <w:p w14:paraId="520CDB86" w14:textId="405C3009" w:rsidR="000764BF" w:rsidRPr="00DE3456" w:rsidRDefault="009D55FC" w:rsidP="008E254A">
      <w:pPr>
        <w:pStyle w:val="ListParagraph"/>
        <w:numPr>
          <w:ilvl w:val="0"/>
          <w:numId w:val="10"/>
        </w:numPr>
        <w:spacing w:after="120" w:line="240" w:lineRule="auto"/>
        <w:ind w:left="714" w:hanging="357"/>
        <w:contextualSpacing w:val="0"/>
        <w:rPr>
          <w:rFonts w:ascii="Calibri" w:hAnsi="Calibri" w:cs="Calibri"/>
          <w:sz w:val="24"/>
          <w:szCs w:val="24"/>
        </w:rPr>
      </w:pPr>
      <w:bookmarkStart w:id="1" w:name="_Hlk67056475"/>
      <w:r w:rsidRPr="00DE3456">
        <w:rPr>
          <w:rFonts w:ascii="Calibri" w:hAnsi="Calibri" w:cs="Calibri"/>
          <w:sz w:val="24"/>
          <w:szCs w:val="24"/>
        </w:rPr>
        <w:t>Media and entertainment</w:t>
      </w:r>
      <w:r w:rsidR="00E61EB3" w:rsidRPr="00DE3456">
        <w:rPr>
          <w:rFonts w:ascii="Calibri" w:hAnsi="Calibri" w:cs="Calibri"/>
          <w:sz w:val="24"/>
          <w:szCs w:val="24"/>
        </w:rPr>
        <w:t xml:space="preserve"> industry</w:t>
      </w:r>
    </w:p>
    <w:bookmarkEnd w:id="1"/>
    <w:p w14:paraId="4E4F40FA" w14:textId="53DCA0AC" w:rsidR="008E254A" w:rsidRPr="008E254A" w:rsidRDefault="008E254A" w:rsidP="008E254A">
      <w:pPr>
        <w:rPr>
          <w:rFonts w:ascii="Calibri" w:hAnsi="Calibri" w:cs="Calibri"/>
          <w:sz w:val="24"/>
          <w:szCs w:val="24"/>
        </w:rPr>
      </w:pPr>
      <w:r>
        <w:rPr>
          <w:rFonts w:ascii="Calibri" w:hAnsi="Calibri" w:cs="Calibri"/>
          <w:sz w:val="24"/>
          <w:szCs w:val="24"/>
        </w:rPr>
        <w:t xml:space="preserve">Stream 2 grant funding can </w:t>
      </w:r>
      <w:r w:rsidR="000764BF">
        <w:rPr>
          <w:rFonts w:ascii="Calibri" w:hAnsi="Calibri" w:cs="Calibri"/>
          <w:sz w:val="24"/>
          <w:szCs w:val="24"/>
        </w:rPr>
        <w:t>be used for the following types of activities:</w:t>
      </w:r>
    </w:p>
    <w:p w14:paraId="1D482A8B" w14:textId="38C7DBD2" w:rsidR="008E254A" w:rsidRDefault="008E254A" w:rsidP="008E254A">
      <w:pPr>
        <w:pStyle w:val="ListParagraph"/>
        <w:numPr>
          <w:ilvl w:val="0"/>
          <w:numId w:val="10"/>
        </w:numPr>
        <w:rPr>
          <w:rFonts w:ascii="Calibri" w:hAnsi="Calibri" w:cs="Calibri"/>
          <w:sz w:val="24"/>
          <w:szCs w:val="24"/>
        </w:rPr>
      </w:pPr>
      <w:r w:rsidRPr="009C561B">
        <w:rPr>
          <w:rFonts w:ascii="Calibri" w:hAnsi="Calibri" w:cs="Calibri"/>
          <w:sz w:val="24"/>
          <w:szCs w:val="24"/>
        </w:rPr>
        <w:t>Prototyping, evaluation and testing of new products</w:t>
      </w:r>
    </w:p>
    <w:p w14:paraId="7494E312" w14:textId="77777777" w:rsidR="008E254A" w:rsidRDefault="008E254A" w:rsidP="008E254A">
      <w:pPr>
        <w:pStyle w:val="ListParagraph"/>
        <w:numPr>
          <w:ilvl w:val="0"/>
          <w:numId w:val="10"/>
        </w:numPr>
        <w:rPr>
          <w:rFonts w:ascii="Calibri" w:hAnsi="Calibri" w:cs="Calibri"/>
          <w:sz w:val="24"/>
          <w:szCs w:val="24"/>
        </w:rPr>
      </w:pPr>
      <w:r>
        <w:rPr>
          <w:rFonts w:ascii="Calibri" w:hAnsi="Calibri" w:cs="Calibri"/>
          <w:sz w:val="24"/>
          <w:szCs w:val="24"/>
        </w:rPr>
        <w:t xml:space="preserve">Design work </w:t>
      </w:r>
    </w:p>
    <w:p w14:paraId="0ED81BCF" w14:textId="77777777" w:rsidR="008E254A" w:rsidRDefault="008E254A" w:rsidP="008E254A">
      <w:pPr>
        <w:pStyle w:val="ListParagraph"/>
        <w:numPr>
          <w:ilvl w:val="0"/>
          <w:numId w:val="10"/>
        </w:numPr>
        <w:rPr>
          <w:rFonts w:ascii="Calibri" w:hAnsi="Calibri" w:cs="Calibri"/>
          <w:sz w:val="24"/>
          <w:szCs w:val="24"/>
        </w:rPr>
      </w:pPr>
      <w:r>
        <w:rPr>
          <w:rFonts w:ascii="Calibri" w:hAnsi="Calibri" w:cs="Calibri"/>
          <w:sz w:val="24"/>
          <w:szCs w:val="24"/>
        </w:rPr>
        <w:t xml:space="preserve">Enhancement with material science </w:t>
      </w:r>
    </w:p>
    <w:p w14:paraId="13AF87D4" w14:textId="04341C0F" w:rsidR="008E254A" w:rsidRPr="009C561B" w:rsidRDefault="008E254A" w:rsidP="008E254A">
      <w:pPr>
        <w:pStyle w:val="ListParagraph"/>
        <w:numPr>
          <w:ilvl w:val="0"/>
          <w:numId w:val="10"/>
        </w:numPr>
        <w:rPr>
          <w:rFonts w:ascii="Calibri" w:hAnsi="Calibri" w:cs="Calibri"/>
          <w:sz w:val="24"/>
          <w:szCs w:val="24"/>
        </w:rPr>
      </w:pPr>
      <w:r>
        <w:rPr>
          <w:rFonts w:ascii="Calibri" w:hAnsi="Calibri" w:cs="Calibri"/>
          <w:sz w:val="24"/>
          <w:szCs w:val="24"/>
        </w:rPr>
        <w:t>Hir</w:t>
      </w:r>
      <w:r w:rsidR="00BD070B">
        <w:rPr>
          <w:rFonts w:ascii="Calibri" w:hAnsi="Calibri" w:cs="Calibri"/>
          <w:sz w:val="24"/>
          <w:szCs w:val="24"/>
        </w:rPr>
        <w:t>ing</w:t>
      </w:r>
      <w:r>
        <w:rPr>
          <w:rFonts w:ascii="Calibri" w:hAnsi="Calibri" w:cs="Calibri"/>
          <w:sz w:val="24"/>
          <w:szCs w:val="24"/>
        </w:rPr>
        <w:t xml:space="preserve"> a </w:t>
      </w:r>
      <w:r w:rsidR="00261341" w:rsidRPr="735F07EB">
        <w:rPr>
          <w:rFonts w:ascii="Calibri" w:hAnsi="Calibri" w:cs="Calibri"/>
          <w:sz w:val="24"/>
          <w:szCs w:val="24"/>
        </w:rPr>
        <w:t xml:space="preserve">new in-house </w:t>
      </w:r>
      <w:r>
        <w:rPr>
          <w:rFonts w:ascii="Calibri" w:hAnsi="Calibri" w:cs="Calibri"/>
          <w:sz w:val="24"/>
          <w:szCs w:val="24"/>
        </w:rPr>
        <w:t>technology specialist</w:t>
      </w:r>
    </w:p>
    <w:p w14:paraId="1F6D31C5" w14:textId="5C7A8704" w:rsidR="0069536B" w:rsidRPr="00C42DE5" w:rsidRDefault="00CB7FD2" w:rsidP="00675DAB">
      <w:pPr>
        <w:rPr>
          <w:rFonts w:ascii="Calibri" w:hAnsi="Calibri" w:cs="Calibri"/>
          <w:sz w:val="24"/>
          <w:szCs w:val="24"/>
        </w:rPr>
      </w:pPr>
      <w:r w:rsidRPr="009C561B">
        <w:rPr>
          <w:rFonts w:ascii="Calibri" w:hAnsi="Calibri" w:cs="Calibri"/>
          <w:sz w:val="24"/>
          <w:szCs w:val="24"/>
        </w:rPr>
        <w:t>Any other activities will be considered on a case-by-case basis</w:t>
      </w:r>
      <w:r w:rsidR="000762C8">
        <w:rPr>
          <w:rFonts w:ascii="Calibri" w:hAnsi="Calibri" w:cs="Calibri"/>
          <w:sz w:val="24"/>
          <w:szCs w:val="24"/>
        </w:rPr>
        <w:t xml:space="preserve"> by the Department of Jobs, Precincts and Regions</w:t>
      </w:r>
      <w:r w:rsidR="004A7373">
        <w:rPr>
          <w:rFonts w:ascii="Calibri" w:hAnsi="Calibri" w:cs="Calibri"/>
          <w:sz w:val="24"/>
          <w:szCs w:val="24"/>
        </w:rPr>
        <w:t xml:space="preserve"> (Department)</w:t>
      </w:r>
      <w:r w:rsidR="000762C8">
        <w:rPr>
          <w:rFonts w:ascii="Calibri" w:hAnsi="Calibri" w:cs="Calibri"/>
          <w:sz w:val="24"/>
          <w:szCs w:val="24"/>
        </w:rPr>
        <w:t xml:space="preserve"> is its sole and absolute discretion</w:t>
      </w:r>
      <w:r w:rsidR="00242545">
        <w:rPr>
          <w:rFonts w:ascii="Calibri" w:hAnsi="Calibri" w:cs="Calibri"/>
          <w:sz w:val="24"/>
          <w:szCs w:val="24"/>
        </w:rPr>
        <w:t>.</w:t>
      </w:r>
    </w:p>
    <w:p w14:paraId="7B196EE1" w14:textId="7BB36286" w:rsidR="00933755" w:rsidRDefault="00547BDD" w:rsidP="00F54793">
      <w:pPr>
        <w:rPr>
          <w:rFonts w:ascii="Calibri" w:hAnsi="Calibri" w:cs="Calibri"/>
          <w:sz w:val="24"/>
          <w:szCs w:val="24"/>
        </w:rPr>
      </w:pPr>
      <w:r>
        <w:rPr>
          <w:rFonts w:ascii="Calibri" w:hAnsi="Calibri" w:cs="Calibri"/>
          <w:sz w:val="24"/>
          <w:szCs w:val="24"/>
        </w:rPr>
        <w:t xml:space="preserve">SMES </w:t>
      </w:r>
      <w:r w:rsidR="00B320CC">
        <w:rPr>
          <w:rFonts w:ascii="Calibri" w:hAnsi="Calibri" w:cs="Calibri"/>
          <w:sz w:val="24"/>
          <w:szCs w:val="24"/>
        </w:rPr>
        <w:t xml:space="preserve">will have </w:t>
      </w:r>
      <w:r w:rsidR="00DB6E84">
        <w:rPr>
          <w:rFonts w:ascii="Calibri" w:hAnsi="Calibri" w:cs="Calibri"/>
          <w:sz w:val="24"/>
          <w:szCs w:val="24"/>
        </w:rPr>
        <w:t xml:space="preserve">up to 12 months to </w:t>
      </w:r>
      <w:r w:rsidR="007C3B16">
        <w:rPr>
          <w:rFonts w:ascii="Calibri" w:hAnsi="Calibri" w:cs="Calibri"/>
          <w:sz w:val="24"/>
          <w:szCs w:val="24"/>
        </w:rPr>
        <w:t xml:space="preserve">deliver </w:t>
      </w:r>
      <w:r w:rsidR="008615EB">
        <w:rPr>
          <w:rFonts w:ascii="Calibri" w:hAnsi="Calibri" w:cs="Calibri"/>
          <w:sz w:val="24"/>
          <w:szCs w:val="24"/>
        </w:rPr>
        <w:t xml:space="preserve">and complete </w:t>
      </w:r>
      <w:r w:rsidR="007C3B16">
        <w:rPr>
          <w:rFonts w:ascii="Calibri" w:hAnsi="Calibri" w:cs="Calibri"/>
          <w:sz w:val="24"/>
          <w:szCs w:val="24"/>
        </w:rPr>
        <w:t>their project</w:t>
      </w:r>
      <w:r w:rsidR="00945899">
        <w:rPr>
          <w:rFonts w:ascii="Calibri" w:hAnsi="Calibri" w:cs="Calibri"/>
          <w:sz w:val="24"/>
          <w:szCs w:val="24"/>
        </w:rPr>
        <w:t>.</w:t>
      </w:r>
      <w:r w:rsidR="00296D8A">
        <w:rPr>
          <w:rFonts w:ascii="Calibri" w:hAnsi="Calibri" w:cs="Calibri"/>
          <w:sz w:val="24"/>
          <w:szCs w:val="24"/>
        </w:rPr>
        <w:t xml:space="preserve"> </w:t>
      </w:r>
    </w:p>
    <w:p w14:paraId="39FECCF0" w14:textId="4CF7E87A" w:rsidR="00675DAB" w:rsidRPr="00AA2D37" w:rsidRDefault="00675DAB" w:rsidP="000607C9">
      <w:pPr>
        <w:pStyle w:val="Heading2"/>
        <w:numPr>
          <w:ilvl w:val="1"/>
          <w:numId w:val="5"/>
        </w:numPr>
        <w:spacing w:before="0" w:after="120"/>
        <w:ind w:left="425" w:hanging="431"/>
        <w:rPr>
          <w:rFonts w:eastAsia="Times New Roman"/>
          <w:b/>
          <w:bCs/>
          <w:sz w:val="22"/>
          <w:szCs w:val="22"/>
          <w:lang w:eastAsia="en-AU"/>
        </w:rPr>
      </w:pPr>
      <w:r w:rsidRPr="00B25B8C">
        <w:rPr>
          <w:rFonts w:ascii="Calibri" w:eastAsia="Times New Roman" w:hAnsi="Calibri" w:cs="Calibri"/>
          <w:b/>
          <w:bCs/>
          <w:color w:val="auto"/>
          <w:sz w:val="24"/>
          <w:szCs w:val="24"/>
          <w:lang w:eastAsia="en-AU"/>
        </w:rPr>
        <w:t xml:space="preserve">Eligible </w:t>
      </w:r>
      <w:r w:rsidR="00491EEA">
        <w:rPr>
          <w:rFonts w:ascii="Calibri" w:eastAsia="Times New Roman" w:hAnsi="Calibri" w:cs="Calibri"/>
          <w:b/>
          <w:bCs/>
          <w:color w:val="auto"/>
          <w:sz w:val="24"/>
          <w:szCs w:val="24"/>
          <w:lang w:eastAsia="en-AU"/>
        </w:rPr>
        <w:t xml:space="preserve">Project </w:t>
      </w:r>
      <w:r w:rsidRPr="00B25B8C">
        <w:rPr>
          <w:rFonts w:ascii="Calibri" w:eastAsia="Times New Roman" w:hAnsi="Calibri" w:cs="Calibri"/>
          <w:b/>
          <w:bCs/>
          <w:color w:val="auto"/>
          <w:sz w:val="24"/>
          <w:szCs w:val="24"/>
          <w:lang w:eastAsia="en-AU"/>
        </w:rPr>
        <w:t>Expenditure</w:t>
      </w:r>
    </w:p>
    <w:p w14:paraId="76088B95" w14:textId="5D6E526E" w:rsidR="00172B2C" w:rsidRPr="00834312" w:rsidRDefault="00CF457F" w:rsidP="00202CA9">
      <w:pPr>
        <w:spacing w:after="0"/>
        <w:rPr>
          <w:rFonts w:ascii="Calibri" w:hAnsi="Calibri" w:cs="Calibri"/>
          <w:sz w:val="24"/>
          <w:szCs w:val="24"/>
        </w:rPr>
      </w:pPr>
      <w:r w:rsidRPr="00416C13">
        <w:rPr>
          <w:rFonts w:ascii="Calibri" w:hAnsi="Calibri" w:cs="Calibri"/>
          <w:sz w:val="24"/>
          <w:szCs w:val="24"/>
        </w:rPr>
        <w:t xml:space="preserve">Eligible </w:t>
      </w:r>
      <w:r w:rsidRPr="00834312">
        <w:rPr>
          <w:rFonts w:ascii="Calibri" w:hAnsi="Calibri" w:cs="Calibri"/>
          <w:sz w:val="24"/>
          <w:szCs w:val="24"/>
        </w:rPr>
        <w:t>project expenditure</w:t>
      </w:r>
      <w:r w:rsidR="007E4610" w:rsidRPr="00834312">
        <w:rPr>
          <w:rFonts w:ascii="Calibri" w:hAnsi="Calibri" w:cs="Calibri"/>
          <w:sz w:val="24"/>
          <w:szCs w:val="24"/>
        </w:rPr>
        <w:t xml:space="preserve"> </w:t>
      </w:r>
      <w:r w:rsidR="00DE22E5" w:rsidRPr="00834312">
        <w:rPr>
          <w:rFonts w:ascii="Calibri" w:hAnsi="Calibri" w:cs="Calibri"/>
          <w:sz w:val="24"/>
          <w:szCs w:val="24"/>
        </w:rPr>
        <w:t>includes</w:t>
      </w:r>
      <w:r w:rsidR="00172B2C" w:rsidRPr="00834312">
        <w:rPr>
          <w:rFonts w:ascii="Calibri" w:hAnsi="Calibri" w:cs="Calibri"/>
          <w:sz w:val="24"/>
          <w:szCs w:val="24"/>
        </w:rPr>
        <w:t>:</w:t>
      </w:r>
    </w:p>
    <w:p w14:paraId="03EB98AC" w14:textId="51F3E652" w:rsidR="00E44272" w:rsidRPr="00BD0943" w:rsidRDefault="26D93C74" w:rsidP="00AF4B25">
      <w:pPr>
        <w:pStyle w:val="ListParagraph"/>
        <w:numPr>
          <w:ilvl w:val="0"/>
          <w:numId w:val="26"/>
        </w:numPr>
        <w:spacing w:after="0"/>
        <w:rPr>
          <w:rFonts w:ascii="Calibri" w:hAnsi="Calibri" w:cs="Calibri"/>
          <w:sz w:val="24"/>
          <w:szCs w:val="24"/>
        </w:rPr>
      </w:pPr>
      <w:r w:rsidRPr="735F07EB">
        <w:rPr>
          <w:rFonts w:ascii="Calibri" w:hAnsi="Calibri" w:cs="Calibri"/>
          <w:sz w:val="24"/>
          <w:szCs w:val="24"/>
        </w:rPr>
        <w:t xml:space="preserve">All project related expenditure required to deliver </w:t>
      </w:r>
      <w:r w:rsidR="62DB8CBD" w:rsidRPr="735F07EB">
        <w:rPr>
          <w:rFonts w:ascii="Calibri" w:hAnsi="Calibri" w:cs="Calibri"/>
          <w:sz w:val="24"/>
          <w:szCs w:val="24"/>
        </w:rPr>
        <w:t xml:space="preserve">the </w:t>
      </w:r>
      <w:r w:rsidRPr="735F07EB">
        <w:rPr>
          <w:rFonts w:ascii="Calibri" w:hAnsi="Calibri" w:cs="Calibri"/>
          <w:sz w:val="24"/>
          <w:szCs w:val="24"/>
        </w:rPr>
        <w:t xml:space="preserve">project (including the costs of </w:t>
      </w:r>
      <w:r w:rsidR="728548C1" w:rsidRPr="735F07EB">
        <w:rPr>
          <w:rFonts w:ascii="Calibri" w:hAnsi="Calibri" w:cs="Calibri"/>
          <w:sz w:val="24"/>
          <w:szCs w:val="24"/>
        </w:rPr>
        <w:t xml:space="preserve">any </w:t>
      </w:r>
      <w:proofErr w:type="gramStart"/>
      <w:r w:rsidRPr="735F07EB">
        <w:rPr>
          <w:rFonts w:ascii="Calibri" w:hAnsi="Calibri" w:cs="Calibri"/>
          <w:sz w:val="24"/>
          <w:szCs w:val="24"/>
        </w:rPr>
        <w:t>third party</w:t>
      </w:r>
      <w:proofErr w:type="gramEnd"/>
      <w:r w:rsidRPr="735F07EB">
        <w:rPr>
          <w:rFonts w:ascii="Calibri" w:hAnsi="Calibri" w:cs="Calibri"/>
          <w:sz w:val="24"/>
          <w:szCs w:val="24"/>
        </w:rPr>
        <w:t xml:space="preserve"> </w:t>
      </w:r>
      <w:r w:rsidR="001F46A4" w:rsidRPr="735F07EB">
        <w:rPr>
          <w:rFonts w:ascii="Calibri" w:hAnsi="Calibri" w:cs="Calibri"/>
          <w:sz w:val="24"/>
          <w:szCs w:val="24"/>
        </w:rPr>
        <w:t xml:space="preserve">service provider engaged by the SME </w:t>
      </w:r>
      <w:r w:rsidR="00E44272" w:rsidRPr="735F07EB">
        <w:rPr>
          <w:rFonts w:ascii="Calibri" w:hAnsi="Calibri" w:cs="Calibri"/>
          <w:sz w:val="24"/>
          <w:szCs w:val="24"/>
        </w:rPr>
        <w:t xml:space="preserve">to deliver </w:t>
      </w:r>
      <w:r w:rsidR="002F01C4" w:rsidRPr="735F07EB">
        <w:rPr>
          <w:rFonts w:ascii="Calibri" w:hAnsi="Calibri" w:cs="Calibri"/>
          <w:sz w:val="24"/>
          <w:szCs w:val="24"/>
        </w:rPr>
        <w:t>goods</w:t>
      </w:r>
      <w:r w:rsidR="00E44272" w:rsidRPr="735F07EB">
        <w:rPr>
          <w:rFonts w:ascii="Calibri" w:hAnsi="Calibri" w:cs="Calibri"/>
          <w:sz w:val="24"/>
          <w:szCs w:val="24"/>
        </w:rPr>
        <w:t xml:space="preserve"> and/or services to the SME</w:t>
      </w:r>
      <w:r w:rsidR="4281F6ED" w:rsidRPr="735F07EB">
        <w:rPr>
          <w:rFonts w:ascii="Calibri" w:hAnsi="Calibri" w:cs="Calibri"/>
          <w:sz w:val="24"/>
          <w:szCs w:val="24"/>
        </w:rPr>
        <w:t>),</w:t>
      </w:r>
      <w:r w:rsidR="002538EC">
        <w:rPr>
          <w:rFonts w:ascii="Calibri" w:hAnsi="Calibri" w:cs="Calibri"/>
          <w:sz w:val="24"/>
          <w:szCs w:val="24"/>
        </w:rPr>
        <w:t xml:space="preserve"> </w:t>
      </w:r>
      <w:r w:rsidR="47C28CF2" w:rsidRPr="735F07EB">
        <w:rPr>
          <w:rFonts w:ascii="Calibri" w:hAnsi="Calibri" w:cs="Calibri"/>
          <w:sz w:val="24"/>
          <w:szCs w:val="24"/>
        </w:rPr>
        <w:t>b</w:t>
      </w:r>
      <w:r w:rsidR="4281F6ED" w:rsidRPr="735F07EB">
        <w:rPr>
          <w:rFonts w:ascii="Calibri" w:hAnsi="Calibri" w:cs="Calibri"/>
          <w:sz w:val="24"/>
          <w:szCs w:val="24"/>
        </w:rPr>
        <w:t>ut excludes expenditure identified below as ineligible</w:t>
      </w:r>
      <w:r w:rsidR="00172B2C" w:rsidRPr="735F07EB" w:rsidDel="00E44272">
        <w:rPr>
          <w:rFonts w:ascii="Calibri" w:hAnsi="Calibri" w:cs="Calibri"/>
          <w:sz w:val="24"/>
          <w:szCs w:val="24"/>
        </w:rPr>
        <w:t>.</w:t>
      </w:r>
      <w:r w:rsidR="002538EC">
        <w:rPr>
          <w:rFonts w:ascii="Calibri" w:hAnsi="Calibri" w:cs="Calibri"/>
          <w:sz w:val="24"/>
          <w:szCs w:val="24"/>
        </w:rPr>
        <w:br/>
      </w:r>
    </w:p>
    <w:p w14:paraId="76C642BD" w14:textId="77777777" w:rsidR="00494201" w:rsidRPr="00C34BEC" w:rsidRDefault="00494201" w:rsidP="00494201">
      <w:pPr>
        <w:pStyle w:val="Heading2"/>
        <w:numPr>
          <w:ilvl w:val="1"/>
          <w:numId w:val="5"/>
        </w:numPr>
        <w:spacing w:before="0" w:after="120"/>
        <w:ind w:left="425" w:hanging="431"/>
        <w:rPr>
          <w:rFonts w:ascii="Calibri" w:eastAsia="Times New Roman" w:hAnsi="Calibri" w:cs="Calibri"/>
          <w:b/>
          <w:bCs/>
          <w:color w:val="auto"/>
          <w:sz w:val="24"/>
          <w:szCs w:val="24"/>
          <w:lang w:eastAsia="en-AU"/>
        </w:rPr>
      </w:pPr>
      <w:r w:rsidRPr="00B25B8C">
        <w:rPr>
          <w:rFonts w:ascii="Calibri" w:eastAsia="Times New Roman" w:hAnsi="Calibri" w:cs="Calibri"/>
          <w:b/>
          <w:bCs/>
          <w:color w:val="auto"/>
          <w:sz w:val="24"/>
          <w:szCs w:val="24"/>
          <w:lang w:eastAsia="en-AU"/>
        </w:rPr>
        <w:t>Ineligible Expenditure</w:t>
      </w:r>
    </w:p>
    <w:p w14:paraId="2EFB50C3" w14:textId="3653589D" w:rsidR="00494201" w:rsidRDefault="00494201" w:rsidP="00494201">
      <w:pPr>
        <w:spacing w:after="0"/>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Grant funding </w:t>
      </w:r>
      <w:r w:rsidR="002734B3">
        <w:rPr>
          <w:rFonts w:ascii="Calibri" w:eastAsia="Times New Roman" w:hAnsi="Calibri" w:cs="Calibri"/>
          <w:sz w:val="24"/>
          <w:szCs w:val="24"/>
          <w:lang w:eastAsia="en-AU"/>
        </w:rPr>
        <w:t>cannot be used for</w:t>
      </w:r>
      <w:r>
        <w:rPr>
          <w:rFonts w:ascii="Calibri" w:eastAsia="Times New Roman" w:hAnsi="Calibri" w:cs="Calibri"/>
          <w:sz w:val="24"/>
          <w:szCs w:val="24"/>
          <w:lang w:eastAsia="en-AU"/>
        </w:rPr>
        <w:t>:</w:t>
      </w:r>
    </w:p>
    <w:p w14:paraId="345B74DE" w14:textId="4AB32621" w:rsidR="002734B3" w:rsidRDefault="007F784A" w:rsidP="00494201">
      <w:pPr>
        <w:pStyle w:val="ListParagraph"/>
        <w:numPr>
          <w:ilvl w:val="0"/>
          <w:numId w:val="9"/>
        </w:numPr>
        <w:spacing w:after="0"/>
        <w:rPr>
          <w:rFonts w:ascii="Calibri" w:eastAsia="Times New Roman" w:hAnsi="Calibri" w:cs="Calibri"/>
          <w:sz w:val="24"/>
          <w:szCs w:val="24"/>
          <w:lang w:eastAsia="en-AU"/>
        </w:rPr>
      </w:pPr>
      <w:r>
        <w:rPr>
          <w:rFonts w:ascii="Calibri" w:eastAsia="Times New Roman" w:hAnsi="Calibri" w:cs="Calibri"/>
          <w:sz w:val="24"/>
          <w:szCs w:val="24"/>
          <w:lang w:eastAsia="en-AU"/>
        </w:rPr>
        <w:t>C</w:t>
      </w:r>
      <w:r w:rsidR="00EC5695">
        <w:rPr>
          <w:rFonts w:ascii="Calibri" w:eastAsia="Times New Roman" w:hAnsi="Calibri" w:cs="Calibri"/>
          <w:sz w:val="24"/>
          <w:szCs w:val="24"/>
          <w:lang w:eastAsia="en-AU"/>
        </w:rPr>
        <w:t>osts</w:t>
      </w:r>
      <w:r w:rsidR="002734B3">
        <w:rPr>
          <w:rFonts w:ascii="Calibri" w:eastAsia="Times New Roman" w:hAnsi="Calibri" w:cs="Calibri"/>
          <w:sz w:val="24"/>
          <w:szCs w:val="24"/>
          <w:lang w:eastAsia="en-AU"/>
        </w:rPr>
        <w:t xml:space="preserve"> that </w:t>
      </w:r>
      <w:r w:rsidR="00EC5695">
        <w:rPr>
          <w:rFonts w:ascii="Calibri" w:eastAsia="Times New Roman" w:hAnsi="Calibri" w:cs="Calibri"/>
          <w:sz w:val="24"/>
          <w:szCs w:val="24"/>
          <w:lang w:eastAsia="en-AU"/>
        </w:rPr>
        <w:t>are</w:t>
      </w:r>
      <w:r w:rsidR="002734B3">
        <w:rPr>
          <w:rFonts w:ascii="Calibri" w:eastAsia="Times New Roman" w:hAnsi="Calibri" w:cs="Calibri"/>
          <w:sz w:val="24"/>
          <w:szCs w:val="24"/>
          <w:lang w:eastAsia="en-AU"/>
        </w:rPr>
        <w:t xml:space="preserve"> already funded or partially funded by government funding</w:t>
      </w:r>
    </w:p>
    <w:p w14:paraId="7A56054E" w14:textId="161B1413" w:rsidR="00494201" w:rsidRPr="0001523A" w:rsidRDefault="002614ED" w:rsidP="00494201">
      <w:pPr>
        <w:pStyle w:val="ListParagraph"/>
        <w:numPr>
          <w:ilvl w:val="0"/>
          <w:numId w:val="9"/>
        </w:numPr>
        <w:spacing w:after="0"/>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Usual operational expenditure, including </w:t>
      </w:r>
      <w:r w:rsidR="003775E3" w:rsidRPr="735F07EB">
        <w:rPr>
          <w:rFonts w:ascii="Calibri" w:eastAsia="Times New Roman" w:hAnsi="Calibri" w:cs="Calibri"/>
          <w:sz w:val="24"/>
          <w:szCs w:val="24"/>
          <w:lang w:eastAsia="en-AU"/>
        </w:rPr>
        <w:t>existing</w:t>
      </w:r>
      <w:r w:rsidR="003775E3">
        <w:rPr>
          <w:rFonts w:ascii="Calibri" w:eastAsia="Times New Roman" w:hAnsi="Calibri" w:cs="Calibri"/>
          <w:sz w:val="24"/>
          <w:szCs w:val="24"/>
          <w:lang w:eastAsia="en-AU"/>
        </w:rPr>
        <w:t xml:space="preserve"> </w:t>
      </w:r>
      <w:r w:rsidR="00494201">
        <w:rPr>
          <w:rFonts w:ascii="Calibri" w:eastAsia="Times New Roman" w:hAnsi="Calibri" w:cs="Calibri"/>
          <w:sz w:val="24"/>
          <w:szCs w:val="24"/>
          <w:lang w:eastAsia="en-AU"/>
        </w:rPr>
        <w:t>s</w:t>
      </w:r>
      <w:r w:rsidR="00494201" w:rsidRPr="0001523A">
        <w:rPr>
          <w:rFonts w:ascii="Calibri" w:eastAsia="Times New Roman" w:hAnsi="Calibri" w:cs="Calibri"/>
          <w:sz w:val="24"/>
          <w:szCs w:val="24"/>
          <w:lang w:eastAsia="en-AU"/>
        </w:rPr>
        <w:t>taff costs</w:t>
      </w:r>
      <w:r w:rsidR="00C07059">
        <w:rPr>
          <w:rFonts w:ascii="Calibri" w:eastAsia="Times New Roman" w:hAnsi="Calibri" w:cs="Calibri"/>
          <w:sz w:val="24"/>
          <w:szCs w:val="24"/>
          <w:lang w:eastAsia="en-AU"/>
        </w:rPr>
        <w:t>,</w:t>
      </w:r>
      <w:r w:rsidR="00C07059" w:rsidRPr="00C07059">
        <w:rPr>
          <w:rFonts w:ascii="Calibri" w:eastAsia="Times New Roman" w:hAnsi="Calibri" w:cs="Calibri"/>
          <w:sz w:val="24"/>
          <w:szCs w:val="24"/>
          <w:lang w:eastAsia="en-AU"/>
        </w:rPr>
        <w:t xml:space="preserve"> </w:t>
      </w:r>
      <w:r w:rsidR="00C07059" w:rsidRPr="0001523A">
        <w:rPr>
          <w:rFonts w:ascii="Calibri" w:eastAsia="Times New Roman" w:hAnsi="Calibri" w:cs="Calibri"/>
          <w:sz w:val="24"/>
          <w:szCs w:val="24"/>
          <w:lang w:eastAsia="en-AU"/>
        </w:rPr>
        <w:t>communications, travel, entertainment</w:t>
      </w:r>
      <w:r w:rsidR="00C07059">
        <w:rPr>
          <w:rFonts w:ascii="Calibri" w:eastAsia="Times New Roman" w:hAnsi="Calibri" w:cs="Calibri"/>
          <w:sz w:val="24"/>
          <w:szCs w:val="24"/>
          <w:lang w:eastAsia="en-AU"/>
        </w:rPr>
        <w:t xml:space="preserve">, </w:t>
      </w:r>
      <w:proofErr w:type="gramStart"/>
      <w:r w:rsidR="00C07059" w:rsidRPr="0001523A">
        <w:rPr>
          <w:rFonts w:ascii="Calibri" w:eastAsia="Times New Roman" w:hAnsi="Calibri" w:cs="Calibri"/>
          <w:sz w:val="24"/>
          <w:szCs w:val="24"/>
          <w:lang w:eastAsia="en-AU"/>
        </w:rPr>
        <w:t>accommodation</w:t>
      </w:r>
      <w:proofErr w:type="gramEnd"/>
      <w:r w:rsidR="00C07059">
        <w:rPr>
          <w:rFonts w:ascii="Calibri" w:eastAsia="Times New Roman" w:hAnsi="Calibri" w:cs="Calibri"/>
          <w:sz w:val="24"/>
          <w:szCs w:val="24"/>
          <w:lang w:eastAsia="en-AU"/>
        </w:rPr>
        <w:t xml:space="preserve"> and </w:t>
      </w:r>
      <w:r w:rsidR="00C07059" w:rsidRPr="0001523A">
        <w:rPr>
          <w:rFonts w:ascii="Calibri" w:eastAsia="Times New Roman" w:hAnsi="Calibri" w:cs="Calibri"/>
          <w:sz w:val="24"/>
          <w:szCs w:val="24"/>
          <w:lang w:eastAsia="en-AU"/>
        </w:rPr>
        <w:t xml:space="preserve">office computing </w:t>
      </w:r>
      <w:r w:rsidR="00C07059">
        <w:rPr>
          <w:rFonts w:ascii="Calibri" w:eastAsia="Times New Roman" w:hAnsi="Calibri" w:cs="Calibri"/>
          <w:sz w:val="24"/>
          <w:szCs w:val="24"/>
          <w:lang w:eastAsia="en-AU"/>
        </w:rPr>
        <w:t>equipment</w:t>
      </w:r>
    </w:p>
    <w:p w14:paraId="65101880" w14:textId="0EA2C7CE" w:rsidR="00494201" w:rsidRPr="00451CB7" w:rsidRDefault="00494201" w:rsidP="00451CB7">
      <w:pPr>
        <w:pStyle w:val="ListParagraph"/>
        <w:numPr>
          <w:ilvl w:val="0"/>
          <w:numId w:val="9"/>
        </w:numPr>
        <w:spacing w:after="0"/>
        <w:rPr>
          <w:rFonts w:ascii="Calibri" w:eastAsia="Times New Roman" w:hAnsi="Calibri" w:cs="Calibri"/>
          <w:sz w:val="24"/>
          <w:szCs w:val="24"/>
          <w:lang w:eastAsia="en-AU"/>
        </w:rPr>
      </w:pPr>
      <w:r w:rsidRPr="0001523A">
        <w:rPr>
          <w:rFonts w:ascii="Calibri" w:eastAsia="Times New Roman" w:hAnsi="Calibri" w:cs="Calibri"/>
          <w:sz w:val="24"/>
          <w:szCs w:val="24"/>
          <w:lang w:eastAsia="en-AU"/>
        </w:rPr>
        <w:t>Routine replacement or minor upgrade of plant and equipment</w:t>
      </w:r>
    </w:p>
    <w:p w14:paraId="3588C942" w14:textId="1629AE0A" w:rsidR="00494201" w:rsidRDefault="00494201" w:rsidP="00494201">
      <w:pPr>
        <w:pStyle w:val="ListParagraph"/>
        <w:numPr>
          <w:ilvl w:val="0"/>
          <w:numId w:val="9"/>
        </w:numPr>
        <w:spacing w:after="0"/>
        <w:rPr>
          <w:rFonts w:ascii="Calibri" w:eastAsia="Times New Roman" w:hAnsi="Calibri" w:cs="Calibri"/>
          <w:sz w:val="24"/>
          <w:szCs w:val="24"/>
          <w:lang w:eastAsia="en-AU"/>
        </w:rPr>
      </w:pPr>
      <w:r w:rsidRPr="0001523A">
        <w:rPr>
          <w:rFonts w:ascii="Calibri" w:eastAsia="Times New Roman" w:hAnsi="Calibri" w:cs="Calibri"/>
          <w:sz w:val="24"/>
          <w:szCs w:val="24"/>
          <w:lang w:eastAsia="en-AU"/>
        </w:rPr>
        <w:t>Printing</w:t>
      </w:r>
      <w:r w:rsidR="00C07059">
        <w:rPr>
          <w:rFonts w:ascii="Calibri" w:eastAsia="Times New Roman" w:hAnsi="Calibri" w:cs="Calibri"/>
          <w:sz w:val="24"/>
          <w:szCs w:val="24"/>
          <w:lang w:eastAsia="en-AU"/>
        </w:rPr>
        <w:t>,</w:t>
      </w:r>
      <w:r w:rsidRPr="0001523A">
        <w:rPr>
          <w:rFonts w:ascii="Calibri" w:eastAsia="Times New Roman" w:hAnsi="Calibri" w:cs="Calibri"/>
          <w:sz w:val="24"/>
          <w:szCs w:val="24"/>
          <w:lang w:eastAsia="en-AU"/>
        </w:rPr>
        <w:t xml:space="preserve"> stationery, postage, and bank charges</w:t>
      </w:r>
    </w:p>
    <w:p w14:paraId="6995BF0B" w14:textId="04FC2C7A" w:rsidR="0004744F" w:rsidRPr="0001523A" w:rsidRDefault="0004744F" w:rsidP="00494201">
      <w:pPr>
        <w:pStyle w:val="ListParagraph"/>
        <w:numPr>
          <w:ilvl w:val="0"/>
          <w:numId w:val="9"/>
        </w:numPr>
        <w:spacing w:after="0"/>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Basic and routine professional services including </w:t>
      </w:r>
      <w:r w:rsidRPr="0001523A">
        <w:rPr>
          <w:rFonts w:ascii="Calibri" w:eastAsia="Times New Roman" w:hAnsi="Calibri" w:cs="Calibri"/>
          <w:sz w:val="24"/>
          <w:szCs w:val="24"/>
          <w:lang w:eastAsia="en-AU"/>
        </w:rPr>
        <w:t>legal and accounting fees</w:t>
      </w:r>
    </w:p>
    <w:p w14:paraId="65C79FDB" w14:textId="5BE6ACED" w:rsidR="00086B6F" w:rsidRDefault="00086B6F" w:rsidP="00494201">
      <w:pPr>
        <w:pStyle w:val="ListParagraph"/>
        <w:numPr>
          <w:ilvl w:val="0"/>
          <w:numId w:val="9"/>
        </w:numPr>
        <w:spacing w:after="0"/>
        <w:rPr>
          <w:rFonts w:ascii="Calibri" w:eastAsia="Times New Roman" w:hAnsi="Calibri" w:cs="Calibri"/>
          <w:sz w:val="24"/>
          <w:szCs w:val="24"/>
          <w:lang w:eastAsia="en-AU"/>
        </w:rPr>
      </w:pPr>
      <w:r>
        <w:rPr>
          <w:rFonts w:ascii="Calibri" w:eastAsia="Times New Roman" w:hAnsi="Calibri" w:cs="Calibri"/>
          <w:sz w:val="24"/>
          <w:szCs w:val="24"/>
          <w:lang w:eastAsia="en-AU"/>
        </w:rPr>
        <w:t>Any amount paid on account of goods and services tax</w:t>
      </w:r>
    </w:p>
    <w:p w14:paraId="5B9DABE3" w14:textId="50B25DDC" w:rsidR="00494201" w:rsidRPr="009715EB" w:rsidRDefault="00494201" w:rsidP="00494201">
      <w:pPr>
        <w:pStyle w:val="ListParagraph"/>
        <w:numPr>
          <w:ilvl w:val="0"/>
          <w:numId w:val="9"/>
        </w:numPr>
        <w:spacing w:after="0"/>
        <w:rPr>
          <w:rFonts w:ascii="Calibri" w:eastAsia="Times New Roman" w:hAnsi="Calibri" w:cs="Calibri"/>
          <w:sz w:val="24"/>
          <w:szCs w:val="24"/>
          <w:lang w:eastAsia="en-AU"/>
        </w:rPr>
      </w:pPr>
      <w:r w:rsidRPr="0001523A">
        <w:rPr>
          <w:rFonts w:ascii="Calibri" w:eastAsia="Times New Roman" w:hAnsi="Calibri" w:cs="Calibri"/>
          <w:sz w:val="24"/>
          <w:szCs w:val="24"/>
          <w:lang w:eastAsia="en-AU"/>
        </w:rPr>
        <w:t xml:space="preserve">Costs related to preparing the grant application, preparing any project </w:t>
      </w:r>
      <w:proofErr w:type="gramStart"/>
      <w:r w:rsidRPr="0001523A">
        <w:rPr>
          <w:rFonts w:ascii="Calibri" w:eastAsia="Times New Roman" w:hAnsi="Calibri" w:cs="Calibri"/>
          <w:sz w:val="24"/>
          <w:szCs w:val="24"/>
          <w:lang w:eastAsia="en-AU"/>
        </w:rPr>
        <w:t>reports</w:t>
      </w:r>
      <w:proofErr w:type="gramEnd"/>
      <w:r w:rsidRPr="0001523A">
        <w:rPr>
          <w:rFonts w:ascii="Calibri" w:eastAsia="Times New Roman" w:hAnsi="Calibri" w:cs="Calibri"/>
          <w:sz w:val="24"/>
          <w:szCs w:val="24"/>
          <w:lang w:eastAsia="en-AU"/>
        </w:rPr>
        <w:t xml:space="preserve"> and preparing any project variation requests</w:t>
      </w:r>
      <w:r w:rsidRPr="00E0530B">
        <w:t xml:space="preserve"> </w:t>
      </w:r>
    </w:p>
    <w:p w14:paraId="4AD8052C" w14:textId="77777777" w:rsidR="00494201" w:rsidRPr="009715EB" w:rsidRDefault="00494201" w:rsidP="00494201">
      <w:pPr>
        <w:pStyle w:val="ListParagraph"/>
        <w:numPr>
          <w:ilvl w:val="0"/>
          <w:numId w:val="9"/>
        </w:numPr>
        <w:spacing w:after="0"/>
        <w:rPr>
          <w:rFonts w:ascii="Calibri" w:eastAsia="Times New Roman" w:hAnsi="Calibri" w:cs="Calibri"/>
          <w:sz w:val="24"/>
          <w:szCs w:val="24"/>
          <w:lang w:eastAsia="en-AU"/>
        </w:rPr>
      </w:pPr>
      <w:r w:rsidRPr="009715EB">
        <w:rPr>
          <w:rFonts w:ascii="Calibri" w:eastAsia="Times New Roman" w:hAnsi="Calibri" w:cs="Calibri"/>
          <w:sz w:val="24"/>
          <w:szCs w:val="24"/>
          <w:lang w:eastAsia="en-AU"/>
        </w:rPr>
        <w:t xml:space="preserve">Building </w:t>
      </w:r>
      <w:r>
        <w:rPr>
          <w:rFonts w:ascii="Calibri" w:eastAsia="Times New Roman" w:hAnsi="Calibri" w:cs="Calibri"/>
          <w:sz w:val="24"/>
          <w:szCs w:val="24"/>
          <w:lang w:eastAsia="en-AU"/>
        </w:rPr>
        <w:t xml:space="preserve">routine </w:t>
      </w:r>
      <w:r w:rsidRPr="009715EB">
        <w:rPr>
          <w:rFonts w:ascii="Calibri" w:eastAsia="Times New Roman" w:hAnsi="Calibri" w:cs="Calibri"/>
          <w:sz w:val="24"/>
          <w:szCs w:val="24"/>
          <w:lang w:eastAsia="en-AU"/>
        </w:rPr>
        <w:t xml:space="preserve">websites, sales and promotional activities, </w:t>
      </w:r>
      <w:proofErr w:type="gramStart"/>
      <w:r>
        <w:rPr>
          <w:rFonts w:ascii="Calibri" w:eastAsia="Times New Roman" w:hAnsi="Calibri" w:cs="Calibri"/>
          <w:sz w:val="24"/>
          <w:szCs w:val="24"/>
          <w:lang w:eastAsia="en-AU"/>
        </w:rPr>
        <w:t>m</w:t>
      </w:r>
      <w:r w:rsidRPr="009715EB">
        <w:rPr>
          <w:rFonts w:ascii="Calibri" w:eastAsia="Times New Roman" w:hAnsi="Calibri" w:cs="Calibri"/>
          <w:sz w:val="24"/>
          <w:szCs w:val="24"/>
          <w:lang w:eastAsia="en-AU"/>
        </w:rPr>
        <w:t>arketing</w:t>
      </w:r>
      <w:proofErr w:type="gramEnd"/>
      <w:r w:rsidRPr="009715EB">
        <w:rPr>
          <w:rFonts w:ascii="Calibri" w:eastAsia="Times New Roman" w:hAnsi="Calibri" w:cs="Calibri"/>
          <w:sz w:val="24"/>
          <w:szCs w:val="24"/>
          <w:lang w:eastAsia="en-AU"/>
        </w:rPr>
        <w:t xml:space="preserve"> or communications campaigns</w:t>
      </w:r>
    </w:p>
    <w:p w14:paraId="5C4B3D6D" w14:textId="117B6312" w:rsidR="00494201" w:rsidRDefault="00494201" w:rsidP="00494201">
      <w:pPr>
        <w:pStyle w:val="ListParagraph"/>
        <w:numPr>
          <w:ilvl w:val="0"/>
          <w:numId w:val="9"/>
        </w:numPr>
        <w:spacing w:after="0"/>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Regulatory and </w:t>
      </w:r>
      <w:r w:rsidRPr="00E0530B">
        <w:rPr>
          <w:rFonts w:ascii="Calibri" w:eastAsia="Times New Roman" w:hAnsi="Calibri" w:cs="Calibri"/>
          <w:sz w:val="24"/>
          <w:szCs w:val="24"/>
          <w:lang w:eastAsia="en-AU"/>
        </w:rPr>
        <w:t>Intellectual Property fees and charges</w:t>
      </w:r>
      <w:r w:rsidR="0004744F">
        <w:rPr>
          <w:rFonts w:ascii="Calibri" w:eastAsia="Times New Roman" w:hAnsi="Calibri" w:cs="Calibri"/>
          <w:sz w:val="24"/>
          <w:szCs w:val="24"/>
          <w:lang w:eastAsia="en-AU"/>
        </w:rPr>
        <w:t xml:space="preserve"> associated with registering domestic or international patents</w:t>
      </w:r>
      <w:r w:rsidRPr="00E0530B">
        <w:rPr>
          <w:rFonts w:ascii="Calibri" w:eastAsia="Times New Roman" w:hAnsi="Calibri" w:cs="Calibri"/>
          <w:sz w:val="24"/>
          <w:szCs w:val="24"/>
          <w:lang w:eastAsia="en-AU"/>
        </w:rPr>
        <w:t xml:space="preserve"> or other intellectual property enforcement expenses</w:t>
      </w:r>
    </w:p>
    <w:p w14:paraId="0D68565F" w14:textId="08968D60" w:rsidR="00494201" w:rsidRDefault="00494201" w:rsidP="00494201">
      <w:pPr>
        <w:pStyle w:val="ListParagraph"/>
        <w:numPr>
          <w:ilvl w:val="0"/>
          <w:numId w:val="9"/>
        </w:numPr>
        <w:spacing w:after="0"/>
        <w:rPr>
          <w:rFonts w:ascii="Calibri" w:eastAsia="Times New Roman" w:hAnsi="Calibri" w:cs="Calibri"/>
          <w:sz w:val="24"/>
          <w:szCs w:val="24"/>
          <w:lang w:eastAsia="en-AU"/>
        </w:rPr>
      </w:pPr>
      <w:r w:rsidRPr="00E0530B">
        <w:rPr>
          <w:rFonts w:ascii="Calibri" w:eastAsia="Times New Roman" w:hAnsi="Calibri" w:cs="Calibri"/>
          <w:sz w:val="24"/>
          <w:szCs w:val="24"/>
          <w:lang w:eastAsia="en-AU"/>
        </w:rPr>
        <w:lastRenderedPageBreak/>
        <w:t xml:space="preserve">Retrospective funding for activities that have already </w:t>
      </w:r>
      <w:r w:rsidR="002614ED">
        <w:rPr>
          <w:rFonts w:ascii="Calibri" w:eastAsia="Times New Roman" w:hAnsi="Calibri" w:cs="Calibri"/>
          <w:sz w:val="24"/>
          <w:szCs w:val="24"/>
          <w:lang w:eastAsia="en-AU"/>
        </w:rPr>
        <w:t>begun</w:t>
      </w:r>
    </w:p>
    <w:p w14:paraId="7513A20D" w14:textId="4D51343A" w:rsidR="00086B6F" w:rsidRPr="00494201" w:rsidRDefault="00086B6F" w:rsidP="00494201">
      <w:pPr>
        <w:pStyle w:val="ListParagraph"/>
        <w:numPr>
          <w:ilvl w:val="0"/>
          <w:numId w:val="9"/>
        </w:numPr>
        <w:spacing w:after="0"/>
        <w:rPr>
          <w:rFonts w:ascii="Calibri" w:eastAsia="Times New Roman" w:hAnsi="Calibri" w:cs="Calibri"/>
          <w:sz w:val="24"/>
          <w:szCs w:val="24"/>
          <w:lang w:eastAsia="en-AU"/>
        </w:rPr>
      </w:pPr>
      <w:r>
        <w:rPr>
          <w:rFonts w:ascii="Calibri" w:eastAsia="Times New Roman" w:hAnsi="Calibri" w:cs="Calibri"/>
          <w:sz w:val="24"/>
          <w:szCs w:val="24"/>
          <w:lang w:eastAsia="en-AU"/>
        </w:rPr>
        <w:t>Any other expenditure as determined by the Department in its sole and absolute discretion.</w:t>
      </w:r>
    </w:p>
    <w:p w14:paraId="2C041449" w14:textId="0529F5ED" w:rsidR="00B25B8C" w:rsidRPr="002830AC" w:rsidRDefault="00B25B8C" w:rsidP="000607C9">
      <w:pPr>
        <w:pStyle w:val="Heading2"/>
        <w:numPr>
          <w:ilvl w:val="1"/>
          <w:numId w:val="5"/>
        </w:numPr>
        <w:spacing w:before="240" w:after="120"/>
        <w:ind w:left="425" w:hanging="431"/>
        <w:rPr>
          <w:rFonts w:ascii="Calibri" w:eastAsia="Times New Roman" w:hAnsi="Calibri" w:cs="Calibri"/>
          <w:b/>
          <w:sz w:val="24"/>
          <w:szCs w:val="24"/>
          <w:lang w:eastAsia="en-AU"/>
        </w:rPr>
      </w:pPr>
      <w:r w:rsidRPr="00C71C2D">
        <w:rPr>
          <w:rFonts w:ascii="Calibri" w:eastAsia="Times New Roman" w:hAnsi="Calibri" w:cs="Calibri"/>
          <w:b/>
          <w:color w:val="auto"/>
          <w:sz w:val="24"/>
          <w:szCs w:val="24"/>
          <w:lang w:eastAsia="en-AU"/>
        </w:rPr>
        <w:t>Project Timelines</w:t>
      </w:r>
    </w:p>
    <w:p w14:paraId="078E9B68" w14:textId="771E5A30" w:rsidR="003A19F8" w:rsidRPr="003A19F8" w:rsidRDefault="003A19F8" w:rsidP="003A19F8">
      <w:pPr>
        <w:rPr>
          <w:rFonts w:ascii="Calibri" w:hAnsi="Calibri" w:cs="Calibri"/>
          <w:sz w:val="24"/>
          <w:szCs w:val="24"/>
        </w:rPr>
      </w:pPr>
      <w:r w:rsidRPr="003A19F8">
        <w:rPr>
          <w:rFonts w:ascii="Calibri" w:hAnsi="Calibri" w:cs="Calibri"/>
          <w:sz w:val="24"/>
          <w:szCs w:val="24"/>
        </w:rPr>
        <w:t xml:space="preserve"> </w:t>
      </w:r>
      <w:r w:rsidR="00C24E45">
        <w:rPr>
          <w:rFonts w:ascii="Calibri" w:hAnsi="Calibri" w:cs="Calibri"/>
          <w:sz w:val="24"/>
          <w:szCs w:val="24"/>
        </w:rPr>
        <w:t>T</w:t>
      </w:r>
      <w:r w:rsidRPr="003A19F8">
        <w:rPr>
          <w:rFonts w:ascii="Calibri" w:hAnsi="Calibri" w:cs="Calibri"/>
          <w:sz w:val="24"/>
          <w:szCs w:val="24"/>
        </w:rPr>
        <w:t xml:space="preserve">he Department reserves the right to withdraw </w:t>
      </w:r>
      <w:r w:rsidR="00276B69">
        <w:rPr>
          <w:rFonts w:ascii="Calibri" w:hAnsi="Calibri" w:cs="Calibri"/>
          <w:sz w:val="24"/>
          <w:szCs w:val="24"/>
        </w:rPr>
        <w:t>any</w:t>
      </w:r>
      <w:r w:rsidRPr="003A19F8">
        <w:rPr>
          <w:rFonts w:ascii="Calibri" w:hAnsi="Calibri" w:cs="Calibri"/>
          <w:sz w:val="24"/>
          <w:szCs w:val="24"/>
        </w:rPr>
        <w:t xml:space="preserve"> offer of grant funding if </w:t>
      </w:r>
      <w:r w:rsidR="00276B69">
        <w:rPr>
          <w:rFonts w:ascii="Calibri" w:hAnsi="Calibri" w:cs="Calibri"/>
          <w:sz w:val="24"/>
          <w:szCs w:val="24"/>
        </w:rPr>
        <w:t xml:space="preserve">an </w:t>
      </w:r>
      <w:r w:rsidR="00AB5BA6">
        <w:rPr>
          <w:rFonts w:ascii="Calibri" w:hAnsi="Calibri" w:cs="Calibri"/>
          <w:sz w:val="24"/>
          <w:szCs w:val="24"/>
        </w:rPr>
        <w:t>A</w:t>
      </w:r>
      <w:r w:rsidRPr="003A19F8">
        <w:rPr>
          <w:rFonts w:ascii="Calibri" w:hAnsi="Calibri" w:cs="Calibri"/>
          <w:sz w:val="24"/>
          <w:szCs w:val="24"/>
        </w:rPr>
        <w:t xml:space="preserve">pplicant </w:t>
      </w:r>
      <w:r w:rsidR="00276B69">
        <w:rPr>
          <w:rFonts w:ascii="Calibri" w:hAnsi="Calibri" w:cs="Calibri"/>
          <w:sz w:val="24"/>
          <w:szCs w:val="24"/>
        </w:rPr>
        <w:t>does</w:t>
      </w:r>
      <w:r w:rsidRPr="003A19F8">
        <w:rPr>
          <w:rFonts w:ascii="Calibri" w:hAnsi="Calibri" w:cs="Calibri"/>
          <w:sz w:val="24"/>
          <w:szCs w:val="24"/>
        </w:rPr>
        <w:t xml:space="preserve"> not return </w:t>
      </w:r>
      <w:r w:rsidR="00276B69">
        <w:rPr>
          <w:rFonts w:ascii="Calibri" w:hAnsi="Calibri" w:cs="Calibri"/>
          <w:sz w:val="24"/>
          <w:szCs w:val="24"/>
        </w:rPr>
        <w:t>a</w:t>
      </w:r>
      <w:r w:rsidRPr="003A19F8">
        <w:rPr>
          <w:rFonts w:ascii="Calibri" w:hAnsi="Calibri" w:cs="Calibri"/>
          <w:sz w:val="24"/>
          <w:szCs w:val="24"/>
        </w:rPr>
        <w:t xml:space="preserve"> signed grant agreement </w:t>
      </w:r>
      <w:r w:rsidR="00276B69">
        <w:rPr>
          <w:rFonts w:ascii="Calibri" w:hAnsi="Calibri" w:cs="Calibri"/>
          <w:sz w:val="24"/>
          <w:szCs w:val="24"/>
        </w:rPr>
        <w:t xml:space="preserve">within </w:t>
      </w:r>
      <w:r w:rsidRPr="003A19F8">
        <w:rPr>
          <w:rFonts w:ascii="Calibri" w:hAnsi="Calibri" w:cs="Calibri"/>
          <w:sz w:val="24"/>
          <w:szCs w:val="24"/>
        </w:rPr>
        <w:t>two weeks from the date</w:t>
      </w:r>
      <w:r w:rsidR="00246B04">
        <w:rPr>
          <w:rFonts w:ascii="Calibri" w:hAnsi="Calibri" w:cs="Calibri"/>
          <w:sz w:val="24"/>
          <w:szCs w:val="24"/>
        </w:rPr>
        <w:t xml:space="preserve"> the Department</w:t>
      </w:r>
      <w:r w:rsidRPr="003A19F8">
        <w:rPr>
          <w:rFonts w:ascii="Calibri" w:hAnsi="Calibri" w:cs="Calibri"/>
          <w:sz w:val="24"/>
          <w:szCs w:val="24"/>
        </w:rPr>
        <w:t xml:space="preserve"> </w:t>
      </w:r>
      <w:r w:rsidR="00246B04" w:rsidRPr="003A19F8">
        <w:rPr>
          <w:rFonts w:ascii="Calibri" w:hAnsi="Calibri" w:cs="Calibri"/>
          <w:sz w:val="24"/>
          <w:szCs w:val="24"/>
        </w:rPr>
        <w:t>send</w:t>
      </w:r>
      <w:r w:rsidR="00246B04">
        <w:rPr>
          <w:rFonts w:ascii="Calibri" w:hAnsi="Calibri" w:cs="Calibri"/>
          <w:sz w:val="24"/>
          <w:szCs w:val="24"/>
        </w:rPr>
        <w:t>s it</w:t>
      </w:r>
      <w:r w:rsidRPr="003A19F8">
        <w:rPr>
          <w:rFonts w:ascii="Calibri" w:hAnsi="Calibri" w:cs="Calibri"/>
          <w:sz w:val="24"/>
          <w:szCs w:val="24"/>
        </w:rPr>
        <w:t xml:space="preserve"> by email.</w:t>
      </w:r>
    </w:p>
    <w:p w14:paraId="338AF52F" w14:textId="3F14E834" w:rsidR="00B25B8C" w:rsidRDefault="00B25B8C" w:rsidP="00B25B8C">
      <w:pPr>
        <w:rPr>
          <w:rFonts w:ascii="Calibri" w:hAnsi="Calibri" w:cs="Calibri"/>
          <w:sz w:val="24"/>
          <w:szCs w:val="24"/>
        </w:rPr>
      </w:pPr>
      <w:r w:rsidRPr="00B25B8C">
        <w:rPr>
          <w:rFonts w:ascii="Calibri" w:hAnsi="Calibri" w:cs="Calibri"/>
          <w:sz w:val="24"/>
          <w:szCs w:val="24"/>
        </w:rPr>
        <w:t xml:space="preserve">Projects </w:t>
      </w:r>
      <w:r w:rsidR="00C7266A">
        <w:rPr>
          <w:rFonts w:ascii="Calibri" w:hAnsi="Calibri" w:cs="Calibri"/>
          <w:sz w:val="24"/>
          <w:szCs w:val="24"/>
        </w:rPr>
        <w:t>must</w:t>
      </w:r>
      <w:r w:rsidRPr="00B25B8C">
        <w:rPr>
          <w:rFonts w:ascii="Calibri" w:hAnsi="Calibri" w:cs="Calibri"/>
          <w:sz w:val="24"/>
          <w:szCs w:val="24"/>
        </w:rPr>
        <w:t xml:space="preserve"> commence </w:t>
      </w:r>
      <w:r w:rsidRPr="00627C2E">
        <w:rPr>
          <w:rFonts w:ascii="Calibri" w:hAnsi="Calibri" w:cs="Calibri"/>
          <w:sz w:val="24"/>
          <w:szCs w:val="24"/>
        </w:rPr>
        <w:t xml:space="preserve">within one month </w:t>
      </w:r>
      <w:r>
        <w:rPr>
          <w:rFonts w:ascii="Calibri" w:hAnsi="Calibri" w:cs="Calibri"/>
          <w:sz w:val="24"/>
          <w:szCs w:val="24"/>
        </w:rPr>
        <w:t xml:space="preserve">of </w:t>
      </w:r>
      <w:r w:rsidR="00627C2E">
        <w:rPr>
          <w:rFonts w:ascii="Calibri" w:hAnsi="Calibri" w:cs="Calibri"/>
          <w:sz w:val="24"/>
          <w:szCs w:val="24"/>
        </w:rPr>
        <w:t>the execution</w:t>
      </w:r>
      <w:r>
        <w:rPr>
          <w:rFonts w:ascii="Calibri" w:hAnsi="Calibri" w:cs="Calibri"/>
          <w:sz w:val="24"/>
          <w:szCs w:val="24"/>
        </w:rPr>
        <w:t xml:space="preserve"> of </w:t>
      </w:r>
      <w:r w:rsidR="00627C2E">
        <w:rPr>
          <w:rFonts w:ascii="Calibri" w:hAnsi="Calibri" w:cs="Calibri"/>
          <w:sz w:val="24"/>
          <w:szCs w:val="24"/>
        </w:rPr>
        <w:t xml:space="preserve">the grant agreement by the </w:t>
      </w:r>
      <w:r w:rsidR="00246B04">
        <w:rPr>
          <w:rFonts w:ascii="Calibri" w:hAnsi="Calibri" w:cs="Calibri"/>
          <w:sz w:val="24"/>
          <w:szCs w:val="24"/>
        </w:rPr>
        <w:t>D</w:t>
      </w:r>
      <w:r w:rsidR="00627C2E">
        <w:rPr>
          <w:rFonts w:ascii="Calibri" w:hAnsi="Calibri" w:cs="Calibri"/>
          <w:sz w:val="24"/>
          <w:szCs w:val="24"/>
        </w:rPr>
        <w:t>epartment</w:t>
      </w:r>
      <w:r w:rsidRPr="00B25B8C">
        <w:rPr>
          <w:rFonts w:ascii="Calibri" w:hAnsi="Calibri" w:cs="Calibri"/>
          <w:sz w:val="24"/>
          <w:szCs w:val="24"/>
        </w:rPr>
        <w:t xml:space="preserve"> and are expected to be completed within</w:t>
      </w:r>
      <w:r w:rsidR="00B40032">
        <w:rPr>
          <w:rFonts w:ascii="Calibri" w:hAnsi="Calibri" w:cs="Calibri"/>
          <w:sz w:val="24"/>
          <w:szCs w:val="24"/>
        </w:rPr>
        <w:t xml:space="preserve"> </w:t>
      </w:r>
      <w:r w:rsidR="005A4DFB">
        <w:rPr>
          <w:rFonts w:ascii="Calibri" w:hAnsi="Calibri" w:cs="Calibri"/>
          <w:sz w:val="24"/>
          <w:szCs w:val="24"/>
        </w:rPr>
        <w:t>twelve</w:t>
      </w:r>
      <w:r w:rsidRPr="00B25B8C">
        <w:rPr>
          <w:rFonts w:ascii="Calibri" w:hAnsi="Calibri" w:cs="Calibri"/>
          <w:sz w:val="24"/>
          <w:szCs w:val="24"/>
        </w:rPr>
        <w:t xml:space="preserve"> months. </w:t>
      </w:r>
    </w:p>
    <w:p w14:paraId="1EC2089E" w14:textId="29EFA608" w:rsidR="00185AF7" w:rsidRPr="00DE3456" w:rsidRDefault="00E7566F" w:rsidP="00185AF7">
      <w:pPr>
        <w:pStyle w:val="Heading2"/>
        <w:numPr>
          <w:ilvl w:val="1"/>
          <w:numId w:val="5"/>
        </w:numPr>
        <w:spacing w:before="240" w:after="120"/>
        <w:ind w:left="425" w:hanging="431"/>
        <w:rPr>
          <w:rFonts w:ascii="Calibri" w:eastAsia="Times New Roman" w:hAnsi="Calibri" w:cs="Calibri"/>
          <w:b/>
          <w:sz w:val="24"/>
          <w:szCs w:val="24"/>
          <w:lang w:eastAsia="en-AU"/>
        </w:rPr>
      </w:pPr>
      <w:r>
        <w:rPr>
          <w:rFonts w:ascii="Calibri" w:eastAsia="Times New Roman" w:hAnsi="Calibri" w:cs="Calibri"/>
          <w:b/>
          <w:color w:val="auto"/>
          <w:sz w:val="24"/>
          <w:szCs w:val="24"/>
          <w:lang w:eastAsia="en-AU"/>
        </w:rPr>
        <w:t xml:space="preserve">Indicative </w:t>
      </w:r>
      <w:r w:rsidR="00185AF7" w:rsidRPr="00DE3456">
        <w:rPr>
          <w:rFonts w:ascii="Calibri" w:eastAsia="Times New Roman" w:hAnsi="Calibri" w:cs="Calibri"/>
          <w:b/>
          <w:color w:val="auto"/>
          <w:sz w:val="24"/>
          <w:szCs w:val="24"/>
          <w:lang w:eastAsia="en-AU"/>
        </w:rPr>
        <w:t xml:space="preserve">Key Dates </w:t>
      </w:r>
    </w:p>
    <w:p w14:paraId="597A2A31" w14:textId="18A4C7BB" w:rsidR="00202565" w:rsidRPr="00017508" w:rsidRDefault="00185AF7" w:rsidP="00B76BEA">
      <w:pPr>
        <w:pStyle w:val="Heading1"/>
        <w:numPr>
          <w:ilvl w:val="1"/>
          <w:numId w:val="7"/>
        </w:numPr>
        <w:spacing w:before="0" w:after="0"/>
        <w:ind w:left="788" w:hanging="431"/>
        <w:rPr>
          <w:rFonts w:ascii="Calibri" w:hAnsi="Calibri" w:cs="Calibri"/>
          <w:color w:val="auto"/>
          <w:sz w:val="24"/>
          <w:szCs w:val="24"/>
        </w:rPr>
      </w:pPr>
      <w:r w:rsidRPr="00DE3456">
        <w:rPr>
          <w:rFonts w:ascii="Calibri" w:hAnsi="Calibri" w:cs="Calibri"/>
          <w:color w:val="auto"/>
          <w:sz w:val="24"/>
          <w:szCs w:val="24"/>
        </w:rPr>
        <w:t xml:space="preserve">Open round – </w:t>
      </w:r>
      <w:r w:rsidR="00F95501">
        <w:rPr>
          <w:rFonts w:ascii="Calibri" w:hAnsi="Calibri" w:cs="Calibri"/>
          <w:color w:val="auto"/>
          <w:sz w:val="24"/>
          <w:szCs w:val="24"/>
        </w:rPr>
        <w:t>31</w:t>
      </w:r>
      <w:r w:rsidRPr="00DE3456">
        <w:rPr>
          <w:rFonts w:ascii="Calibri" w:hAnsi="Calibri" w:cs="Calibri"/>
          <w:color w:val="auto"/>
          <w:sz w:val="24"/>
          <w:szCs w:val="24"/>
        </w:rPr>
        <w:t xml:space="preserve"> March 2021</w:t>
      </w:r>
    </w:p>
    <w:p w14:paraId="0EB58F19" w14:textId="78DFE41A" w:rsidR="00202565" w:rsidRPr="00017508" w:rsidRDefault="00185AF7" w:rsidP="00017508">
      <w:pPr>
        <w:pStyle w:val="Heading1"/>
        <w:numPr>
          <w:ilvl w:val="1"/>
          <w:numId w:val="7"/>
        </w:numPr>
        <w:spacing w:before="0" w:after="0"/>
        <w:ind w:left="788" w:hanging="431"/>
        <w:rPr>
          <w:rFonts w:ascii="Calibri" w:hAnsi="Calibri" w:cs="Calibri"/>
          <w:color w:val="auto"/>
          <w:sz w:val="24"/>
          <w:szCs w:val="24"/>
        </w:rPr>
      </w:pPr>
      <w:r w:rsidRPr="00017508">
        <w:rPr>
          <w:rFonts w:ascii="Calibri" w:hAnsi="Calibri" w:cs="Calibri"/>
          <w:color w:val="auto"/>
          <w:sz w:val="24"/>
          <w:szCs w:val="24"/>
        </w:rPr>
        <w:t xml:space="preserve">Close round – </w:t>
      </w:r>
      <w:r w:rsidR="00443F02" w:rsidRPr="00017508">
        <w:rPr>
          <w:rFonts w:ascii="Calibri" w:hAnsi="Calibri" w:cs="Calibri"/>
          <w:color w:val="auto"/>
          <w:sz w:val="24"/>
          <w:szCs w:val="24"/>
        </w:rPr>
        <w:t>19</w:t>
      </w:r>
      <w:r w:rsidRPr="00017508">
        <w:rPr>
          <w:rFonts w:ascii="Calibri" w:hAnsi="Calibri" w:cs="Calibri"/>
          <w:color w:val="auto"/>
          <w:sz w:val="24"/>
          <w:szCs w:val="24"/>
        </w:rPr>
        <w:t xml:space="preserve"> April 2021</w:t>
      </w:r>
    </w:p>
    <w:p w14:paraId="5AF0A924" w14:textId="1D3D7BCF" w:rsidR="00202565" w:rsidRPr="00017508" w:rsidRDefault="00202565" w:rsidP="00017508">
      <w:pPr>
        <w:pStyle w:val="Heading1"/>
        <w:numPr>
          <w:ilvl w:val="1"/>
          <w:numId w:val="7"/>
        </w:numPr>
        <w:spacing w:before="0" w:after="0"/>
        <w:ind w:left="788" w:hanging="431"/>
        <w:rPr>
          <w:rFonts w:ascii="Calibri" w:hAnsi="Calibri" w:cs="Calibri"/>
          <w:color w:val="auto"/>
          <w:sz w:val="24"/>
          <w:szCs w:val="24"/>
        </w:rPr>
      </w:pPr>
      <w:r w:rsidRPr="00017508">
        <w:rPr>
          <w:rFonts w:ascii="Calibri" w:hAnsi="Calibri" w:cs="Calibri"/>
          <w:color w:val="auto"/>
          <w:sz w:val="24"/>
          <w:szCs w:val="24"/>
        </w:rPr>
        <w:t>Program reporting – 4 months, 8 months, 12 months</w:t>
      </w:r>
    </w:p>
    <w:p w14:paraId="03C047AA" w14:textId="4C43E18D" w:rsidR="00185AF7" w:rsidRPr="00DE3456" w:rsidRDefault="00202565" w:rsidP="00017508">
      <w:pPr>
        <w:pStyle w:val="Heading1"/>
        <w:numPr>
          <w:ilvl w:val="1"/>
          <w:numId w:val="7"/>
        </w:numPr>
        <w:spacing w:before="0" w:after="0"/>
        <w:ind w:left="788" w:hanging="431"/>
        <w:rPr>
          <w:rFonts w:ascii="Calibri" w:hAnsi="Calibri" w:cs="Calibri"/>
          <w:color w:val="auto"/>
          <w:sz w:val="24"/>
          <w:szCs w:val="24"/>
        </w:rPr>
      </w:pPr>
      <w:r w:rsidRPr="00202565">
        <w:rPr>
          <w:rFonts w:ascii="Calibri" w:hAnsi="Calibri" w:cs="Calibri"/>
          <w:color w:val="auto"/>
          <w:sz w:val="24"/>
          <w:szCs w:val="24"/>
        </w:rPr>
        <w:t>Program end – 30 June 202</w:t>
      </w:r>
      <w:r w:rsidR="00B76BEA">
        <w:rPr>
          <w:rFonts w:ascii="Calibri" w:hAnsi="Calibri" w:cs="Calibri"/>
          <w:color w:val="auto"/>
          <w:sz w:val="24"/>
          <w:szCs w:val="24"/>
        </w:rPr>
        <w:t>2</w:t>
      </w:r>
    </w:p>
    <w:p w14:paraId="534DFC21" w14:textId="77777777" w:rsidR="00185AF7" w:rsidRPr="00185AF7" w:rsidRDefault="00185AF7" w:rsidP="00185AF7"/>
    <w:p w14:paraId="3DD5C3D9" w14:textId="2301434F" w:rsidR="0036206E" w:rsidRPr="00F23BED" w:rsidRDefault="0036206E" w:rsidP="000607C9">
      <w:pPr>
        <w:pStyle w:val="Heading1"/>
        <w:keepNext w:val="0"/>
        <w:keepLines w:val="0"/>
        <w:numPr>
          <w:ilvl w:val="0"/>
          <w:numId w:val="5"/>
        </w:numPr>
        <w:spacing w:before="240" w:after="120"/>
        <w:ind w:left="357" w:hanging="357"/>
        <w:rPr>
          <w:rFonts w:ascii="Calibri" w:eastAsia="Times New Roman" w:hAnsi="Calibri" w:cs="Arial"/>
          <w:b/>
          <w:color w:val="auto"/>
          <w:sz w:val="28"/>
          <w:szCs w:val="28"/>
          <w:lang w:eastAsia="en-AU"/>
        </w:rPr>
      </w:pPr>
      <w:r w:rsidRPr="00F23BED">
        <w:rPr>
          <w:rFonts w:ascii="Calibri" w:eastAsia="Times New Roman" w:hAnsi="Calibri" w:cs="Arial"/>
          <w:b/>
          <w:color w:val="auto"/>
          <w:sz w:val="28"/>
          <w:szCs w:val="28"/>
          <w:lang w:eastAsia="en-AU"/>
        </w:rPr>
        <w:t xml:space="preserve">Grant </w:t>
      </w:r>
      <w:r w:rsidR="008A6664" w:rsidRPr="00F23BED">
        <w:rPr>
          <w:rFonts w:ascii="Calibri" w:eastAsia="Times New Roman" w:hAnsi="Calibri" w:cs="Arial"/>
          <w:b/>
          <w:color w:val="auto"/>
          <w:sz w:val="28"/>
          <w:szCs w:val="28"/>
          <w:lang w:eastAsia="en-AU"/>
        </w:rPr>
        <w:t>F</w:t>
      </w:r>
      <w:r w:rsidRPr="00F23BED">
        <w:rPr>
          <w:rFonts w:ascii="Calibri" w:eastAsia="Times New Roman" w:hAnsi="Calibri" w:cs="Arial"/>
          <w:b/>
          <w:color w:val="auto"/>
          <w:sz w:val="28"/>
          <w:szCs w:val="28"/>
          <w:lang w:eastAsia="en-AU"/>
        </w:rPr>
        <w:t xml:space="preserve">unding and </w:t>
      </w:r>
      <w:r w:rsidR="00FE3074">
        <w:rPr>
          <w:rFonts w:ascii="Calibri" w:eastAsia="Times New Roman" w:hAnsi="Calibri" w:cs="Arial"/>
          <w:b/>
          <w:color w:val="auto"/>
          <w:sz w:val="28"/>
          <w:szCs w:val="28"/>
          <w:lang w:eastAsia="en-AU"/>
        </w:rPr>
        <w:t>Co-Contribution</w:t>
      </w:r>
    </w:p>
    <w:p w14:paraId="4CC71F58" w14:textId="63104023" w:rsidR="0036206E" w:rsidRPr="00F23BED" w:rsidRDefault="00FE3074" w:rsidP="000607C9">
      <w:pPr>
        <w:pStyle w:val="Heading2"/>
        <w:numPr>
          <w:ilvl w:val="1"/>
          <w:numId w:val="5"/>
        </w:numPr>
        <w:spacing w:before="240" w:after="120"/>
        <w:ind w:left="425" w:hanging="431"/>
        <w:rPr>
          <w:rFonts w:ascii="Calibri" w:eastAsia="Times New Roman" w:hAnsi="Calibri" w:cs="Calibri"/>
          <w:b/>
          <w:color w:val="auto"/>
          <w:sz w:val="24"/>
          <w:szCs w:val="24"/>
          <w:lang w:eastAsia="en-AU"/>
        </w:rPr>
      </w:pPr>
      <w:r>
        <w:rPr>
          <w:rFonts w:ascii="Calibri" w:eastAsia="Times New Roman" w:hAnsi="Calibri" w:cs="Calibri"/>
          <w:b/>
          <w:color w:val="auto"/>
          <w:sz w:val="24"/>
          <w:szCs w:val="24"/>
          <w:lang w:eastAsia="en-AU"/>
        </w:rPr>
        <w:t>Co-Contribution</w:t>
      </w:r>
    </w:p>
    <w:p w14:paraId="57FE62B4" w14:textId="1B22360E" w:rsidR="0012458A" w:rsidRDefault="0012458A" w:rsidP="009952EB">
      <w:pPr>
        <w:rPr>
          <w:rFonts w:ascii="Calibri" w:hAnsi="Calibri" w:cs="Calibri"/>
          <w:sz w:val="24"/>
          <w:szCs w:val="24"/>
        </w:rPr>
      </w:pPr>
      <w:r>
        <w:rPr>
          <w:rFonts w:ascii="Calibri" w:hAnsi="Calibri" w:cs="Calibri"/>
          <w:sz w:val="24"/>
          <w:szCs w:val="24"/>
        </w:rPr>
        <w:t xml:space="preserve">Grants are capped at a maximum value of </w:t>
      </w:r>
      <w:r w:rsidRPr="00CC3A62">
        <w:rPr>
          <w:rFonts w:ascii="Calibri" w:hAnsi="Calibri" w:cs="Calibri"/>
          <w:sz w:val="24"/>
          <w:szCs w:val="24"/>
        </w:rPr>
        <w:t>$50,000 (ex</w:t>
      </w:r>
      <w:r>
        <w:rPr>
          <w:rFonts w:ascii="Calibri" w:hAnsi="Calibri" w:cs="Calibri"/>
          <w:sz w:val="24"/>
          <w:szCs w:val="24"/>
        </w:rPr>
        <w:t>cluding</w:t>
      </w:r>
      <w:r w:rsidRPr="00CC3A62">
        <w:rPr>
          <w:rFonts w:ascii="Calibri" w:hAnsi="Calibri" w:cs="Calibri"/>
          <w:sz w:val="24"/>
          <w:szCs w:val="24"/>
        </w:rPr>
        <w:t xml:space="preserve"> GST)</w:t>
      </w:r>
      <w:r>
        <w:rPr>
          <w:rFonts w:ascii="Calibri" w:hAnsi="Calibri" w:cs="Calibri"/>
          <w:sz w:val="24"/>
          <w:szCs w:val="24"/>
        </w:rPr>
        <w:t xml:space="preserve">.  </w:t>
      </w:r>
      <w:r w:rsidR="009715EB" w:rsidRPr="000D6F16">
        <w:rPr>
          <w:rFonts w:ascii="Calibri" w:hAnsi="Calibri" w:cs="Calibri"/>
          <w:sz w:val="24"/>
          <w:szCs w:val="24"/>
        </w:rPr>
        <w:t>Grants will be provided on a</w:t>
      </w:r>
      <w:r w:rsidR="006F7048">
        <w:rPr>
          <w:rFonts w:ascii="Calibri" w:hAnsi="Calibri" w:cs="Calibri"/>
          <w:sz w:val="24"/>
          <w:szCs w:val="24"/>
        </w:rPr>
        <w:t xml:space="preserve"> </w:t>
      </w:r>
      <w:r>
        <w:rPr>
          <w:rFonts w:ascii="Calibri" w:hAnsi="Calibri" w:cs="Calibri"/>
          <w:sz w:val="24"/>
          <w:szCs w:val="24"/>
        </w:rPr>
        <w:t>co-contribution basis:</w:t>
      </w:r>
    </w:p>
    <w:p w14:paraId="03C66B4F" w14:textId="7260B813" w:rsidR="00730E6D" w:rsidRDefault="0059110F" w:rsidP="0059110F">
      <w:pPr>
        <w:pStyle w:val="ListParagraph"/>
        <w:numPr>
          <w:ilvl w:val="0"/>
          <w:numId w:val="24"/>
        </w:numPr>
        <w:rPr>
          <w:rFonts w:ascii="Calibri" w:hAnsi="Calibri" w:cs="Calibri"/>
          <w:sz w:val="24"/>
          <w:szCs w:val="24"/>
        </w:rPr>
      </w:pPr>
      <w:r>
        <w:rPr>
          <w:rFonts w:ascii="Calibri" w:hAnsi="Calibri" w:cs="Calibri"/>
          <w:sz w:val="24"/>
          <w:szCs w:val="24"/>
        </w:rPr>
        <w:t xml:space="preserve">Applicants contribute a minimum of $20,000 (excluding GST) </w:t>
      </w:r>
      <w:r w:rsidR="00730E6D">
        <w:rPr>
          <w:rFonts w:ascii="Calibri" w:hAnsi="Calibri" w:cs="Calibri"/>
          <w:sz w:val="24"/>
          <w:szCs w:val="24"/>
        </w:rPr>
        <w:t>towards the total costs of the project</w:t>
      </w:r>
      <w:r w:rsidR="005F46E5">
        <w:rPr>
          <w:rFonts w:ascii="Calibri" w:hAnsi="Calibri" w:cs="Calibri"/>
          <w:sz w:val="24"/>
          <w:szCs w:val="24"/>
        </w:rPr>
        <w:t xml:space="preserve"> (and the total costs of the project must equal or exceed $40,000 (excluding GST)</w:t>
      </w:r>
      <w:r w:rsidR="00730E6D">
        <w:rPr>
          <w:rFonts w:ascii="Calibri" w:hAnsi="Calibri" w:cs="Calibri"/>
          <w:sz w:val="24"/>
          <w:szCs w:val="24"/>
        </w:rPr>
        <w:t>; and</w:t>
      </w:r>
    </w:p>
    <w:p w14:paraId="0A806565" w14:textId="00AE7EC1" w:rsidR="0059110F" w:rsidRPr="0059110F" w:rsidRDefault="00730E6D" w:rsidP="0059110F">
      <w:pPr>
        <w:pStyle w:val="ListParagraph"/>
        <w:numPr>
          <w:ilvl w:val="0"/>
          <w:numId w:val="24"/>
        </w:numPr>
        <w:rPr>
          <w:rFonts w:ascii="Calibri" w:hAnsi="Calibri" w:cs="Calibri"/>
          <w:sz w:val="24"/>
          <w:szCs w:val="24"/>
        </w:rPr>
      </w:pPr>
      <w:r>
        <w:rPr>
          <w:rFonts w:ascii="Calibri" w:hAnsi="Calibri" w:cs="Calibri"/>
          <w:sz w:val="24"/>
          <w:szCs w:val="24"/>
        </w:rPr>
        <w:t>Grants will subsidise 50 per cent of the project up to a maximum of $50,000 (excluding GST)</w:t>
      </w:r>
      <w:r w:rsidR="00D65436">
        <w:rPr>
          <w:rFonts w:ascii="Calibri" w:hAnsi="Calibri" w:cs="Calibri"/>
          <w:sz w:val="24"/>
          <w:szCs w:val="24"/>
        </w:rPr>
        <w:t xml:space="preserve"> (co-contribution from </w:t>
      </w:r>
      <w:r w:rsidR="00AB5BA6">
        <w:rPr>
          <w:rFonts w:ascii="Calibri" w:hAnsi="Calibri" w:cs="Calibri"/>
          <w:sz w:val="24"/>
          <w:szCs w:val="24"/>
        </w:rPr>
        <w:t>A</w:t>
      </w:r>
      <w:r w:rsidR="00D65436">
        <w:rPr>
          <w:rFonts w:ascii="Calibri" w:hAnsi="Calibri" w:cs="Calibri"/>
          <w:sz w:val="24"/>
          <w:szCs w:val="24"/>
        </w:rPr>
        <w:t>pplicants may exceed $50,000 (excluding GST)</w:t>
      </w:r>
      <w:r>
        <w:rPr>
          <w:rFonts w:ascii="Calibri" w:hAnsi="Calibri" w:cs="Calibri"/>
          <w:sz w:val="24"/>
          <w:szCs w:val="24"/>
        </w:rPr>
        <w:t xml:space="preserve">.  </w:t>
      </w:r>
    </w:p>
    <w:p w14:paraId="1F403BF8" w14:textId="79B8ECA0" w:rsidR="00325DA9" w:rsidRPr="002830AC" w:rsidRDefault="00325DA9" w:rsidP="002830AC">
      <w:pPr>
        <w:rPr>
          <w:rFonts w:ascii="Calibri" w:hAnsi="Calibri" w:cs="Calibri"/>
          <w:sz w:val="24"/>
          <w:szCs w:val="24"/>
        </w:rPr>
      </w:pPr>
    </w:p>
    <w:p w14:paraId="331A37E3" w14:textId="168FB3D4" w:rsidR="0036206E" w:rsidRPr="00331E14" w:rsidRDefault="0036206E" w:rsidP="0016285B">
      <w:pPr>
        <w:pBdr>
          <w:top w:val="single" w:sz="4" w:space="1" w:color="auto"/>
          <w:left w:val="single" w:sz="4" w:space="4" w:color="auto"/>
          <w:bottom w:val="single" w:sz="4" w:space="1" w:color="auto"/>
          <w:right w:val="single" w:sz="4" w:space="31" w:color="auto"/>
          <w:between w:val="single" w:sz="4" w:space="1" w:color="auto"/>
          <w:bar w:val="single" w:sz="4" w:color="auto"/>
        </w:pBdr>
        <w:jc w:val="both"/>
        <w:rPr>
          <w:rFonts w:ascii="Calibri" w:hAnsi="Calibri" w:cs="Calibri"/>
          <w:sz w:val="24"/>
          <w:szCs w:val="24"/>
        </w:rPr>
      </w:pPr>
      <w:r w:rsidRPr="00331E14">
        <w:rPr>
          <w:rFonts w:ascii="Calibri" w:hAnsi="Calibri" w:cs="Calibri"/>
          <w:b/>
          <w:sz w:val="24"/>
          <w:szCs w:val="24"/>
        </w:rPr>
        <w:t>Example</w:t>
      </w:r>
      <w:r w:rsidR="00D8737F">
        <w:rPr>
          <w:rFonts w:ascii="Calibri" w:hAnsi="Calibri" w:cs="Calibri"/>
          <w:b/>
          <w:sz w:val="24"/>
          <w:szCs w:val="24"/>
        </w:rPr>
        <w:t xml:space="preserve"> one</w:t>
      </w:r>
      <w:r w:rsidRPr="00331E14">
        <w:rPr>
          <w:rFonts w:ascii="Calibri" w:hAnsi="Calibri" w:cs="Calibri"/>
          <w:b/>
          <w:sz w:val="24"/>
          <w:szCs w:val="24"/>
        </w:rPr>
        <w:t>:</w:t>
      </w:r>
      <w:r w:rsidRPr="00331E14">
        <w:rPr>
          <w:rFonts w:ascii="Calibri" w:hAnsi="Calibri" w:cs="Calibri"/>
          <w:sz w:val="24"/>
          <w:szCs w:val="24"/>
        </w:rPr>
        <w:t xml:space="preserve"> If the total project cost is $125,000 (excluding GST), the </w:t>
      </w:r>
      <w:r w:rsidR="009715EB">
        <w:rPr>
          <w:rFonts w:ascii="Calibri" w:hAnsi="Calibri" w:cs="Calibri"/>
          <w:sz w:val="24"/>
          <w:szCs w:val="24"/>
        </w:rPr>
        <w:t xml:space="preserve">maximum </w:t>
      </w:r>
      <w:r w:rsidRPr="00331E14">
        <w:rPr>
          <w:rFonts w:ascii="Calibri" w:hAnsi="Calibri" w:cs="Calibri"/>
          <w:sz w:val="24"/>
          <w:szCs w:val="24"/>
        </w:rPr>
        <w:t xml:space="preserve">Grant </w:t>
      </w:r>
      <w:r w:rsidR="009715EB">
        <w:rPr>
          <w:rFonts w:ascii="Calibri" w:hAnsi="Calibri" w:cs="Calibri"/>
          <w:sz w:val="24"/>
          <w:szCs w:val="24"/>
        </w:rPr>
        <w:t xml:space="preserve">contribution </w:t>
      </w:r>
      <w:r w:rsidRPr="00331E14">
        <w:rPr>
          <w:rFonts w:ascii="Calibri" w:hAnsi="Calibri" w:cs="Calibri"/>
          <w:sz w:val="24"/>
          <w:szCs w:val="24"/>
        </w:rPr>
        <w:t xml:space="preserve">will </w:t>
      </w:r>
      <w:r w:rsidR="009715EB">
        <w:rPr>
          <w:rFonts w:ascii="Calibri" w:hAnsi="Calibri" w:cs="Calibri"/>
          <w:sz w:val="24"/>
          <w:szCs w:val="24"/>
        </w:rPr>
        <w:t xml:space="preserve">be </w:t>
      </w:r>
      <w:r w:rsidRPr="00331E14">
        <w:rPr>
          <w:rFonts w:ascii="Calibri" w:hAnsi="Calibri" w:cs="Calibri"/>
          <w:sz w:val="24"/>
          <w:szCs w:val="24"/>
        </w:rPr>
        <w:t>$50,000 (ex</w:t>
      </w:r>
      <w:r w:rsidR="00136172">
        <w:rPr>
          <w:rFonts w:ascii="Calibri" w:hAnsi="Calibri" w:cs="Calibri"/>
          <w:sz w:val="24"/>
          <w:szCs w:val="24"/>
        </w:rPr>
        <w:t>cluding</w:t>
      </w:r>
      <w:r w:rsidRPr="00331E14">
        <w:rPr>
          <w:rFonts w:ascii="Calibri" w:hAnsi="Calibri" w:cs="Calibri"/>
          <w:sz w:val="24"/>
          <w:szCs w:val="24"/>
        </w:rPr>
        <w:t xml:space="preserve"> GST). The remaining $75,000 (excluding GST) must be covered by the Applicant.</w:t>
      </w:r>
    </w:p>
    <w:p w14:paraId="0FDEC753" w14:textId="7DE915BD" w:rsidR="0036206E" w:rsidRDefault="0036206E" w:rsidP="0016285B">
      <w:pPr>
        <w:pBdr>
          <w:top w:val="single" w:sz="4" w:space="1" w:color="auto"/>
          <w:left w:val="single" w:sz="4" w:space="4" w:color="auto"/>
          <w:bottom w:val="single" w:sz="4" w:space="1" w:color="auto"/>
          <w:right w:val="single" w:sz="4" w:space="31" w:color="auto"/>
          <w:between w:val="single" w:sz="4" w:space="1" w:color="auto"/>
          <w:bar w:val="single" w:sz="4" w:color="auto"/>
        </w:pBdr>
        <w:jc w:val="both"/>
        <w:rPr>
          <w:rFonts w:ascii="Calibri" w:hAnsi="Calibri" w:cs="Calibri"/>
          <w:sz w:val="24"/>
          <w:szCs w:val="24"/>
        </w:rPr>
      </w:pPr>
      <w:r w:rsidRPr="00331E14">
        <w:rPr>
          <w:rFonts w:ascii="Calibri" w:hAnsi="Calibri" w:cs="Calibri"/>
          <w:b/>
          <w:sz w:val="24"/>
          <w:szCs w:val="24"/>
        </w:rPr>
        <w:t>Example two:</w:t>
      </w:r>
      <w:r w:rsidRPr="00331E14">
        <w:rPr>
          <w:rFonts w:ascii="Calibri" w:hAnsi="Calibri" w:cs="Calibri"/>
          <w:sz w:val="24"/>
          <w:szCs w:val="24"/>
        </w:rPr>
        <w:t xml:space="preserve"> If the total project cost is $62,500 (excluding GST), the Grant will cover $</w:t>
      </w:r>
      <w:r w:rsidR="00993E0A" w:rsidRPr="00331E14">
        <w:rPr>
          <w:rFonts w:ascii="Calibri" w:hAnsi="Calibri" w:cs="Calibri"/>
          <w:sz w:val="24"/>
          <w:szCs w:val="24"/>
        </w:rPr>
        <w:t>31</w:t>
      </w:r>
      <w:r w:rsidRPr="00331E14">
        <w:rPr>
          <w:rFonts w:ascii="Calibri" w:hAnsi="Calibri" w:cs="Calibri"/>
          <w:sz w:val="24"/>
          <w:szCs w:val="24"/>
        </w:rPr>
        <w:t>,</w:t>
      </w:r>
      <w:r w:rsidR="00993E0A" w:rsidRPr="00331E14">
        <w:rPr>
          <w:rFonts w:ascii="Calibri" w:hAnsi="Calibri" w:cs="Calibri"/>
          <w:sz w:val="24"/>
          <w:szCs w:val="24"/>
        </w:rPr>
        <w:t>250</w:t>
      </w:r>
      <w:r w:rsidRPr="00331E14">
        <w:rPr>
          <w:rFonts w:ascii="Calibri" w:hAnsi="Calibri" w:cs="Calibri"/>
          <w:sz w:val="24"/>
          <w:szCs w:val="24"/>
        </w:rPr>
        <w:t xml:space="preserve"> (excluding GST). The remaining $</w:t>
      </w:r>
      <w:r w:rsidR="00245B6D" w:rsidRPr="00331E14">
        <w:rPr>
          <w:rFonts w:ascii="Calibri" w:hAnsi="Calibri" w:cs="Calibri"/>
          <w:sz w:val="24"/>
          <w:szCs w:val="24"/>
        </w:rPr>
        <w:t>31</w:t>
      </w:r>
      <w:r w:rsidRPr="00331E14">
        <w:rPr>
          <w:rFonts w:ascii="Calibri" w:hAnsi="Calibri" w:cs="Calibri"/>
          <w:sz w:val="24"/>
          <w:szCs w:val="24"/>
        </w:rPr>
        <w:t>,</w:t>
      </w:r>
      <w:r w:rsidR="00245B6D" w:rsidRPr="00331E14">
        <w:rPr>
          <w:rFonts w:ascii="Calibri" w:hAnsi="Calibri" w:cs="Calibri"/>
          <w:sz w:val="24"/>
          <w:szCs w:val="24"/>
        </w:rPr>
        <w:t>2</w:t>
      </w:r>
      <w:r w:rsidRPr="00331E14">
        <w:rPr>
          <w:rFonts w:ascii="Calibri" w:hAnsi="Calibri" w:cs="Calibri"/>
          <w:sz w:val="24"/>
          <w:szCs w:val="24"/>
        </w:rPr>
        <w:t>50 (excluding GST) must be covered by the Applicant.</w:t>
      </w:r>
    </w:p>
    <w:p w14:paraId="43F106E8" w14:textId="17E21B41" w:rsidR="00026919" w:rsidRDefault="00026919" w:rsidP="000607C9">
      <w:pPr>
        <w:pStyle w:val="Heading2"/>
        <w:numPr>
          <w:ilvl w:val="1"/>
          <w:numId w:val="5"/>
        </w:numPr>
        <w:spacing w:before="240" w:after="120"/>
        <w:ind w:left="425" w:hanging="431"/>
        <w:rPr>
          <w:rFonts w:ascii="Calibri" w:eastAsia="Times New Roman" w:hAnsi="Calibri" w:cs="Calibri"/>
          <w:b/>
          <w:color w:val="auto"/>
          <w:sz w:val="24"/>
          <w:szCs w:val="24"/>
          <w:lang w:eastAsia="en-AU"/>
        </w:rPr>
      </w:pPr>
      <w:r>
        <w:rPr>
          <w:rFonts w:ascii="Calibri" w:eastAsia="Times New Roman" w:hAnsi="Calibri" w:cs="Calibri"/>
          <w:b/>
          <w:color w:val="auto"/>
          <w:sz w:val="24"/>
          <w:szCs w:val="24"/>
          <w:lang w:eastAsia="en-AU"/>
        </w:rPr>
        <w:lastRenderedPageBreak/>
        <w:t xml:space="preserve">Other </w:t>
      </w:r>
      <w:r w:rsidR="00C51657">
        <w:rPr>
          <w:rFonts w:ascii="Calibri" w:eastAsia="Times New Roman" w:hAnsi="Calibri" w:cs="Calibri"/>
          <w:b/>
          <w:color w:val="auto"/>
          <w:sz w:val="24"/>
          <w:szCs w:val="24"/>
          <w:lang w:eastAsia="en-AU"/>
        </w:rPr>
        <w:t xml:space="preserve">Conditions of </w:t>
      </w:r>
      <w:r w:rsidR="00FE4CF2">
        <w:rPr>
          <w:rFonts w:ascii="Calibri" w:eastAsia="Times New Roman" w:hAnsi="Calibri" w:cs="Calibri"/>
          <w:b/>
          <w:color w:val="auto"/>
          <w:sz w:val="24"/>
          <w:szCs w:val="24"/>
          <w:lang w:eastAsia="en-AU"/>
        </w:rPr>
        <w:t xml:space="preserve">the </w:t>
      </w:r>
      <w:r w:rsidR="00C51657">
        <w:rPr>
          <w:rFonts w:ascii="Calibri" w:eastAsia="Times New Roman" w:hAnsi="Calibri" w:cs="Calibri"/>
          <w:b/>
          <w:color w:val="auto"/>
          <w:sz w:val="24"/>
          <w:szCs w:val="24"/>
          <w:lang w:eastAsia="en-AU"/>
        </w:rPr>
        <w:t>Funding</w:t>
      </w:r>
    </w:p>
    <w:p w14:paraId="6586F4C6" w14:textId="1F14BD3B" w:rsidR="00302966" w:rsidRPr="00026919" w:rsidRDefault="0036206E" w:rsidP="00026919">
      <w:pPr>
        <w:pStyle w:val="Heading2"/>
        <w:spacing w:before="240" w:after="120"/>
        <w:ind w:left="-6"/>
        <w:rPr>
          <w:rFonts w:ascii="Calibri" w:eastAsia="Times New Roman" w:hAnsi="Calibri" w:cs="Calibri"/>
          <w:bCs/>
          <w:color w:val="auto"/>
          <w:sz w:val="24"/>
          <w:szCs w:val="24"/>
          <w:lang w:eastAsia="en-AU"/>
        </w:rPr>
      </w:pPr>
      <w:r w:rsidRPr="00026919">
        <w:rPr>
          <w:rFonts w:ascii="Calibri" w:eastAsia="Times New Roman" w:hAnsi="Calibri" w:cs="Calibri"/>
          <w:bCs/>
          <w:color w:val="auto"/>
          <w:sz w:val="24"/>
          <w:szCs w:val="24"/>
          <w:lang w:eastAsia="en-AU"/>
        </w:rPr>
        <w:t xml:space="preserve">An </w:t>
      </w:r>
      <w:r w:rsidR="00AB5BA6">
        <w:rPr>
          <w:rFonts w:ascii="Calibri" w:eastAsia="Times New Roman" w:hAnsi="Calibri" w:cs="Calibri"/>
          <w:bCs/>
          <w:color w:val="auto"/>
          <w:sz w:val="24"/>
          <w:szCs w:val="24"/>
          <w:lang w:eastAsia="en-AU"/>
        </w:rPr>
        <w:t>A</w:t>
      </w:r>
      <w:r w:rsidRPr="00026919">
        <w:rPr>
          <w:rFonts w:ascii="Calibri" w:eastAsia="Times New Roman" w:hAnsi="Calibri" w:cs="Calibri"/>
          <w:bCs/>
          <w:color w:val="auto"/>
          <w:sz w:val="24"/>
          <w:szCs w:val="24"/>
          <w:lang w:eastAsia="en-AU"/>
        </w:rPr>
        <w:t xml:space="preserve">pplicant is only eligible for one grant under the </w:t>
      </w:r>
      <w:r w:rsidR="00765FA7" w:rsidRPr="00CC6A6D">
        <w:rPr>
          <w:rFonts w:ascii="Calibri" w:hAnsi="Calibri" w:cs="Calibri"/>
          <w:color w:val="000000" w:themeColor="text1"/>
          <w:sz w:val="24"/>
          <w:szCs w:val="24"/>
        </w:rPr>
        <w:t>TAIP</w:t>
      </w:r>
      <w:r w:rsidR="00341183">
        <w:rPr>
          <w:rFonts w:ascii="Calibri" w:eastAsia="Times New Roman" w:hAnsi="Calibri" w:cs="Calibri"/>
          <w:bCs/>
          <w:color w:val="auto"/>
          <w:sz w:val="24"/>
          <w:szCs w:val="24"/>
          <w:lang w:eastAsia="en-AU"/>
        </w:rPr>
        <w:t>.</w:t>
      </w:r>
    </w:p>
    <w:p w14:paraId="6B0B3988" w14:textId="6069CB21" w:rsidR="0036206E" w:rsidRPr="00026919" w:rsidRDefault="0036206E" w:rsidP="00026919">
      <w:pPr>
        <w:pStyle w:val="Heading2"/>
        <w:spacing w:before="240" w:after="120"/>
        <w:rPr>
          <w:rFonts w:ascii="Calibri" w:eastAsia="Times New Roman" w:hAnsi="Calibri" w:cs="Calibri"/>
          <w:bCs/>
          <w:color w:val="auto"/>
          <w:sz w:val="24"/>
          <w:szCs w:val="24"/>
          <w:lang w:eastAsia="en-AU"/>
        </w:rPr>
      </w:pPr>
      <w:r w:rsidRPr="00026919">
        <w:rPr>
          <w:rFonts w:ascii="Calibri" w:eastAsia="Times New Roman" w:hAnsi="Calibri" w:cs="Calibri"/>
          <w:bCs/>
          <w:color w:val="auto"/>
          <w:sz w:val="24"/>
          <w:szCs w:val="24"/>
          <w:lang w:eastAsia="en-AU"/>
        </w:rPr>
        <w:t xml:space="preserve">Funds from other State </w:t>
      </w:r>
      <w:r w:rsidR="00245B6D" w:rsidRPr="00026919">
        <w:rPr>
          <w:rFonts w:ascii="Calibri" w:eastAsia="Times New Roman" w:hAnsi="Calibri" w:cs="Calibri"/>
          <w:bCs/>
          <w:color w:val="auto"/>
          <w:sz w:val="24"/>
          <w:szCs w:val="24"/>
          <w:lang w:eastAsia="en-AU"/>
        </w:rPr>
        <w:t>or</w:t>
      </w:r>
      <w:r w:rsidRPr="00026919">
        <w:rPr>
          <w:rFonts w:ascii="Calibri" w:eastAsia="Times New Roman" w:hAnsi="Calibri" w:cs="Calibri"/>
          <w:bCs/>
          <w:color w:val="auto"/>
          <w:sz w:val="24"/>
          <w:szCs w:val="24"/>
          <w:lang w:eastAsia="en-AU"/>
        </w:rPr>
        <w:t xml:space="preserve"> Commonwealth Government programs cannot form part of the </w:t>
      </w:r>
      <w:r w:rsidR="00AB5BA6">
        <w:rPr>
          <w:rFonts w:ascii="Calibri" w:eastAsia="Times New Roman" w:hAnsi="Calibri" w:cs="Calibri"/>
          <w:bCs/>
          <w:color w:val="auto"/>
          <w:sz w:val="24"/>
          <w:szCs w:val="24"/>
          <w:lang w:eastAsia="en-AU"/>
        </w:rPr>
        <w:t>Applicant’s co-</w:t>
      </w:r>
      <w:r w:rsidR="001209D3">
        <w:rPr>
          <w:rFonts w:ascii="Calibri" w:eastAsia="Times New Roman" w:hAnsi="Calibri" w:cs="Calibri"/>
          <w:bCs/>
          <w:color w:val="auto"/>
          <w:sz w:val="24"/>
          <w:szCs w:val="24"/>
          <w:lang w:eastAsia="en-AU"/>
        </w:rPr>
        <w:t>contribution.</w:t>
      </w:r>
    </w:p>
    <w:p w14:paraId="28AB10B1" w14:textId="77777777" w:rsidR="0036206E" w:rsidRPr="003318C0" w:rsidRDefault="0036206E" w:rsidP="000607C9">
      <w:pPr>
        <w:pStyle w:val="Heading1"/>
        <w:keepNext w:val="0"/>
        <w:keepLines w:val="0"/>
        <w:numPr>
          <w:ilvl w:val="0"/>
          <w:numId w:val="5"/>
        </w:numPr>
        <w:spacing w:before="240" w:after="120"/>
        <w:rPr>
          <w:rFonts w:ascii="Calibri" w:eastAsia="Times New Roman" w:hAnsi="Calibri" w:cs="Arial"/>
          <w:b/>
          <w:color w:val="auto"/>
          <w:sz w:val="28"/>
          <w:szCs w:val="28"/>
          <w:lang w:eastAsia="en-AU"/>
        </w:rPr>
      </w:pPr>
      <w:r w:rsidRPr="003318C0">
        <w:rPr>
          <w:rFonts w:ascii="Calibri" w:eastAsia="Times New Roman" w:hAnsi="Calibri" w:cs="Arial"/>
          <w:b/>
          <w:color w:val="auto"/>
          <w:sz w:val="28"/>
          <w:szCs w:val="28"/>
          <w:lang w:eastAsia="en-AU"/>
        </w:rPr>
        <w:t>Application Information</w:t>
      </w:r>
      <w:r w:rsidR="000D6F16" w:rsidRPr="003318C0">
        <w:rPr>
          <w:rFonts w:ascii="Calibri" w:eastAsia="Times New Roman" w:hAnsi="Calibri" w:cs="Arial"/>
          <w:b/>
          <w:color w:val="auto"/>
          <w:sz w:val="28"/>
          <w:szCs w:val="28"/>
          <w:lang w:eastAsia="en-AU"/>
        </w:rPr>
        <w:t xml:space="preserve"> </w:t>
      </w:r>
      <w:r w:rsidRPr="003318C0">
        <w:rPr>
          <w:rFonts w:ascii="Calibri" w:eastAsia="Times New Roman" w:hAnsi="Calibri" w:cs="Arial"/>
          <w:b/>
          <w:color w:val="auto"/>
          <w:sz w:val="28"/>
          <w:szCs w:val="28"/>
          <w:lang w:eastAsia="en-AU"/>
        </w:rPr>
        <w:t>and Documentation</w:t>
      </w:r>
    </w:p>
    <w:p w14:paraId="2F4F3FEF" w14:textId="77777777" w:rsidR="00D66748" w:rsidRPr="00B25B8C" w:rsidRDefault="00D66748" w:rsidP="00D66748">
      <w:pPr>
        <w:pStyle w:val="Heading2"/>
        <w:spacing w:before="0" w:after="120"/>
        <w:ind w:left="-6"/>
        <w:rPr>
          <w:rFonts w:ascii="Calibri" w:eastAsia="Times New Roman" w:hAnsi="Calibri" w:cs="Calibri"/>
          <w:b/>
          <w:bCs/>
          <w:sz w:val="24"/>
          <w:szCs w:val="24"/>
          <w:lang w:eastAsia="en-AU"/>
        </w:rPr>
      </w:pPr>
      <w:r w:rsidRPr="00B25B8C">
        <w:rPr>
          <w:rFonts w:ascii="Calibri" w:eastAsia="Times New Roman" w:hAnsi="Calibri" w:cs="Calibri"/>
          <w:b/>
          <w:bCs/>
          <w:color w:val="auto"/>
          <w:sz w:val="24"/>
          <w:szCs w:val="24"/>
          <w:lang w:eastAsia="en-AU"/>
        </w:rPr>
        <w:t>Project Plans</w:t>
      </w:r>
    </w:p>
    <w:p w14:paraId="0E54782A" w14:textId="6E2E9A1F" w:rsidR="00D66748" w:rsidRPr="0036206E" w:rsidRDefault="00D66748" w:rsidP="00D66748">
      <w:pPr>
        <w:spacing w:after="0"/>
        <w:jc w:val="both"/>
        <w:rPr>
          <w:rFonts w:ascii="Calibri" w:hAnsi="Calibri" w:cs="Calibri"/>
          <w:sz w:val="24"/>
          <w:szCs w:val="24"/>
        </w:rPr>
      </w:pPr>
      <w:r>
        <w:rPr>
          <w:rFonts w:ascii="Calibri" w:hAnsi="Calibri" w:cs="Calibri"/>
          <w:sz w:val="24"/>
          <w:szCs w:val="24"/>
        </w:rPr>
        <w:t xml:space="preserve">Applicants will be required to </w:t>
      </w:r>
      <w:r w:rsidR="00CF5269">
        <w:rPr>
          <w:rFonts w:ascii="Calibri" w:hAnsi="Calibri" w:cs="Calibri"/>
          <w:sz w:val="24"/>
          <w:szCs w:val="24"/>
        </w:rPr>
        <w:t>provide</w:t>
      </w:r>
      <w:r>
        <w:rPr>
          <w:rFonts w:ascii="Calibri" w:hAnsi="Calibri" w:cs="Calibri"/>
          <w:sz w:val="24"/>
          <w:szCs w:val="24"/>
        </w:rPr>
        <w:t xml:space="preserve"> </w:t>
      </w:r>
      <w:r w:rsidRPr="0036206E">
        <w:rPr>
          <w:rFonts w:ascii="Calibri" w:hAnsi="Calibri" w:cs="Calibri"/>
          <w:sz w:val="24"/>
          <w:szCs w:val="24"/>
        </w:rPr>
        <w:t>as part of the</w:t>
      </w:r>
      <w:r>
        <w:rPr>
          <w:rFonts w:ascii="Calibri" w:hAnsi="Calibri" w:cs="Calibri"/>
          <w:sz w:val="24"/>
          <w:szCs w:val="24"/>
        </w:rPr>
        <w:t>ir</w:t>
      </w:r>
      <w:r w:rsidRPr="0036206E">
        <w:rPr>
          <w:rFonts w:ascii="Calibri" w:hAnsi="Calibri" w:cs="Calibri"/>
          <w:sz w:val="24"/>
          <w:szCs w:val="24"/>
        </w:rPr>
        <w:t xml:space="preserve"> application:</w:t>
      </w:r>
    </w:p>
    <w:p w14:paraId="5992898C" w14:textId="77777777" w:rsidR="00D66748" w:rsidRPr="0036206E" w:rsidRDefault="00D66748" w:rsidP="00D66748">
      <w:pPr>
        <w:pStyle w:val="ListParagraph"/>
        <w:numPr>
          <w:ilvl w:val="0"/>
          <w:numId w:val="3"/>
        </w:numPr>
        <w:jc w:val="both"/>
        <w:rPr>
          <w:rFonts w:ascii="Calibri" w:hAnsi="Calibri" w:cs="Calibri"/>
          <w:sz w:val="24"/>
          <w:szCs w:val="24"/>
        </w:rPr>
      </w:pPr>
      <w:r w:rsidRPr="0036206E">
        <w:rPr>
          <w:rFonts w:ascii="Calibri" w:hAnsi="Calibri" w:cs="Calibri"/>
          <w:sz w:val="24"/>
          <w:szCs w:val="24"/>
        </w:rPr>
        <w:t>Project description</w:t>
      </w:r>
    </w:p>
    <w:p w14:paraId="65B392BA" w14:textId="77777777" w:rsidR="00D66748" w:rsidRPr="0036206E" w:rsidRDefault="00D66748" w:rsidP="00D66748">
      <w:pPr>
        <w:pStyle w:val="ListParagraph"/>
        <w:numPr>
          <w:ilvl w:val="0"/>
          <w:numId w:val="3"/>
        </w:numPr>
        <w:jc w:val="both"/>
        <w:rPr>
          <w:rFonts w:ascii="Calibri" w:hAnsi="Calibri" w:cs="Calibri"/>
          <w:sz w:val="24"/>
          <w:szCs w:val="24"/>
        </w:rPr>
      </w:pPr>
      <w:r w:rsidRPr="0036206E">
        <w:rPr>
          <w:rFonts w:ascii="Calibri" w:hAnsi="Calibri" w:cs="Calibri"/>
          <w:sz w:val="24"/>
          <w:szCs w:val="24"/>
        </w:rPr>
        <w:t>Preferred service provider(s)</w:t>
      </w:r>
      <w:r>
        <w:rPr>
          <w:rFonts w:ascii="Calibri" w:hAnsi="Calibri" w:cs="Calibri"/>
          <w:sz w:val="24"/>
          <w:szCs w:val="24"/>
        </w:rPr>
        <w:t>, where applicable*</w:t>
      </w:r>
    </w:p>
    <w:p w14:paraId="3510E5BA" w14:textId="77777777" w:rsidR="00D66748" w:rsidRPr="0036206E" w:rsidRDefault="00D66748" w:rsidP="00D66748">
      <w:pPr>
        <w:pStyle w:val="ListParagraph"/>
        <w:numPr>
          <w:ilvl w:val="0"/>
          <w:numId w:val="3"/>
        </w:numPr>
        <w:jc w:val="both"/>
        <w:rPr>
          <w:rFonts w:ascii="Calibri" w:hAnsi="Calibri" w:cs="Calibri"/>
          <w:sz w:val="24"/>
          <w:szCs w:val="24"/>
        </w:rPr>
      </w:pPr>
      <w:r>
        <w:rPr>
          <w:rFonts w:ascii="Calibri" w:hAnsi="Calibri" w:cs="Calibri"/>
          <w:sz w:val="24"/>
          <w:szCs w:val="24"/>
        </w:rPr>
        <w:t>Overview of the</w:t>
      </w:r>
      <w:r w:rsidRPr="0036206E">
        <w:rPr>
          <w:rFonts w:ascii="Calibri" w:hAnsi="Calibri" w:cs="Calibri"/>
          <w:sz w:val="24"/>
          <w:szCs w:val="24"/>
        </w:rPr>
        <w:t xml:space="preserve"> implementation timeline</w:t>
      </w:r>
    </w:p>
    <w:p w14:paraId="6449E995" w14:textId="6CABC6AD" w:rsidR="00D66748" w:rsidRPr="0036206E" w:rsidRDefault="00D66748" w:rsidP="00D66748">
      <w:pPr>
        <w:pStyle w:val="ListParagraph"/>
        <w:numPr>
          <w:ilvl w:val="0"/>
          <w:numId w:val="3"/>
        </w:numPr>
        <w:jc w:val="both"/>
        <w:rPr>
          <w:rFonts w:ascii="Calibri" w:hAnsi="Calibri" w:cs="Calibri"/>
          <w:sz w:val="24"/>
          <w:szCs w:val="24"/>
        </w:rPr>
      </w:pPr>
      <w:r>
        <w:rPr>
          <w:rFonts w:ascii="Calibri" w:hAnsi="Calibri" w:cs="Calibri"/>
          <w:sz w:val="24"/>
          <w:szCs w:val="24"/>
        </w:rPr>
        <w:t>Evidence of sufficient i</w:t>
      </w:r>
      <w:r w:rsidRPr="0036206E">
        <w:rPr>
          <w:rFonts w:ascii="Calibri" w:hAnsi="Calibri" w:cs="Calibri"/>
          <w:sz w:val="24"/>
          <w:szCs w:val="24"/>
        </w:rPr>
        <w:t>nternal resources</w:t>
      </w:r>
      <w:r>
        <w:rPr>
          <w:rFonts w:ascii="Calibri" w:hAnsi="Calibri" w:cs="Calibri"/>
          <w:sz w:val="24"/>
          <w:szCs w:val="24"/>
        </w:rPr>
        <w:t xml:space="preserve"> to </w:t>
      </w:r>
      <w:r w:rsidRPr="0036206E">
        <w:rPr>
          <w:rFonts w:ascii="Calibri" w:hAnsi="Calibri" w:cs="Calibri"/>
          <w:sz w:val="24"/>
          <w:szCs w:val="24"/>
        </w:rPr>
        <w:t>allocate to the project</w:t>
      </w:r>
      <w:r>
        <w:rPr>
          <w:rFonts w:ascii="Calibri" w:hAnsi="Calibri" w:cs="Calibri"/>
          <w:sz w:val="24"/>
          <w:szCs w:val="24"/>
        </w:rPr>
        <w:t xml:space="preserve"> </w:t>
      </w:r>
    </w:p>
    <w:p w14:paraId="0292F13E" w14:textId="77777777" w:rsidR="00D66748" w:rsidRDefault="00D66748" w:rsidP="00D66748">
      <w:pPr>
        <w:pStyle w:val="ListParagraph"/>
        <w:numPr>
          <w:ilvl w:val="0"/>
          <w:numId w:val="3"/>
        </w:numPr>
        <w:jc w:val="both"/>
        <w:rPr>
          <w:rFonts w:ascii="Calibri" w:hAnsi="Calibri" w:cs="Calibri"/>
          <w:sz w:val="24"/>
          <w:szCs w:val="24"/>
        </w:rPr>
      </w:pPr>
      <w:r w:rsidRPr="0036206E">
        <w:rPr>
          <w:rFonts w:ascii="Calibri" w:hAnsi="Calibri" w:cs="Calibri"/>
          <w:sz w:val="24"/>
          <w:szCs w:val="24"/>
        </w:rPr>
        <w:t>Budget summary (</w:t>
      </w:r>
      <w:r>
        <w:rPr>
          <w:rFonts w:ascii="Calibri" w:hAnsi="Calibri" w:cs="Calibri"/>
          <w:sz w:val="24"/>
          <w:szCs w:val="24"/>
        </w:rPr>
        <w:t>detailing</w:t>
      </w:r>
      <w:r w:rsidRPr="0036206E">
        <w:rPr>
          <w:rFonts w:ascii="Calibri" w:hAnsi="Calibri" w:cs="Calibri"/>
          <w:sz w:val="24"/>
          <w:szCs w:val="24"/>
        </w:rPr>
        <w:t xml:space="preserve"> </w:t>
      </w:r>
      <w:r>
        <w:rPr>
          <w:rFonts w:ascii="Calibri" w:hAnsi="Calibri" w:cs="Calibri"/>
          <w:sz w:val="24"/>
          <w:szCs w:val="24"/>
        </w:rPr>
        <w:t>how</w:t>
      </w:r>
      <w:r w:rsidRPr="0036206E">
        <w:rPr>
          <w:rFonts w:ascii="Calibri" w:hAnsi="Calibri" w:cs="Calibri"/>
          <w:sz w:val="24"/>
          <w:szCs w:val="24"/>
        </w:rPr>
        <w:t xml:space="preserve"> grant funds</w:t>
      </w:r>
      <w:r>
        <w:rPr>
          <w:rFonts w:ascii="Calibri" w:hAnsi="Calibri" w:cs="Calibri"/>
          <w:sz w:val="24"/>
          <w:szCs w:val="24"/>
        </w:rPr>
        <w:t xml:space="preserve"> and the Applicant’s contribution</w:t>
      </w:r>
      <w:r w:rsidRPr="0036206E">
        <w:rPr>
          <w:rFonts w:ascii="Calibri" w:hAnsi="Calibri" w:cs="Calibri"/>
          <w:sz w:val="24"/>
          <w:szCs w:val="24"/>
        </w:rPr>
        <w:t xml:space="preserve"> </w:t>
      </w:r>
      <w:r>
        <w:rPr>
          <w:rFonts w:ascii="Calibri" w:hAnsi="Calibri" w:cs="Calibri"/>
          <w:sz w:val="24"/>
          <w:szCs w:val="24"/>
        </w:rPr>
        <w:t>will</w:t>
      </w:r>
      <w:r w:rsidRPr="0036206E">
        <w:rPr>
          <w:rFonts w:ascii="Calibri" w:hAnsi="Calibri" w:cs="Calibri"/>
          <w:sz w:val="24"/>
          <w:szCs w:val="24"/>
        </w:rPr>
        <w:t xml:space="preserve"> be spent on eligible </w:t>
      </w:r>
      <w:r>
        <w:rPr>
          <w:rFonts w:ascii="Calibri" w:hAnsi="Calibri" w:cs="Calibri"/>
          <w:sz w:val="24"/>
          <w:szCs w:val="24"/>
        </w:rPr>
        <w:t xml:space="preserve">project </w:t>
      </w:r>
      <w:r w:rsidRPr="0036206E">
        <w:rPr>
          <w:rFonts w:ascii="Calibri" w:hAnsi="Calibri" w:cs="Calibri"/>
          <w:sz w:val="24"/>
          <w:szCs w:val="24"/>
        </w:rPr>
        <w:t>expenditure)</w:t>
      </w:r>
      <w:r>
        <w:rPr>
          <w:rFonts w:ascii="Calibri" w:hAnsi="Calibri" w:cs="Calibri"/>
          <w:sz w:val="24"/>
          <w:szCs w:val="24"/>
        </w:rPr>
        <w:t>.</w:t>
      </w:r>
      <w:r w:rsidRPr="00B52EB0">
        <w:rPr>
          <w:rFonts w:ascii="Calibri" w:hAnsi="Calibri" w:cs="Calibri"/>
          <w:sz w:val="24"/>
          <w:szCs w:val="24"/>
        </w:rPr>
        <w:t xml:space="preserve"> </w:t>
      </w:r>
    </w:p>
    <w:p w14:paraId="5A3D9184" w14:textId="343649EB" w:rsidR="00D66748" w:rsidRDefault="00D66748" w:rsidP="00D66748">
      <w:pPr>
        <w:pStyle w:val="ListParagraph"/>
        <w:numPr>
          <w:ilvl w:val="0"/>
          <w:numId w:val="3"/>
        </w:numPr>
        <w:jc w:val="both"/>
        <w:rPr>
          <w:rFonts w:ascii="Calibri" w:hAnsi="Calibri" w:cs="Calibri"/>
          <w:sz w:val="24"/>
          <w:szCs w:val="24"/>
        </w:rPr>
      </w:pPr>
      <w:r>
        <w:rPr>
          <w:rFonts w:ascii="Calibri" w:hAnsi="Calibri" w:cs="Calibri"/>
          <w:sz w:val="24"/>
          <w:szCs w:val="24"/>
        </w:rPr>
        <w:t>Q</w:t>
      </w:r>
      <w:r w:rsidRPr="004B03D7">
        <w:rPr>
          <w:rFonts w:ascii="Calibri" w:hAnsi="Calibri" w:cs="Calibri"/>
          <w:sz w:val="24"/>
          <w:szCs w:val="24"/>
        </w:rPr>
        <w:t>uotations</w:t>
      </w:r>
      <w:r w:rsidR="00A572E7">
        <w:rPr>
          <w:rFonts w:ascii="Calibri" w:hAnsi="Calibri" w:cs="Calibri"/>
          <w:sz w:val="24"/>
          <w:szCs w:val="24"/>
        </w:rPr>
        <w:t xml:space="preserve">, including </w:t>
      </w:r>
      <w:r>
        <w:rPr>
          <w:rFonts w:ascii="Calibri" w:hAnsi="Calibri" w:cs="Calibri"/>
          <w:sz w:val="24"/>
          <w:szCs w:val="24"/>
        </w:rPr>
        <w:t xml:space="preserve">Scopes of Services for any proposed third-party service providers and/or suppliers. </w:t>
      </w:r>
      <w:r w:rsidRPr="004B03D7">
        <w:rPr>
          <w:rFonts w:ascii="Calibri" w:hAnsi="Calibri" w:cs="Calibri"/>
          <w:sz w:val="24"/>
          <w:szCs w:val="24"/>
        </w:rPr>
        <w:t xml:space="preserve"> </w:t>
      </w:r>
    </w:p>
    <w:p w14:paraId="0704656D" w14:textId="77777777" w:rsidR="00D66748" w:rsidRDefault="00D66748" w:rsidP="00D66748">
      <w:pPr>
        <w:rPr>
          <w:rFonts w:ascii="Calibri" w:hAnsi="Calibri" w:cs="Calibri"/>
          <w:sz w:val="24"/>
          <w:szCs w:val="24"/>
        </w:rPr>
      </w:pPr>
      <w:r>
        <w:rPr>
          <w:rFonts w:ascii="Calibri" w:hAnsi="Calibri" w:cs="Calibri"/>
          <w:sz w:val="24"/>
          <w:szCs w:val="24"/>
        </w:rPr>
        <w:t xml:space="preserve">* </w:t>
      </w:r>
      <w:r>
        <w:rPr>
          <w:rFonts w:ascii="Calibri" w:hAnsi="Calibri"/>
          <w:sz w:val="24"/>
          <w:szCs w:val="24"/>
        </w:rPr>
        <w:t>While Victorian service providers are preferable, service providers from outside of Victoria are permitted. Projects using non-Victorian service providers should provide a justification for the us</w:t>
      </w:r>
      <w:r w:rsidRPr="002D0DD4">
        <w:rPr>
          <w:rFonts w:ascii="Calibri" w:hAnsi="Calibri" w:cs="Calibri"/>
          <w:sz w:val="24"/>
          <w:szCs w:val="24"/>
        </w:rPr>
        <w:t xml:space="preserve">e of those service providers. </w:t>
      </w:r>
    </w:p>
    <w:p w14:paraId="6D9090B8" w14:textId="02388990" w:rsidR="00D66748" w:rsidRPr="0032500B" w:rsidRDefault="0032500B" w:rsidP="003D56BB">
      <w:pPr>
        <w:spacing w:after="120"/>
        <w:jc w:val="both"/>
        <w:rPr>
          <w:rFonts w:ascii="Calibri" w:hAnsi="Calibri" w:cs="Calibri"/>
          <w:b/>
          <w:bCs/>
          <w:sz w:val="24"/>
          <w:szCs w:val="24"/>
        </w:rPr>
      </w:pPr>
      <w:r w:rsidRPr="0032500B">
        <w:rPr>
          <w:rFonts w:ascii="Calibri" w:hAnsi="Calibri" w:cs="Calibri"/>
          <w:b/>
          <w:bCs/>
          <w:sz w:val="24"/>
          <w:szCs w:val="24"/>
        </w:rPr>
        <w:t>Evidence of Co-Contribution Funds</w:t>
      </w:r>
    </w:p>
    <w:p w14:paraId="749D3974" w14:textId="0676C342" w:rsidR="00DD7904" w:rsidRDefault="00DD7904" w:rsidP="0045592E">
      <w:pPr>
        <w:pStyle w:val="FootnoteText"/>
        <w:rPr>
          <w:rFonts w:ascii="Calibri" w:hAnsi="Calibri" w:cs="Calibri"/>
          <w:sz w:val="24"/>
          <w:szCs w:val="24"/>
        </w:rPr>
      </w:pPr>
      <w:r w:rsidRPr="000D6F16">
        <w:rPr>
          <w:rFonts w:ascii="Calibri" w:hAnsi="Calibri" w:cs="Calibri"/>
          <w:sz w:val="24"/>
          <w:szCs w:val="24"/>
        </w:rPr>
        <w:t>Applicants must provide</w:t>
      </w:r>
      <w:r>
        <w:rPr>
          <w:rFonts w:ascii="Calibri" w:hAnsi="Calibri" w:cs="Calibri"/>
          <w:sz w:val="24"/>
          <w:szCs w:val="24"/>
        </w:rPr>
        <w:t xml:space="preserve"> </w:t>
      </w:r>
      <w:r w:rsidR="00856C23">
        <w:rPr>
          <w:rFonts w:ascii="Calibri" w:hAnsi="Calibri" w:cs="Calibri"/>
          <w:sz w:val="24"/>
          <w:szCs w:val="24"/>
        </w:rPr>
        <w:t xml:space="preserve">evidence </w:t>
      </w:r>
      <w:r w:rsidR="00856C23" w:rsidRPr="00C04946">
        <w:rPr>
          <w:rFonts w:ascii="Calibri" w:hAnsi="Calibri" w:cs="Calibri"/>
          <w:sz w:val="24"/>
          <w:szCs w:val="24"/>
        </w:rPr>
        <w:t>which demonstrates</w:t>
      </w:r>
      <w:r w:rsidR="00856C23">
        <w:rPr>
          <w:rFonts w:ascii="Calibri" w:hAnsi="Calibri" w:cs="Calibri"/>
          <w:sz w:val="24"/>
          <w:szCs w:val="24"/>
        </w:rPr>
        <w:t>, to the satisfaction of the Department, that</w:t>
      </w:r>
      <w:r w:rsidR="00856C23" w:rsidRPr="00C04946">
        <w:rPr>
          <w:rFonts w:ascii="Calibri" w:hAnsi="Calibri" w:cs="Calibri"/>
          <w:sz w:val="24"/>
          <w:szCs w:val="24"/>
        </w:rPr>
        <w:t xml:space="preserve"> the Applicant has </w:t>
      </w:r>
      <w:r w:rsidR="00856C23">
        <w:rPr>
          <w:rFonts w:ascii="Calibri" w:hAnsi="Calibri" w:cs="Calibri"/>
          <w:sz w:val="24"/>
          <w:szCs w:val="24"/>
        </w:rPr>
        <w:t xml:space="preserve">sufficient </w:t>
      </w:r>
      <w:r w:rsidR="00856C23" w:rsidRPr="00C04946">
        <w:rPr>
          <w:rFonts w:ascii="Calibri" w:hAnsi="Calibri" w:cs="Calibri"/>
          <w:sz w:val="24"/>
          <w:szCs w:val="24"/>
        </w:rPr>
        <w:t xml:space="preserve">funds available for the required co-contribution amount for the </w:t>
      </w:r>
      <w:r w:rsidR="00856C23">
        <w:rPr>
          <w:rFonts w:ascii="Calibri" w:hAnsi="Calibri" w:cs="Calibri"/>
          <w:sz w:val="24"/>
          <w:szCs w:val="24"/>
        </w:rPr>
        <w:t>p</w:t>
      </w:r>
      <w:r w:rsidR="00856C23" w:rsidRPr="00C04946">
        <w:rPr>
          <w:rFonts w:ascii="Calibri" w:hAnsi="Calibri" w:cs="Calibri"/>
          <w:sz w:val="24"/>
          <w:szCs w:val="24"/>
        </w:rPr>
        <w:t>roject. This may include</w:t>
      </w:r>
      <w:r w:rsidR="00FE7FE3">
        <w:rPr>
          <w:rFonts w:ascii="Calibri" w:hAnsi="Calibri" w:cs="Calibri"/>
          <w:sz w:val="24"/>
          <w:szCs w:val="24"/>
        </w:rPr>
        <w:t xml:space="preserve"> evidence of</w:t>
      </w:r>
      <w:r w:rsidR="00856C23" w:rsidRPr="00C04946">
        <w:rPr>
          <w:rFonts w:ascii="Calibri" w:hAnsi="Calibri" w:cs="Calibri"/>
          <w:sz w:val="24"/>
          <w:szCs w:val="24"/>
        </w:rPr>
        <w:t>:</w:t>
      </w:r>
    </w:p>
    <w:p w14:paraId="09A2D8F2" w14:textId="77777777" w:rsidR="0045592E" w:rsidRDefault="0045592E" w:rsidP="0045592E">
      <w:pPr>
        <w:pStyle w:val="FootnoteText"/>
        <w:rPr>
          <w:rFonts w:ascii="Calibri" w:hAnsi="Calibri" w:cs="Calibri"/>
          <w:sz w:val="24"/>
          <w:szCs w:val="24"/>
        </w:rPr>
      </w:pPr>
    </w:p>
    <w:p w14:paraId="015337DA" w14:textId="714AB75D" w:rsidR="008F7FDD" w:rsidRDefault="00FE7FE3" w:rsidP="008F7FDD">
      <w:pPr>
        <w:pStyle w:val="ListParagraph"/>
        <w:numPr>
          <w:ilvl w:val="0"/>
          <w:numId w:val="16"/>
        </w:numPr>
        <w:rPr>
          <w:rFonts w:ascii="Calibri" w:eastAsiaTheme="majorEastAsia" w:hAnsi="Calibri" w:cs="Calibri"/>
          <w:sz w:val="24"/>
          <w:szCs w:val="24"/>
        </w:rPr>
      </w:pPr>
      <w:r>
        <w:rPr>
          <w:rFonts w:ascii="Calibri" w:eastAsiaTheme="majorEastAsia" w:hAnsi="Calibri" w:cs="Calibri"/>
          <w:sz w:val="24"/>
          <w:szCs w:val="24"/>
        </w:rPr>
        <w:t xml:space="preserve">Written confirmation </w:t>
      </w:r>
      <w:r w:rsidR="001C61D1" w:rsidRPr="008E081F">
        <w:rPr>
          <w:rFonts w:ascii="Calibri" w:eastAsiaTheme="majorEastAsia" w:hAnsi="Calibri" w:cs="Calibri"/>
          <w:sz w:val="24"/>
          <w:szCs w:val="24"/>
        </w:rPr>
        <w:t>from the Board</w:t>
      </w:r>
      <w:r w:rsidR="00151D60">
        <w:rPr>
          <w:rFonts w:ascii="Calibri" w:eastAsiaTheme="majorEastAsia" w:hAnsi="Calibri" w:cs="Calibri"/>
          <w:sz w:val="24"/>
          <w:szCs w:val="24"/>
        </w:rPr>
        <w:t xml:space="preserve"> or business owner that the business can undertake the project and meet </w:t>
      </w:r>
      <w:r>
        <w:rPr>
          <w:rFonts w:ascii="Calibri" w:eastAsiaTheme="majorEastAsia" w:hAnsi="Calibri" w:cs="Calibri"/>
          <w:sz w:val="24"/>
          <w:szCs w:val="24"/>
        </w:rPr>
        <w:t>the required co-contribution amount</w:t>
      </w:r>
      <w:r w:rsidR="00AE24B5">
        <w:rPr>
          <w:rFonts w:ascii="Calibri" w:eastAsiaTheme="majorEastAsia" w:hAnsi="Calibri" w:cs="Calibri"/>
          <w:sz w:val="24"/>
          <w:szCs w:val="24"/>
        </w:rPr>
        <w:t xml:space="preserve">, </w:t>
      </w:r>
      <w:r w:rsidR="00AE24B5" w:rsidRPr="00583028">
        <w:rPr>
          <w:rFonts w:ascii="Calibri" w:eastAsiaTheme="majorEastAsia" w:hAnsi="Calibri" w:cs="Calibri"/>
          <w:b/>
          <w:bCs/>
          <w:sz w:val="24"/>
          <w:szCs w:val="24"/>
        </w:rPr>
        <w:t>or</w:t>
      </w:r>
    </w:p>
    <w:p w14:paraId="721BDF90" w14:textId="3B064FB2" w:rsidR="00AE24B5" w:rsidRDefault="00AE24B5" w:rsidP="008F7FDD">
      <w:pPr>
        <w:pStyle w:val="ListParagraph"/>
        <w:numPr>
          <w:ilvl w:val="0"/>
          <w:numId w:val="16"/>
        </w:numPr>
        <w:rPr>
          <w:rFonts w:ascii="Calibri" w:eastAsiaTheme="majorEastAsia" w:hAnsi="Calibri" w:cs="Calibri"/>
          <w:sz w:val="24"/>
          <w:szCs w:val="24"/>
        </w:rPr>
      </w:pPr>
      <w:r>
        <w:rPr>
          <w:rFonts w:ascii="Calibri" w:eastAsiaTheme="majorEastAsia" w:hAnsi="Calibri" w:cs="Calibri"/>
          <w:sz w:val="24"/>
          <w:szCs w:val="24"/>
        </w:rPr>
        <w:t xml:space="preserve">An approved </w:t>
      </w:r>
      <w:r w:rsidR="006D098E">
        <w:rPr>
          <w:rFonts w:ascii="Calibri" w:eastAsiaTheme="majorEastAsia" w:hAnsi="Calibri" w:cs="Calibri"/>
          <w:sz w:val="24"/>
          <w:szCs w:val="24"/>
        </w:rPr>
        <w:t xml:space="preserve">loan facility (including loan amount), </w:t>
      </w:r>
      <w:r w:rsidR="006D098E" w:rsidRPr="00583028">
        <w:rPr>
          <w:rFonts w:ascii="Calibri" w:eastAsiaTheme="majorEastAsia" w:hAnsi="Calibri" w:cs="Calibri"/>
          <w:b/>
          <w:bCs/>
          <w:sz w:val="24"/>
          <w:szCs w:val="24"/>
        </w:rPr>
        <w:t>or</w:t>
      </w:r>
    </w:p>
    <w:p w14:paraId="45F7AEEF" w14:textId="5A69545C" w:rsidR="006D098E" w:rsidRDefault="00437C54" w:rsidP="008F7FDD">
      <w:pPr>
        <w:pStyle w:val="ListParagraph"/>
        <w:numPr>
          <w:ilvl w:val="0"/>
          <w:numId w:val="16"/>
        </w:numPr>
        <w:rPr>
          <w:rFonts w:ascii="Calibri" w:eastAsiaTheme="majorEastAsia" w:hAnsi="Calibri" w:cs="Calibri"/>
          <w:sz w:val="24"/>
          <w:szCs w:val="24"/>
        </w:rPr>
      </w:pPr>
      <w:r>
        <w:rPr>
          <w:rFonts w:ascii="Calibri" w:eastAsiaTheme="majorEastAsia" w:hAnsi="Calibri" w:cs="Calibri"/>
          <w:sz w:val="24"/>
          <w:szCs w:val="24"/>
        </w:rPr>
        <w:t>Sufficient c</w:t>
      </w:r>
      <w:r w:rsidR="006D098E">
        <w:rPr>
          <w:rFonts w:ascii="Calibri" w:eastAsiaTheme="majorEastAsia" w:hAnsi="Calibri" w:cs="Calibri"/>
          <w:sz w:val="24"/>
          <w:szCs w:val="24"/>
        </w:rPr>
        <w:t xml:space="preserve">ash in </w:t>
      </w:r>
      <w:r>
        <w:rPr>
          <w:rFonts w:ascii="Calibri" w:eastAsiaTheme="majorEastAsia" w:hAnsi="Calibri" w:cs="Calibri"/>
          <w:sz w:val="24"/>
          <w:szCs w:val="24"/>
        </w:rPr>
        <w:t xml:space="preserve">a </w:t>
      </w:r>
      <w:r w:rsidR="006D098E">
        <w:rPr>
          <w:rFonts w:ascii="Calibri" w:eastAsiaTheme="majorEastAsia" w:hAnsi="Calibri" w:cs="Calibri"/>
          <w:sz w:val="24"/>
          <w:szCs w:val="24"/>
        </w:rPr>
        <w:t xml:space="preserve">bank (current bank statement), </w:t>
      </w:r>
      <w:r w:rsidR="006D098E" w:rsidRPr="00583028">
        <w:rPr>
          <w:rFonts w:ascii="Calibri" w:eastAsiaTheme="majorEastAsia" w:hAnsi="Calibri" w:cs="Calibri"/>
          <w:b/>
          <w:bCs/>
          <w:sz w:val="24"/>
          <w:szCs w:val="24"/>
        </w:rPr>
        <w:t>or</w:t>
      </w:r>
    </w:p>
    <w:p w14:paraId="049C5344" w14:textId="2F51C41D" w:rsidR="006D098E" w:rsidRPr="0040582C" w:rsidRDefault="004B00A0" w:rsidP="008F7FDD">
      <w:pPr>
        <w:pStyle w:val="ListParagraph"/>
        <w:numPr>
          <w:ilvl w:val="0"/>
          <w:numId w:val="16"/>
        </w:numPr>
        <w:rPr>
          <w:rFonts w:ascii="Calibri" w:eastAsiaTheme="majorEastAsia" w:hAnsi="Calibri" w:cs="Calibri"/>
          <w:sz w:val="24"/>
          <w:szCs w:val="24"/>
        </w:rPr>
      </w:pPr>
      <w:r w:rsidRPr="0040582C">
        <w:rPr>
          <w:rFonts w:ascii="Calibri" w:eastAsiaTheme="majorEastAsia" w:hAnsi="Calibri" w:cs="Calibri"/>
          <w:sz w:val="24"/>
          <w:szCs w:val="24"/>
        </w:rPr>
        <w:t xml:space="preserve">Management </w:t>
      </w:r>
      <w:r w:rsidR="00C63E04" w:rsidRPr="0040582C">
        <w:rPr>
          <w:rFonts w:ascii="Calibri" w:eastAsiaTheme="majorEastAsia" w:hAnsi="Calibri" w:cs="Calibri"/>
          <w:sz w:val="24"/>
          <w:szCs w:val="24"/>
        </w:rPr>
        <w:t>accounts demonstrating satis</w:t>
      </w:r>
      <w:r w:rsidR="009322D8" w:rsidRPr="0040582C">
        <w:rPr>
          <w:rFonts w:ascii="Calibri" w:eastAsiaTheme="majorEastAsia" w:hAnsi="Calibri" w:cs="Calibri"/>
          <w:sz w:val="24"/>
          <w:szCs w:val="24"/>
        </w:rPr>
        <w:t xml:space="preserve">factory </w:t>
      </w:r>
      <w:r w:rsidR="00B5481C" w:rsidRPr="0040582C">
        <w:rPr>
          <w:rFonts w:ascii="Calibri" w:eastAsiaTheme="majorEastAsia" w:hAnsi="Calibri" w:cs="Calibri"/>
          <w:sz w:val="24"/>
          <w:szCs w:val="24"/>
        </w:rPr>
        <w:t xml:space="preserve">cash flow </w:t>
      </w:r>
      <w:r w:rsidR="00642131" w:rsidRPr="0040582C">
        <w:rPr>
          <w:rFonts w:ascii="Calibri" w:eastAsiaTheme="majorEastAsia" w:hAnsi="Calibri" w:cs="Calibri"/>
          <w:sz w:val="24"/>
          <w:szCs w:val="24"/>
        </w:rPr>
        <w:t xml:space="preserve">or liquid </w:t>
      </w:r>
      <w:r w:rsidR="00A20A50" w:rsidRPr="0040582C">
        <w:rPr>
          <w:rFonts w:ascii="Calibri" w:eastAsiaTheme="majorEastAsia" w:hAnsi="Calibri" w:cs="Calibri"/>
          <w:sz w:val="24"/>
          <w:szCs w:val="24"/>
        </w:rPr>
        <w:t>assets. *</w:t>
      </w:r>
      <w:r w:rsidR="0040582C" w:rsidRPr="00494201">
        <w:rPr>
          <w:rStyle w:val="FootnoteReference"/>
          <w:rFonts w:ascii="Calibri" w:eastAsiaTheme="majorEastAsia" w:hAnsi="Calibri" w:cs="Calibri"/>
          <w:color w:val="FFFFFF" w:themeColor="background1"/>
          <w:sz w:val="24"/>
          <w:szCs w:val="24"/>
        </w:rPr>
        <w:footnoteReference w:id="3"/>
      </w:r>
    </w:p>
    <w:p w14:paraId="1E6298B2" w14:textId="77777777" w:rsidR="00453396" w:rsidRDefault="00453396" w:rsidP="005F59DC">
      <w:pPr>
        <w:rPr>
          <w:rFonts w:ascii="Calibri" w:eastAsiaTheme="majorEastAsia" w:hAnsi="Calibri" w:cs="Calibri"/>
          <w:b/>
          <w:bCs/>
          <w:sz w:val="24"/>
          <w:szCs w:val="24"/>
        </w:rPr>
      </w:pPr>
    </w:p>
    <w:p w14:paraId="4D4177AF" w14:textId="3A1A4F57" w:rsidR="00ED41CC" w:rsidRDefault="005F59DC" w:rsidP="005F59DC">
      <w:pPr>
        <w:rPr>
          <w:rFonts w:ascii="Calibri" w:eastAsiaTheme="majorEastAsia" w:hAnsi="Calibri" w:cs="Calibri"/>
          <w:b/>
          <w:bCs/>
          <w:sz w:val="24"/>
          <w:szCs w:val="24"/>
        </w:rPr>
      </w:pPr>
      <w:r w:rsidRPr="005F59DC">
        <w:rPr>
          <w:rFonts w:ascii="Calibri" w:eastAsiaTheme="majorEastAsia" w:hAnsi="Calibri" w:cs="Calibri"/>
          <w:b/>
          <w:bCs/>
          <w:sz w:val="24"/>
          <w:szCs w:val="24"/>
        </w:rPr>
        <w:lastRenderedPageBreak/>
        <w:t xml:space="preserve">Evidence of Financial </w:t>
      </w:r>
      <w:r w:rsidR="005A38EF">
        <w:rPr>
          <w:rFonts w:ascii="Calibri" w:eastAsiaTheme="majorEastAsia" w:hAnsi="Calibri" w:cs="Calibri"/>
          <w:b/>
          <w:bCs/>
          <w:sz w:val="24"/>
          <w:szCs w:val="24"/>
        </w:rPr>
        <w:t>Records</w:t>
      </w:r>
    </w:p>
    <w:p w14:paraId="60AFD398" w14:textId="5EAA0A59" w:rsidR="005F59DC" w:rsidRPr="005F59DC" w:rsidRDefault="005F59DC" w:rsidP="005F59DC">
      <w:pPr>
        <w:rPr>
          <w:rFonts w:ascii="Calibri" w:eastAsiaTheme="majorEastAsia" w:hAnsi="Calibri" w:cs="Calibri"/>
          <w:sz w:val="24"/>
          <w:szCs w:val="24"/>
        </w:rPr>
      </w:pPr>
      <w:r w:rsidRPr="000D6F16">
        <w:rPr>
          <w:rFonts w:ascii="Calibri" w:hAnsi="Calibri" w:cs="Calibri"/>
          <w:sz w:val="24"/>
          <w:szCs w:val="24"/>
        </w:rPr>
        <w:t>Applicants must provide</w:t>
      </w:r>
      <w:r>
        <w:rPr>
          <w:rFonts w:ascii="Calibri" w:hAnsi="Calibri" w:cs="Calibri"/>
          <w:sz w:val="24"/>
          <w:szCs w:val="24"/>
        </w:rPr>
        <w:t xml:space="preserve"> evidence </w:t>
      </w:r>
      <w:r w:rsidRPr="00C04946">
        <w:rPr>
          <w:rFonts w:ascii="Calibri" w:hAnsi="Calibri" w:cs="Calibri"/>
          <w:sz w:val="24"/>
          <w:szCs w:val="24"/>
        </w:rPr>
        <w:t>which demonstrates</w:t>
      </w:r>
      <w:r>
        <w:rPr>
          <w:rFonts w:ascii="Calibri" w:hAnsi="Calibri" w:cs="Calibri"/>
          <w:sz w:val="24"/>
          <w:szCs w:val="24"/>
        </w:rPr>
        <w:t>, to the satisfaction of the Department, that</w:t>
      </w:r>
      <w:r w:rsidRPr="00C04946">
        <w:rPr>
          <w:rFonts w:ascii="Calibri" w:hAnsi="Calibri" w:cs="Calibri"/>
          <w:sz w:val="24"/>
          <w:szCs w:val="24"/>
        </w:rPr>
        <w:t xml:space="preserve"> the Applicant</w:t>
      </w:r>
      <w:r>
        <w:rPr>
          <w:rFonts w:ascii="Calibri" w:hAnsi="Calibri" w:cs="Calibri"/>
          <w:sz w:val="24"/>
          <w:szCs w:val="24"/>
        </w:rPr>
        <w:t xml:space="preserve"> is </w:t>
      </w:r>
      <w:r w:rsidR="00E4429E">
        <w:rPr>
          <w:rFonts w:ascii="Calibri" w:hAnsi="Calibri" w:cs="Calibri"/>
          <w:sz w:val="24"/>
          <w:szCs w:val="24"/>
        </w:rPr>
        <w:t>financially</w:t>
      </w:r>
      <w:r>
        <w:rPr>
          <w:rFonts w:ascii="Calibri" w:hAnsi="Calibri" w:cs="Calibri"/>
          <w:sz w:val="24"/>
          <w:szCs w:val="24"/>
        </w:rPr>
        <w:t xml:space="preserve"> viable</w:t>
      </w:r>
      <w:r w:rsidR="005A38EF">
        <w:rPr>
          <w:rFonts w:ascii="Calibri" w:hAnsi="Calibri" w:cs="Calibri"/>
          <w:sz w:val="24"/>
          <w:szCs w:val="24"/>
        </w:rPr>
        <w:t xml:space="preserve"> and what </w:t>
      </w:r>
      <w:r w:rsidR="003B2A99">
        <w:rPr>
          <w:rFonts w:ascii="Calibri" w:hAnsi="Calibri" w:cs="Calibri"/>
          <w:sz w:val="24"/>
          <w:szCs w:val="24"/>
        </w:rPr>
        <w:t xml:space="preserve">the expected </w:t>
      </w:r>
      <w:r w:rsidR="005A38EF">
        <w:rPr>
          <w:rFonts w:ascii="Calibri" w:hAnsi="Calibri" w:cs="Calibri"/>
          <w:sz w:val="24"/>
          <w:szCs w:val="24"/>
        </w:rPr>
        <w:t xml:space="preserve">revenue </w:t>
      </w:r>
      <w:r w:rsidR="003B2A99">
        <w:rPr>
          <w:rFonts w:ascii="Calibri" w:hAnsi="Calibri" w:cs="Calibri"/>
          <w:sz w:val="24"/>
          <w:szCs w:val="24"/>
        </w:rPr>
        <w:t xml:space="preserve">from </w:t>
      </w:r>
      <w:r w:rsidR="00252243">
        <w:rPr>
          <w:rFonts w:ascii="Calibri" w:hAnsi="Calibri" w:cs="Calibri"/>
          <w:sz w:val="24"/>
          <w:szCs w:val="24"/>
        </w:rPr>
        <w:t xml:space="preserve">the </w:t>
      </w:r>
      <w:r w:rsidR="005A38EF">
        <w:rPr>
          <w:rFonts w:ascii="Calibri" w:hAnsi="Calibri" w:cs="Calibri"/>
          <w:sz w:val="24"/>
          <w:szCs w:val="24"/>
        </w:rPr>
        <w:t xml:space="preserve">project </w:t>
      </w:r>
      <w:r w:rsidR="003B2A99">
        <w:rPr>
          <w:rFonts w:ascii="Calibri" w:hAnsi="Calibri" w:cs="Calibri"/>
          <w:sz w:val="24"/>
          <w:szCs w:val="24"/>
        </w:rPr>
        <w:t>will be.</w:t>
      </w:r>
      <w:r>
        <w:rPr>
          <w:rFonts w:ascii="Calibri" w:hAnsi="Calibri" w:cs="Calibri"/>
          <w:sz w:val="24"/>
          <w:szCs w:val="24"/>
        </w:rPr>
        <w:t xml:space="preserve"> </w:t>
      </w:r>
      <w:r w:rsidR="00E4429E">
        <w:rPr>
          <w:rFonts w:ascii="Calibri" w:hAnsi="Calibri" w:cs="Calibri"/>
          <w:sz w:val="24"/>
          <w:szCs w:val="24"/>
        </w:rPr>
        <w:t xml:space="preserve"> This requires at a minimum</w:t>
      </w:r>
      <w:r w:rsidR="005A38EF">
        <w:rPr>
          <w:rFonts w:ascii="Calibri" w:hAnsi="Calibri" w:cs="Calibri"/>
          <w:sz w:val="24"/>
          <w:szCs w:val="24"/>
        </w:rPr>
        <w:t>,</w:t>
      </w:r>
      <w:r w:rsidR="00E4429E">
        <w:rPr>
          <w:rFonts w:ascii="Calibri" w:hAnsi="Calibri" w:cs="Calibri"/>
          <w:sz w:val="24"/>
          <w:szCs w:val="24"/>
        </w:rPr>
        <w:t xml:space="preserve"> the provision of the following:</w:t>
      </w:r>
    </w:p>
    <w:p w14:paraId="3C833F1A" w14:textId="53B07282" w:rsidR="00F519CE" w:rsidRPr="00583028" w:rsidRDefault="001C54E7" w:rsidP="00583028">
      <w:pPr>
        <w:pStyle w:val="Heading1"/>
        <w:numPr>
          <w:ilvl w:val="1"/>
          <w:numId w:val="7"/>
        </w:numPr>
        <w:spacing w:before="0" w:after="0"/>
        <w:ind w:left="788" w:hanging="431"/>
        <w:rPr>
          <w:rFonts w:ascii="Calibri" w:hAnsi="Calibri" w:cs="Calibri"/>
          <w:color w:val="auto"/>
          <w:sz w:val="24"/>
          <w:szCs w:val="24"/>
        </w:rPr>
      </w:pPr>
      <w:r w:rsidRPr="00583028">
        <w:rPr>
          <w:rFonts w:ascii="Calibri" w:hAnsi="Calibri" w:cs="Calibri"/>
          <w:color w:val="auto"/>
          <w:sz w:val="24"/>
          <w:szCs w:val="24"/>
        </w:rPr>
        <w:t xml:space="preserve">Audited Financial Reports for the past </w:t>
      </w:r>
      <w:r w:rsidR="0040582C">
        <w:rPr>
          <w:rFonts w:ascii="Calibri" w:hAnsi="Calibri" w:cs="Calibri"/>
          <w:color w:val="auto"/>
          <w:sz w:val="24"/>
          <w:szCs w:val="24"/>
        </w:rPr>
        <w:t xml:space="preserve">two </w:t>
      </w:r>
      <w:r w:rsidRPr="00583028">
        <w:rPr>
          <w:rFonts w:ascii="Calibri" w:hAnsi="Calibri" w:cs="Calibri"/>
          <w:color w:val="auto"/>
          <w:sz w:val="24"/>
          <w:szCs w:val="24"/>
        </w:rPr>
        <w:t xml:space="preserve">years (including </w:t>
      </w:r>
      <w:r w:rsidR="004460B0" w:rsidRPr="00583028">
        <w:rPr>
          <w:rFonts w:ascii="Calibri" w:hAnsi="Calibri" w:cs="Calibri"/>
          <w:color w:val="auto"/>
          <w:sz w:val="24"/>
          <w:szCs w:val="24"/>
        </w:rPr>
        <w:t xml:space="preserve">Profit &amp; Loss, Balance </w:t>
      </w:r>
      <w:proofErr w:type="gramStart"/>
      <w:r w:rsidR="004460B0" w:rsidRPr="00583028">
        <w:rPr>
          <w:rFonts w:ascii="Calibri" w:hAnsi="Calibri" w:cs="Calibri"/>
          <w:color w:val="auto"/>
          <w:sz w:val="24"/>
          <w:szCs w:val="24"/>
        </w:rPr>
        <w:t>Sheet</w:t>
      </w:r>
      <w:proofErr w:type="gramEnd"/>
      <w:r w:rsidR="00142BEF" w:rsidRPr="00583028">
        <w:rPr>
          <w:rFonts w:ascii="Calibri" w:hAnsi="Calibri" w:cs="Calibri"/>
          <w:color w:val="auto"/>
          <w:sz w:val="24"/>
          <w:szCs w:val="24"/>
        </w:rPr>
        <w:t xml:space="preserve"> and note</w:t>
      </w:r>
      <w:r w:rsidR="00156E81" w:rsidRPr="00583028">
        <w:rPr>
          <w:rFonts w:ascii="Calibri" w:hAnsi="Calibri" w:cs="Calibri"/>
          <w:color w:val="auto"/>
          <w:sz w:val="24"/>
          <w:szCs w:val="24"/>
        </w:rPr>
        <w:t>s to the accounts)</w:t>
      </w:r>
    </w:p>
    <w:p w14:paraId="71A37F4B" w14:textId="514A87E6" w:rsidR="00156E81" w:rsidRPr="00583028" w:rsidRDefault="003A5BB6" w:rsidP="00583028">
      <w:pPr>
        <w:pStyle w:val="Heading1"/>
        <w:numPr>
          <w:ilvl w:val="1"/>
          <w:numId w:val="7"/>
        </w:numPr>
        <w:spacing w:before="0" w:after="0"/>
        <w:ind w:left="788" w:hanging="431"/>
        <w:rPr>
          <w:rFonts w:ascii="Calibri" w:hAnsi="Calibri" w:cs="Calibri"/>
          <w:color w:val="auto"/>
          <w:sz w:val="24"/>
          <w:szCs w:val="24"/>
        </w:rPr>
      </w:pPr>
      <w:r w:rsidRPr="00583028">
        <w:rPr>
          <w:rFonts w:ascii="Calibri" w:hAnsi="Calibri" w:cs="Calibri"/>
          <w:color w:val="auto"/>
          <w:sz w:val="24"/>
          <w:szCs w:val="24"/>
        </w:rPr>
        <w:t xml:space="preserve">Management or interim </w:t>
      </w:r>
      <w:r w:rsidR="00626088" w:rsidRPr="00583028">
        <w:rPr>
          <w:rFonts w:ascii="Calibri" w:hAnsi="Calibri" w:cs="Calibri"/>
          <w:color w:val="auto"/>
          <w:sz w:val="24"/>
          <w:szCs w:val="24"/>
        </w:rPr>
        <w:t xml:space="preserve">accounts </w:t>
      </w:r>
      <w:r w:rsidR="0031120F" w:rsidRPr="00583028">
        <w:rPr>
          <w:rFonts w:ascii="Calibri" w:hAnsi="Calibri" w:cs="Calibri"/>
          <w:color w:val="auto"/>
          <w:sz w:val="24"/>
          <w:szCs w:val="24"/>
        </w:rPr>
        <w:t xml:space="preserve">for the current </w:t>
      </w:r>
      <w:r w:rsidR="00F60BD0" w:rsidRPr="00583028">
        <w:rPr>
          <w:rFonts w:ascii="Calibri" w:hAnsi="Calibri" w:cs="Calibri"/>
          <w:color w:val="auto"/>
          <w:sz w:val="24"/>
          <w:szCs w:val="24"/>
        </w:rPr>
        <w:t>year, if the most recent Financial Report is more than six months old</w:t>
      </w:r>
    </w:p>
    <w:p w14:paraId="3572F162" w14:textId="5E2882F3" w:rsidR="001E3CFF" w:rsidRPr="00583028" w:rsidRDefault="001E3CFF" w:rsidP="00583028">
      <w:pPr>
        <w:pStyle w:val="Heading1"/>
        <w:numPr>
          <w:ilvl w:val="1"/>
          <w:numId w:val="7"/>
        </w:numPr>
        <w:spacing w:before="0" w:after="0"/>
        <w:ind w:left="788" w:hanging="431"/>
        <w:rPr>
          <w:rFonts w:ascii="Calibri" w:hAnsi="Calibri" w:cs="Calibri"/>
          <w:color w:val="auto"/>
          <w:sz w:val="24"/>
          <w:szCs w:val="24"/>
        </w:rPr>
      </w:pPr>
      <w:r w:rsidRPr="00583028">
        <w:rPr>
          <w:rFonts w:ascii="Calibri" w:hAnsi="Calibri" w:cs="Calibri"/>
          <w:color w:val="auto"/>
          <w:sz w:val="24"/>
          <w:szCs w:val="24"/>
        </w:rPr>
        <w:t>Cu</w:t>
      </w:r>
      <w:r w:rsidR="00B46478" w:rsidRPr="00583028">
        <w:rPr>
          <w:rFonts w:ascii="Calibri" w:hAnsi="Calibri" w:cs="Calibri"/>
          <w:color w:val="auto"/>
          <w:sz w:val="24"/>
          <w:szCs w:val="24"/>
        </w:rPr>
        <w:t xml:space="preserve">rrent </w:t>
      </w:r>
      <w:r w:rsidR="00A47B67" w:rsidRPr="00583028">
        <w:rPr>
          <w:rFonts w:ascii="Calibri" w:hAnsi="Calibri" w:cs="Calibri"/>
          <w:color w:val="auto"/>
          <w:sz w:val="24"/>
          <w:szCs w:val="24"/>
        </w:rPr>
        <w:t>Business Plan incorporating financial projections (Profit &amp; Loss and Cash Flow</w:t>
      </w:r>
      <w:r w:rsidR="000C2170" w:rsidRPr="00A20A50">
        <w:rPr>
          <w:rFonts w:ascii="Calibri" w:hAnsi="Calibri" w:cs="Calibri"/>
          <w:color w:val="auto"/>
          <w:sz w:val="24"/>
          <w:szCs w:val="24"/>
        </w:rPr>
        <w:t>); *</w:t>
      </w:r>
      <w:r w:rsidR="00651941" w:rsidRPr="00A20A50">
        <w:rPr>
          <w:rFonts w:ascii="Calibri" w:hAnsi="Calibri" w:cs="Calibri"/>
          <w:color w:val="auto"/>
          <w:sz w:val="24"/>
          <w:szCs w:val="24"/>
        </w:rPr>
        <w:t>*and</w:t>
      </w:r>
    </w:p>
    <w:p w14:paraId="50999D9D" w14:textId="2E31B6D2" w:rsidR="00651941" w:rsidRPr="00583028" w:rsidRDefault="00651941" w:rsidP="00583028">
      <w:pPr>
        <w:pStyle w:val="Heading1"/>
        <w:numPr>
          <w:ilvl w:val="1"/>
          <w:numId w:val="7"/>
        </w:numPr>
        <w:spacing w:before="0" w:after="0"/>
        <w:ind w:left="788" w:hanging="431"/>
        <w:rPr>
          <w:rFonts w:ascii="Calibri" w:hAnsi="Calibri" w:cs="Calibri"/>
          <w:color w:val="auto"/>
          <w:sz w:val="24"/>
          <w:szCs w:val="24"/>
        </w:rPr>
      </w:pPr>
      <w:r w:rsidRPr="00583028">
        <w:rPr>
          <w:rFonts w:ascii="Calibri" w:hAnsi="Calibri" w:cs="Calibri"/>
          <w:color w:val="auto"/>
          <w:sz w:val="24"/>
          <w:szCs w:val="24"/>
        </w:rPr>
        <w:t xml:space="preserve">A basic marketing plan outlining </w:t>
      </w:r>
      <w:r w:rsidR="00596AD4" w:rsidRPr="00583028">
        <w:rPr>
          <w:rFonts w:ascii="Calibri" w:hAnsi="Calibri" w:cs="Calibri"/>
          <w:color w:val="auto"/>
          <w:sz w:val="24"/>
          <w:szCs w:val="24"/>
        </w:rPr>
        <w:t xml:space="preserve">how any sales </w:t>
      </w:r>
      <w:r w:rsidR="00561B70" w:rsidRPr="00583028">
        <w:rPr>
          <w:rFonts w:ascii="Calibri" w:hAnsi="Calibri" w:cs="Calibri"/>
          <w:color w:val="auto"/>
          <w:sz w:val="24"/>
          <w:szCs w:val="24"/>
        </w:rPr>
        <w:t>objectives of the project will be achieved.</w:t>
      </w:r>
    </w:p>
    <w:p w14:paraId="7CED73DF" w14:textId="77777777" w:rsidR="00F519CE" w:rsidRPr="008E081F" w:rsidRDefault="00F519CE" w:rsidP="00F519CE">
      <w:pPr>
        <w:pStyle w:val="ListParagraph"/>
        <w:ind w:left="0"/>
        <w:rPr>
          <w:rFonts w:ascii="Calibri" w:eastAsiaTheme="majorEastAsia" w:hAnsi="Calibri" w:cs="Calibri"/>
          <w:sz w:val="24"/>
          <w:szCs w:val="24"/>
        </w:rPr>
      </w:pPr>
    </w:p>
    <w:p w14:paraId="64A0C0C2" w14:textId="77777777" w:rsidR="00DD56F8" w:rsidRPr="00F23BED" w:rsidRDefault="00DD56F8" w:rsidP="000607C9">
      <w:pPr>
        <w:pStyle w:val="Heading1"/>
        <w:keepNext w:val="0"/>
        <w:keepLines w:val="0"/>
        <w:numPr>
          <w:ilvl w:val="0"/>
          <w:numId w:val="5"/>
        </w:numPr>
        <w:spacing w:before="240" w:after="120"/>
        <w:rPr>
          <w:rFonts w:ascii="Calibri" w:eastAsia="Times New Roman" w:hAnsi="Calibri" w:cs="Arial"/>
          <w:b/>
          <w:color w:val="auto"/>
          <w:sz w:val="28"/>
          <w:szCs w:val="28"/>
          <w:lang w:eastAsia="en-AU"/>
        </w:rPr>
      </w:pPr>
      <w:r w:rsidRPr="00F23BED">
        <w:rPr>
          <w:rFonts w:ascii="Calibri" w:eastAsia="Times New Roman" w:hAnsi="Calibri" w:cs="Arial"/>
          <w:b/>
          <w:color w:val="auto"/>
          <w:sz w:val="28"/>
          <w:szCs w:val="28"/>
          <w:lang w:eastAsia="en-AU"/>
        </w:rPr>
        <w:t>Assessment Process</w:t>
      </w:r>
    </w:p>
    <w:p w14:paraId="4C942E51" w14:textId="77777777" w:rsidR="00DD56F8" w:rsidRPr="00F23BED" w:rsidRDefault="00DD56F8" w:rsidP="000607C9">
      <w:pPr>
        <w:pStyle w:val="Heading2"/>
        <w:numPr>
          <w:ilvl w:val="1"/>
          <w:numId w:val="5"/>
        </w:numPr>
        <w:spacing w:before="240" w:after="120"/>
        <w:ind w:left="425" w:hanging="431"/>
        <w:rPr>
          <w:rFonts w:ascii="Calibri" w:eastAsia="Times New Roman" w:hAnsi="Calibri" w:cs="Calibri"/>
          <w:b/>
          <w:color w:val="auto"/>
          <w:sz w:val="24"/>
          <w:szCs w:val="24"/>
          <w:lang w:eastAsia="en-AU"/>
        </w:rPr>
      </w:pPr>
      <w:r w:rsidRPr="00F23BED">
        <w:rPr>
          <w:rFonts w:ascii="Calibri" w:eastAsia="Times New Roman" w:hAnsi="Calibri" w:cs="Calibri"/>
          <w:b/>
          <w:color w:val="auto"/>
          <w:sz w:val="24"/>
          <w:szCs w:val="24"/>
          <w:lang w:eastAsia="en-AU"/>
        </w:rPr>
        <w:t>Assessment Criteria</w:t>
      </w:r>
    </w:p>
    <w:p w14:paraId="53D90B00" w14:textId="7F70C4DD" w:rsidR="008703DE" w:rsidRDefault="00DD56F8" w:rsidP="008703DE">
      <w:pPr>
        <w:pStyle w:val="Heading2"/>
        <w:keepNext w:val="0"/>
        <w:spacing w:before="0" w:after="120"/>
        <w:rPr>
          <w:rFonts w:ascii="Calibri" w:hAnsi="Calibri"/>
          <w:color w:val="auto"/>
          <w:sz w:val="24"/>
          <w:szCs w:val="24"/>
        </w:rPr>
      </w:pPr>
      <w:r w:rsidRPr="00DD56F8">
        <w:rPr>
          <w:rFonts w:ascii="Calibri" w:hAnsi="Calibri"/>
          <w:color w:val="auto"/>
          <w:sz w:val="24"/>
          <w:szCs w:val="24"/>
        </w:rPr>
        <w:t xml:space="preserve">Eligible applications </w:t>
      </w:r>
      <w:r w:rsidR="00764E47">
        <w:rPr>
          <w:rFonts w:ascii="Calibri" w:hAnsi="Calibri"/>
          <w:color w:val="auto"/>
          <w:sz w:val="24"/>
          <w:szCs w:val="24"/>
        </w:rPr>
        <w:t>within both Stream</w:t>
      </w:r>
      <w:r w:rsidR="00551537">
        <w:rPr>
          <w:rFonts w:ascii="Calibri" w:hAnsi="Calibri"/>
          <w:color w:val="auto"/>
          <w:sz w:val="24"/>
          <w:szCs w:val="24"/>
        </w:rPr>
        <w:t>s</w:t>
      </w:r>
      <w:r w:rsidR="00764E47">
        <w:rPr>
          <w:rFonts w:ascii="Calibri" w:hAnsi="Calibri"/>
          <w:color w:val="auto"/>
          <w:sz w:val="24"/>
          <w:szCs w:val="24"/>
        </w:rPr>
        <w:t xml:space="preserve"> of funding </w:t>
      </w:r>
      <w:r w:rsidRPr="00DD56F8">
        <w:rPr>
          <w:rFonts w:ascii="Calibri" w:hAnsi="Calibri"/>
          <w:color w:val="auto"/>
          <w:sz w:val="24"/>
          <w:szCs w:val="24"/>
        </w:rPr>
        <w:t>will be assessed on how well they meet the assessment criteria as outlined below</w:t>
      </w:r>
      <w:r w:rsidRPr="00DD56F8">
        <w:rPr>
          <w:rFonts w:ascii="Calibri" w:hAnsi="Calibri"/>
          <w:bCs/>
          <w:color w:val="auto"/>
          <w:sz w:val="24"/>
          <w:szCs w:val="24"/>
        </w:rPr>
        <w:t>. All</w:t>
      </w:r>
      <w:r w:rsidRPr="00DD56F8" w:rsidDel="00D07DDC">
        <w:rPr>
          <w:rFonts w:ascii="Calibri" w:hAnsi="Calibri"/>
          <w:color w:val="auto"/>
          <w:sz w:val="24"/>
          <w:szCs w:val="24"/>
        </w:rPr>
        <w:t xml:space="preserve"> </w:t>
      </w:r>
      <w:r w:rsidRPr="00DD56F8">
        <w:rPr>
          <w:rFonts w:ascii="Calibri" w:hAnsi="Calibri"/>
          <w:color w:val="auto"/>
          <w:sz w:val="24"/>
          <w:szCs w:val="24"/>
        </w:rPr>
        <w:t>supplementary attachments and information provided as part of the application</w:t>
      </w:r>
      <w:r w:rsidRPr="00DD56F8">
        <w:rPr>
          <w:rFonts w:ascii="Calibri" w:hAnsi="Calibri"/>
          <w:bCs/>
          <w:color w:val="auto"/>
          <w:sz w:val="24"/>
          <w:szCs w:val="24"/>
        </w:rPr>
        <w:t xml:space="preserve"> will be taken into consideration during the assessment</w:t>
      </w:r>
      <w:r w:rsidRPr="00DD56F8">
        <w:rPr>
          <w:rFonts w:ascii="Calibri" w:hAnsi="Calibri"/>
          <w:color w:val="auto"/>
          <w:sz w:val="24"/>
          <w:szCs w:val="24"/>
        </w:rPr>
        <w:t xml:space="preserve"> process. </w:t>
      </w:r>
    </w:p>
    <w:p w14:paraId="6C4A01C6" w14:textId="77777777" w:rsidR="00400BA7" w:rsidRPr="00400BA7" w:rsidRDefault="00400BA7" w:rsidP="00400BA7"/>
    <w:tbl>
      <w:tblPr>
        <w:tblW w:w="9752" w:type="dxa"/>
        <w:tblInd w:w="170" w:type="dxa"/>
        <w:tblBorders>
          <w:top w:val="single" w:sz="8"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4820"/>
        <w:gridCol w:w="28"/>
        <w:gridCol w:w="4791"/>
        <w:gridCol w:w="113"/>
      </w:tblGrid>
      <w:tr w:rsidR="00313B33" w:rsidRPr="008703DE" w14:paraId="4262840E" w14:textId="77777777" w:rsidTr="00837D94">
        <w:trPr>
          <w:trHeight w:val="405"/>
        </w:trPr>
        <w:tc>
          <w:tcPr>
            <w:tcW w:w="9752" w:type="dxa"/>
            <w:gridSpan w:val="4"/>
            <w:tcBorders>
              <w:top w:val="single" w:sz="24" w:space="0" w:color="auto"/>
            </w:tcBorders>
            <w:tcMar>
              <w:top w:w="170" w:type="dxa"/>
              <w:left w:w="170" w:type="dxa"/>
              <w:bottom w:w="170" w:type="dxa"/>
              <w:right w:w="170" w:type="dxa"/>
            </w:tcMar>
          </w:tcPr>
          <w:p w14:paraId="4887D10C" w14:textId="269E93E3" w:rsidR="00313B33" w:rsidRPr="008703DE" w:rsidRDefault="00313B33" w:rsidP="006F394B">
            <w:pPr>
              <w:pStyle w:val="TableHeading"/>
              <w:rPr>
                <w:rFonts w:ascii="Calibri" w:eastAsiaTheme="majorEastAsia" w:hAnsi="Calibri" w:cs="Calibri"/>
                <w:color w:val="auto"/>
                <w:lang w:eastAsia="en-US"/>
              </w:rPr>
            </w:pPr>
            <w:r w:rsidRPr="008703DE">
              <w:rPr>
                <w:rFonts w:ascii="Calibri" w:eastAsiaTheme="majorEastAsia" w:hAnsi="Calibri" w:cs="Calibri"/>
                <w:color w:val="auto"/>
                <w:lang w:eastAsia="en-US"/>
              </w:rPr>
              <w:t xml:space="preserve">1. Alignment with </w:t>
            </w:r>
            <w:r w:rsidRPr="00931BBA">
              <w:rPr>
                <w:rFonts w:ascii="Calibri" w:eastAsiaTheme="majorEastAsia" w:hAnsi="Calibri" w:cs="Calibri"/>
                <w:color w:val="auto"/>
                <w:lang w:eastAsia="en-US"/>
              </w:rPr>
              <w:t>Technology Adoption and Innovation Objectives</w:t>
            </w:r>
            <w:r w:rsidR="009355D3" w:rsidRPr="008703DE">
              <w:rPr>
                <w:rFonts w:ascii="Calibri" w:eastAsiaTheme="majorEastAsia" w:hAnsi="Calibri" w:cs="Calibri"/>
                <w:color w:val="auto"/>
                <w:lang w:eastAsia="en-US"/>
              </w:rPr>
              <w:t xml:space="preserve"> (30%</w:t>
            </w:r>
            <w:r w:rsidR="008703DE" w:rsidRPr="008703DE">
              <w:rPr>
                <w:rFonts w:ascii="Calibri" w:eastAsiaTheme="majorEastAsia" w:hAnsi="Calibri" w:cs="Calibri"/>
                <w:color w:val="auto"/>
                <w:lang w:eastAsia="en-US"/>
              </w:rPr>
              <w:t xml:space="preserve"> </w:t>
            </w:r>
            <w:r w:rsidR="009355D3" w:rsidRPr="008703DE">
              <w:rPr>
                <w:rFonts w:ascii="Calibri" w:eastAsiaTheme="majorEastAsia" w:hAnsi="Calibri" w:cs="Calibri"/>
                <w:color w:val="auto"/>
                <w:lang w:eastAsia="en-US"/>
              </w:rPr>
              <w:t>weighting)</w:t>
            </w:r>
            <w:r w:rsidRPr="008703DE">
              <w:rPr>
                <w:rFonts w:ascii="Calibri" w:eastAsiaTheme="majorEastAsia" w:hAnsi="Calibri" w:cs="Calibri"/>
                <w:color w:val="auto"/>
                <w:lang w:eastAsia="en-US"/>
              </w:rPr>
              <w:t xml:space="preserve"> </w:t>
            </w:r>
          </w:p>
          <w:p w14:paraId="1D6B8F3B" w14:textId="0CD0AE1E" w:rsidR="00313B33" w:rsidRPr="008703DE" w:rsidRDefault="00313B33" w:rsidP="006F394B">
            <w:pPr>
              <w:pStyle w:val="TableBody"/>
              <w:rPr>
                <w:rFonts w:ascii="Calibri" w:hAnsi="Calibri" w:cs="Calibri"/>
                <w:sz w:val="24"/>
                <w:szCs w:val="24"/>
              </w:rPr>
            </w:pPr>
            <w:r w:rsidRPr="008703DE">
              <w:rPr>
                <w:rFonts w:ascii="Calibri" w:eastAsiaTheme="majorEastAsia" w:hAnsi="Calibri" w:cs="Calibri"/>
                <w:color w:val="auto"/>
                <w:sz w:val="24"/>
                <w:szCs w:val="24"/>
                <w:lang w:eastAsia="en-US"/>
              </w:rPr>
              <w:t xml:space="preserve">Applications should demonstrate how the proposed project aligns </w:t>
            </w:r>
            <w:r w:rsidR="000A7F25">
              <w:rPr>
                <w:rFonts w:ascii="Calibri" w:eastAsiaTheme="majorEastAsia" w:hAnsi="Calibri" w:cs="Calibri"/>
                <w:color w:val="auto"/>
                <w:sz w:val="24"/>
                <w:szCs w:val="24"/>
                <w:lang w:eastAsia="en-US"/>
              </w:rPr>
              <w:t xml:space="preserve">with </w:t>
            </w:r>
            <w:r w:rsidR="000A7F25" w:rsidRPr="00931BBA">
              <w:rPr>
                <w:rFonts w:ascii="Calibri" w:eastAsiaTheme="majorEastAsia" w:hAnsi="Calibri" w:cs="Calibri"/>
                <w:color w:val="auto"/>
                <w:sz w:val="24"/>
                <w:szCs w:val="24"/>
                <w:lang w:eastAsia="en-US"/>
              </w:rPr>
              <w:t>the</w:t>
            </w:r>
            <w:r w:rsidR="00BB1BC6">
              <w:rPr>
                <w:rFonts w:ascii="Calibri" w:eastAsiaTheme="majorEastAsia" w:hAnsi="Calibri" w:cs="Calibri"/>
                <w:color w:val="auto"/>
                <w:sz w:val="24"/>
                <w:szCs w:val="24"/>
                <w:lang w:eastAsia="en-US"/>
              </w:rPr>
              <w:t xml:space="preserve"> TAIP</w:t>
            </w:r>
            <w:r w:rsidR="000A7F25" w:rsidRPr="00931BBA">
              <w:rPr>
                <w:rFonts w:ascii="Calibri" w:eastAsiaTheme="majorEastAsia" w:hAnsi="Calibri" w:cs="Calibri"/>
                <w:color w:val="auto"/>
                <w:sz w:val="24"/>
                <w:szCs w:val="24"/>
                <w:lang w:eastAsia="en-US"/>
              </w:rPr>
              <w:t xml:space="preserve"> </w:t>
            </w:r>
            <w:r w:rsidR="00BB1BC6">
              <w:rPr>
                <w:rFonts w:ascii="Calibri" w:eastAsiaTheme="majorEastAsia" w:hAnsi="Calibri" w:cs="Calibri"/>
                <w:color w:val="auto"/>
                <w:sz w:val="24"/>
                <w:szCs w:val="24"/>
                <w:lang w:eastAsia="en-US"/>
              </w:rPr>
              <w:t>O</w:t>
            </w:r>
            <w:r w:rsidR="000A7F25" w:rsidRPr="00931BBA">
              <w:rPr>
                <w:rFonts w:ascii="Calibri" w:eastAsiaTheme="majorEastAsia" w:hAnsi="Calibri" w:cs="Calibri"/>
                <w:color w:val="auto"/>
                <w:sz w:val="24"/>
                <w:szCs w:val="24"/>
                <w:lang w:eastAsia="en-US"/>
              </w:rPr>
              <w:t>bjectives</w:t>
            </w:r>
            <w:r w:rsidRPr="008703DE">
              <w:rPr>
                <w:rFonts w:ascii="Calibri" w:eastAsiaTheme="majorEastAsia" w:hAnsi="Calibri" w:cs="Calibri"/>
                <w:color w:val="auto"/>
                <w:sz w:val="24"/>
                <w:szCs w:val="24"/>
                <w:lang w:eastAsia="en-US"/>
              </w:rPr>
              <w:t>:</w:t>
            </w:r>
          </w:p>
        </w:tc>
      </w:tr>
      <w:tr w:rsidR="00313B33" w:rsidRPr="008703DE" w14:paraId="55F469C7" w14:textId="77777777" w:rsidTr="00837D94">
        <w:trPr>
          <w:trHeight w:val="405"/>
        </w:trPr>
        <w:tc>
          <w:tcPr>
            <w:tcW w:w="4848" w:type="dxa"/>
            <w:gridSpan w:val="2"/>
            <w:tcMar>
              <w:top w:w="170" w:type="dxa"/>
              <w:left w:w="170" w:type="dxa"/>
              <w:bottom w:w="170" w:type="dxa"/>
              <w:right w:w="170" w:type="dxa"/>
            </w:tcMar>
            <w:vAlign w:val="center"/>
          </w:tcPr>
          <w:p w14:paraId="5870DAB6" w14:textId="77777777" w:rsidR="00313B33" w:rsidRPr="008428EA" w:rsidRDefault="00313B33" w:rsidP="006F394B">
            <w:pPr>
              <w:pStyle w:val="TableBody"/>
              <w:rPr>
                <w:rStyle w:val="Strong"/>
                <w:rFonts w:ascii="Calibri" w:eastAsiaTheme="majorEastAsia" w:hAnsi="Calibri" w:cs="Calibri"/>
              </w:rPr>
            </w:pPr>
            <w:r w:rsidRPr="008428EA">
              <w:rPr>
                <w:rStyle w:val="Strong"/>
                <w:rFonts w:ascii="Calibri" w:eastAsiaTheme="majorEastAsia" w:hAnsi="Calibri" w:cs="Calibri"/>
              </w:rPr>
              <w:t>Stream 1 – Technology and Digital Adoption</w:t>
            </w:r>
          </w:p>
        </w:tc>
        <w:tc>
          <w:tcPr>
            <w:tcW w:w="4904" w:type="dxa"/>
            <w:gridSpan w:val="2"/>
            <w:tcMar>
              <w:top w:w="170" w:type="dxa"/>
              <w:left w:w="170" w:type="dxa"/>
              <w:bottom w:w="170" w:type="dxa"/>
              <w:right w:w="170" w:type="dxa"/>
            </w:tcMar>
            <w:vAlign w:val="center"/>
          </w:tcPr>
          <w:p w14:paraId="7C8358D9" w14:textId="4612A851" w:rsidR="00313B33" w:rsidRPr="008428EA" w:rsidRDefault="00313B33" w:rsidP="006F394B">
            <w:pPr>
              <w:pStyle w:val="TableBody"/>
              <w:rPr>
                <w:rStyle w:val="Strong"/>
                <w:rFonts w:ascii="Calibri" w:eastAsiaTheme="majorEastAsia" w:hAnsi="Calibri" w:cs="Calibri"/>
              </w:rPr>
            </w:pPr>
            <w:r w:rsidRPr="008428EA">
              <w:rPr>
                <w:rStyle w:val="Strong"/>
                <w:rFonts w:ascii="Calibri" w:eastAsiaTheme="majorEastAsia" w:hAnsi="Calibri" w:cs="Calibri"/>
              </w:rPr>
              <w:t xml:space="preserve">Stream 2 – Innovative </w:t>
            </w:r>
            <w:r w:rsidR="00896DAE">
              <w:rPr>
                <w:rStyle w:val="Strong"/>
                <w:rFonts w:ascii="Calibri" w:eastAsiaTheme="majorEastAsia" w:hAnsi="Calibri" w:cs="Calibri"/>
              </w:rPr>
              <w:t>T</w:t>
            </w:r>
            <w:r w:rsidRPr="008428EA">
              <w:rPr>
                <w:rStyle w:val="Strong"/>
                <w:rFonts w:ascii="Calibri" w:eastAsiaTheme="majorEastAsia" w:hAnsi="Calibri" w:cs="Calibri"/>
              </w:rPr>
              <w:t>echnology Development</w:t>
            </w:r>
          </w:p>
        </w:tc>
      </w:tr>
      <w:tr w:rsidR="00313B33" w:rsidRPr="008703DE" w14:paraId="58EF2C3E" w14:textId="77777777" w:rsidTr="00837D94">
        <w:trPr>
          <w:trHeight w:val="405"/>
        </w:trPr>
        <w:tc>
          <w:tcPr>
            <w:tcW w:w="4848" w:type="dxa"/>
            <w:gridSpan w:val="2"/>
            <w:tcMar>
              <w:top w:w="170" w:type="dxa"/>
              <w:left w:w="170" w:type="dxa"/>
              <w:bottom w:w="170" w:type="dxa"/>
              <w:right w:w="170" w:type="dxa"/>
            </w:tcMar>
          </w:tcPr>
          <w:p w14:paraId="1C8AD555" w14:textId="665D67E3" w:rsidR="00313B33" w:rsidRPr="001D4C55" w:rsidRDefault="00313B33" w:rsidP="006F394B">
            <w:pPr>
              <w:pStyle w:val="TableBullet"/>
              <w:ind w:left="357" w:hanging="357"/>
              <w:rPr>
                <w:rFonts w:ascii="Calibri" w:hAnsi="Calibri" w:cs="Calibri"/>
                <w:sz w:val="24"/>
                <w:szCs w:val="24"/>
              </w:rPr>
            </w:pPr>
            <w:r w:rsidRPr="001D4C55">
              <w:rPr>
                <w:rFonts w:ascii="Calibri" w:hAnsi="Calibri" w:cs="Calibri"/>
                <w:sz w:val="24"/>
                <w:szCs w:val="24"/>
              </w:rPr>
              <w:t xml:space="preserve">compelling case for how the project will support </w:t>
            </w:r>
            <w:r w:rsidR="003F4940" w:rsidRPr="001D4C55">
              <w:rPr>
                <w:rFonts w:ascii="Calibri" w:hAnsi="Calibri" w:cs="Calibri"/>
                <w:sz w:val="24"/>
                <w:szCs w:val="24"/>
              </w:rPr>
              <w:t xml:space="preserve">investment </w:t>
            </w:r>
            <w:r w:rsidR="00B165E0" w:rsidRPr="001D4C55">
              <w:rPr>
                <w:rFonts w:ascii="Calibri" w:hAnsi="Calibri" w:cs="Calibri"/>
                <w:sz w:val="24"/>
                <w:szCs w:val="24"/>
              </w:rPr>
              <w:t xml:space="preserve">in </w:t>
            </w:r>
            <w:r w:rsidR="0028301F" w:rsidRPr="001D4C55">
              <w:rPr>
                <w:rFonts w:ascii="Calibri" w:hAnsi="Calibri" w:cs="Calibri"/>
                <w:sz w:val="24"/>
                <w:szCs w:val="24"/>
              </w:rPr>
              <w:t xml:space="preserve">the </w:t>
            </w:r>
            <w:r w:rsidRPr="001D4C55">
              <w:rPr>
                <w:rFonts w:ascii="Calibri" w:hAnsi="Calibri" w:cs="Calibri"/>
                <w:sz w:val="24"/>
                <w:szCs w:val="24"/>
              </w:rPr>
              <w:t xml:space="preserve">transformation of the </w:t>
            </w:r>
            <w:r w:rsidR="00E504D5" w:rsidRPr="001D4C55">
              <w:rPr>
                <w:rFonts w:ascii="Calibri" w:hAnsi="Calibri" w:cs="Calibri"/>
                <w:sz w:val="24"/>
                <w:szCs w:val="24"/>
              </w:rPr>
              <w:t>applicant</w:t>
            </w:r>
            <w:r w:rsidRPr="001D4C55">
              <w:rPr>
                <w:rFonts w:ascii="Calibri" w:hAnsi="Calibri" w:cs="Calibri"/>
                <w:sz w:val="24"/>
                <w:szCs w:val="24"/>
              </w:rPr>
              <w:t xml:space="preserve"> business to the digital economy </w:t>
            </w:r>
            <w:r w:rsidR="00462913">
              <w:rPr>
                <w:rFonts w:ascii="Calibri" w:hAnsi="Calibri" w:cs="Calibri"/>
                <w:sz w:val="24"/>
                <w:szCs w:val="24"/>
              </w:rPr>
              <w:t xml:space="preserve">and/or </w:t>
            </w:r>
            <w:r w:rsidRPr="001D4C55">
              <w:rPr>
                <w:rFonts w:ascii="Calibri" w:hAnsi="Calibri" w:cs="Calibri"/>
                <w:sz w:val="24"/>
                <w:szCs w:val="24"/>
              </w:rPr>
              <w:t xml:space="preserve">or </w:t>
            </w:r>
            <w:r w:rsidR="004C3981" w:rsidRPr="001D4C55">
              <w:rPr>
                <w:rFonts w:ascii="Calibri" w:hAnsi="Calibri" w:cs="Calibri"/>
                <w:sz w:val="24"/>
                <w:szCs w:val="24"/>
              </w:rPr>
              <w:t xml:space="preserve">how </w:t>
            </w:r>
            <w:r w:rsidR="004C037F" w:rsidRPr="001D4C55">
              <w:rPr>
                <w:rFonts w:ascii="Calibri" w:hAnsi="Calibri" w:cs="Calibri"/>
                <w:sz w:val="24"/>
                <w:szCs w:val="24"/>
              </w:rPr>
              <w:t xml:space="preserve">the project </w:t>
            </w:r>
            <w:r w:rsidR="004C3981" w:rsidRPr="001D4C55">
              <w:rPr>
                <w:rFonts w:ascii="Calibri" w:hAnsi="Calibri" w:cs="Calibri"/>
                <w:sz w:val="24"/>
                <w:szCs w:val="24"/>
              </w:rPr>
              <w:t>support</w:t>
            </w:r>
            <w:r w:rsidR="004C037F" w:rsidRPr="001D4C55">
              <w:rPr>
                <w:rFonts w:ascii="Calibri" w:hAnsi="Calibri" w:cs="Calibri"/>
                <w:sz w:val="24"/>
                <w:szCs w:val="24"/>
              </w:rPr>
              <w:t>s</w:t>
            </w:r>
            <w:r w:rsidR="004C3981" w:rsidRPr="001D4C55">
              <w:rPr>
                <w:rFonts w:ascii="Calibri" w:hAnsi="Calibri" w:cs="Calibri"/>
                <w:sz w:val="24"/>
                <w:szCs w:val="24"/>
              </w:rPr>
              <w:t xml:space="preserve"> the adoption of </w:t>
            </w:r>
            <w:r w:rsidRPr="001D4C55">
              <w:rPr>
                <w:rFonts w:ascii="Calibri" w:hAnsi="Calibri" w:cs="Calibri"/>
                <w:sz w:val="24"/>
                <w:szCs w:val="24"/>
              </w:rPr>
              <w:t xml:space="preserve">new innovative technologies </w:t>
            </w:r>
            <w:r w:rsidR="00504E02" w:rsidRPr="001D4C55">
              <w:rPr>
                <w:rFonts w:ascii="Calibri" w:hAnsi="Calibri" w:cs="Calibri"/>
                <w:sz w:val="24"/>
                <w:szCs w:val="24"/>
              </w:rPr>
              <w:t xml:space="preserve">to </w:t>
            </w:r>
            <w:r w:rsidR="00E74CBE" w:rsidRPr="001D4C55">
              <w:rPr>
                <w:rFonts w:ascii="Calibri" w:hAnsi="Calibri" w:cs="Calibri"/>
                <w:sz w:val="24"/>
                <w:szCs w:val="24"/>
              </w:rPr>
              <w:t>improve</w:t>
            </w:r>
            <w:r w:rsidRPr="001D4C55">
              <w:rPr>
                <w:rFonts w:ascii="Calibri" w:hAnsi="Calibri" w:cs="Calibri"/>
                <w:sz w:val="24"/>
                <w:szCs w:val="24"/>
              </w:rPr>
              <w:t xml:space="preserve"> their business </w:t>
            </w:r>
            <w:r w:rsidR="00AF0D99" w:rsidRPr="001D4C55">
              <w:rPr>
                <w:rFonts w:ascii="Calibri" w:hAnsi="Calibri" w:cs="Calibri"/>
                <w:sz w:val="24"/>
                <w:szCs w:val="24"/>
              </w:rPr>
              <w:t xml:space="preserve">productivity and </w:t>
            </w:r>
            <w:r w:rsidR="00C17354" w:rsidRPr="001D4C55">
              <w:rPr>
                <w:rFonts w:ascii="Calibri" w:hAnsi="Calibri" w:cs="Calibri"/>
                <w:sz w:val="24"/>
                <w:szCs w:val="24"/>
              </w:rPr>
              <w:t>competitiveness</w:t>
            </w:r>
            <w:r w:rsidRPr="001D4C55">
              <w:rPr>
                <w:rFonts w:ascii="Calibri" w:hAnsi="Calibri" w:cs="Calibri"/>
                <w:sz w:val="24"/>
                <w:szCs w:val="24"/>
              </w:rPr>
              <w:t xml:space="preserve">; and </w:t>
            </w:r>
          </w:p>
          <w:p w14:paraId="1526CFC9" w14:textId="5BFF6E81" w:rsidR="00313B33" w:rsidRPr="001D4C55" w:rsidRDefault="00313B33" w:rsidP="006F394B">
            <w:pPr>
              <w:pStyle w:val="TableBullet"/>
              <w:ind w:left="357" w:hanging="357"/>
              <w:rPr>
                <w:rFonts w:ascii="Calibri" w:hAnsi="Calibri" w:cs="Calibri"/>
                <w:sz w:val="24"/>
                <w:szCs w:val="24"/>
              </w:rPr>
            </w:pPr>
            <w:r w:rsidRPr="001D4C55">
              <w:rPr>
                <w:rFonts w:ascii="Calibri" w:hAnsi="Calibri" w:cs="Calibri"/>
                <w:sz w:val="24"/>
                <w:szCs w:val="24"/>
              </w:rPr>
              <w:lastRenderedPageBreak/>
              <w:t>appropriateness of proposed service requirements</w:t>
            </w:r>
            <w:r w:rsidR="00942C9A" w:rsidRPr="001D4C55">
              <w:rPr>
                <w:rFonts w:ascii="Calibri" w:hAnsi="Calibri" w:cs="Calibri"/>
                <w:sz w:val="24"/>
                <w:szCs w:val="24"/>
              </w:rPr>
              <w:t xml:space="preserve"> (</w:t>
            </w:r>
            <w:r w:rsidR="008B48DA" w:rsidRPr="001D4C55">
              <w:rPr>
                <w:rFonts w:ascii="Calibri" w:hAnsi="Calibri" w:cs="Calibri"/>
                <w:sz w:val="24"/>
                <w:szCs w:val="24"/>
              </w:rPr>
              <w:t xml:space="preserve">including </w:t>
            </w:r>
            <w:r w:rsidR="00942C9A" w:rsidRPr="001D4C55">
              <w:rPr>
                <w:rFonts w:ascii="Calibri" w:hAnsi="Calibri" w:cs="Calibri"/>
                <w:sz w:val="24"/>
                <w:szCs w:val="24"/>
              </w:rPr>
              <w:t xml:space="preserve">what is shown in attached </w:t>
            </w:r>
            <w:r w:rsidR="008B48DA" w:rsidRPr="001D4C55">
              <w:rPr>
                <w:rFonts w:ascii="Calibri" w:hAnsi="Calibri" w:cs="Calibri"/>
                <w:sz w:val="24"/>
                <w:szCs w:val="24"/>
              </w:rPr>
              <w:t>quotes</w:t>
            </w:r>
            <w:r w:rsidR="00942C9A" w:rsidRPr="001D4C55">
              <w:rPr>
                <w:rFonts w:ascii="Calibri" w:hAnsi="Calibri" w:cs="Calibri"/>
                <w:sz w:val="24"/>
                <w:szCs w:val="24"/>
              </w:rPr>
              <w:t>)</w:t>
            </w:r>
            <w:r w:rsidRPr="001D4C55">
              <w:rPr>
                <w:rFonts w:ascii="Calibri" w:hAnsi="Calibri" w:cs="Calibri"/>
                <w:sz w:val="24"/>
                <w:szCs w:val="24"/>
              </w:rPr>
              <w:t xml:space="preserve"> and whether these </w:t>
            </w:r>
            <w:r w:rsidR="00DF31C5">
              <w:rPr>
                <w:rFonts w:ascii="Calibri" w:hAnsi="Calibri" w:cs="Calibri"/>
                <w:sz w:val="24"/>
                <w:szCs w:val="24"/>
              </w:rPr>
              <w:t>can be provided</w:t>
            </w:r>
            <w:r w:rsidR="00DF31C5" w:rsidRPr="001D4C55">
              <w:rPr>
                <w:rFonts w:ascii="Calibri" w:hAnsi="Calibri" w:cs="Calibri"/>
                <w:sz w:val="24"/>
                <w:szCs w:val="24"/>
              </w:rPr>
              <w:t xml:space="preserve"> </w:t>
            </w:r>
            <w:r w:rsidRPr="001D4C55">
              <w:rPr>
                <w:rFonts w:ascii="Calibri" w:hAnsi="Calibri" w:cs="Calibri"/>
                <w:sz w:val="24"/>
                <w:szCs w:val="24"/>
              </w:rPr>
              <w:t>by Victorian technology businesses.</w:t>
            </w:r>
          </w:p>
        </w:tc>
        <w:tc>
          <w:tcPr>
            <w:tcW w:w="4904" w:type="dxa"/>
            <w:gridSpan w:val="2"/>
            <w:tcMar>
              <w:top w:w="170" w:type="dxa"/>
              <w:left w:w="170" w:type="dxa"/>
              <w:bottom w:w="170" w:type="dxa"/>
              <w:right w:w="170" w:type="dxa"/>
            </w:tcMar>
          </w:tcPr>
          <w:p w14:paraId="0CFE0473" w14:textId="517AA516" w:rsidR="00313B33" w:rsidRPr="001D4C55" w:rsidRDefault="00E27D27" w:rsidP="006F394B">
            <w:pPr>
              <w:pStyle w:val="TableBullet"/>
              <w:ind w:left="357" w:hanging="357"/>
              <w:rPr>
                <w:rFonts w:ascii="Calibri" w:hAnsi="Calibri" w:cs="Calibri"/>
                <w:sz w:val="24"/>
                <w:szCs w:val="24"/>
              </w:rPr>
            </w:pPr>
            <w:r w:rsidRPr="001D4C55">
              <w:rPr>
                <w:rFonts w:ascii="Calibri" w:hAnsi="Calibri" w:cs="Calibri"/>
                <w:sz w:val="24"/>
                <w:szCs w:val="24"/>
              </w:rPr>
              <w:lastRenderedPageBreak/>
              <w:t>a</w:t>
            </w:r>
            <w:r w:rsidR="00EE435C" w:rsidRPr="001D4C55">
              <w:rPr>
                <w:rFonts w:ascii="Calibri" w:hAnsi="Calibri" w:cs="Calibri"/>
                <w:sz w:val="24"/>
                <w:szCs w:val="24"/>
              </w:rPr>
              <w:t xml:space="preserve"> </w:t>
            </w:r>
            <w:r w:rsidR="00313B33" w:rsidRPr="001D4C55">
              <w:rPr>
                <w:rFonts w:ascii="Calibri" w:hAnsi="Calibri" w:cs="Calibri"/>
                <w:sz w:val="24"/>
                <w:szCs w:val="24"/>
              </w:rPr>
              <w:t xml:space="preserve">compelling business </w:t>
            </w:r>
            <w:r w:rsidR="002C2162" w:rsidRPr="001D4C55">
              <w:rPr>
                <w:rFonts w:ascii="Calibri" w:hAnsi="Calibri" w:cs="Calibri"/>
                <w:sz w:val="24"/>
                <w:szCs w:val="24"/>
              </w:rPr>
              <w:t>opportunity</w:t>
            </w:r>
            <w:r w:rsidR="002F57F8" w:rsidRPr="001D4C55">
              <w:rPr>
                <w:rFonts w:ascii="Calibri" w:hAnsi="Calibri" w:cs="Calibri"/>
                <w:sz w:val="24"/>
                <w:szCs w:val="24"/>
              </w:rPr>
              <w:t xml:space="preserve"> </w:t>
            </w:r>
            <w:r w:rsidRPr="001D4C55">
              <w:rPr>
                <w:rFonts w:ascii="Calibri" w:hAnsi="Calibri" w:cs="Calibri"/>
                <w:sz w:val="24"/>
                <w:szCs w:val="24"/>
              </w:rPr>
              <w:t xml:space="preserve">has </w:t>
            </w:r>
            <w:r w:rsidR="005A02DB" w:rsidRPr="001D4C55">
              <w:rPr>
                <w:rFonts w:ascii="Calibri" w:hAnsi="Calibri" w:cs="Calibri"/>
                <w:sz w:val="24"/>
                <w:szCs w:val="24"/>
              </w:rPr>
              <w:t xml:space="preserve">been identified </w:t>
            </w:r>
            <w:r w:rsidR="00E119BA" w:rsidRPr="001D4C55">
              <w:rPr>
                <w:rFonts w:ascii="Calibri" w:hAnsi="Calibri" w:cs="Calibri"/>
                <w:sz w:val="24"/>
                <w:szCs w:val="24"/>
              </w:rPr>
              <w:t xml:space="preserve">to </w:t>
            </w:r>
            <w:bookmarkStart w:id="2" w:name="_Hlk67586164"/>
            <w:r w:rsidR="00CE142A" w:rsidRPr="001D4C55">
              <w:rPr>
                <w:rFonts w:ascii="Calibri" w:hAnsi="Calibri" w:cs="Calibri"/>
                <w:sz w:val="24"/>
                <w:szCs w:val="24"/>
              </w:rPr>
              <w:t xml:space="preserve">further develop new </w:t>
            </w:r>
            <w:r w:rsidR="004472C6" w:rsidRPr="001D4C55">
              <w:rPr>
                <w:rFonts w:ascii="Calibri" w:hAnsi="Calibri" w:cs="Calibri"/>
                <w:sz w:val="24"/>
                <w:szCs w:val="24"/>
              </w:rPr>
              <w:t>innovative</w:t>
            </w:r>
            <w:r w:rsidR="00664027" w:rsidRPr="001D4C55">
              <w:rPr>
                <w:rFonts w:ascii="Calibri" w:hAnsi="Calibri" w:cs="Calibri"/>
                <w:sz w:val="24"/>
                <w:szCs w:val="24"/>
              </w:rPr>
              <w:t>, commercial</w:t>
            </w:r>
            <w:r w:rsidR="00022EF1" w:rsidRPr="001D4C55">
              <w:rPr>
                <w:rFonts w:ascii="Calibri" w:hAnsi="Calibri" w:cs="Calibri"/>
                <w:sz w:val="24"/>
                <w:szCs w:val="24"/>
              </w:rPr>
              <w:t xml:space="preserve"> products and services</w:t>
            </w:r>
            <w:r w:rsidR="004E3264" w:rsidRPr="001D4C55">
              <w:rPr>
                <w:rFonts w:ascii="Calibri" w:hAnsi="Calibri" w:cs="Calibri"/>
                <w:sz w:val="24"/>
                <w:szCs w:val="24"/>
              </w:rPr>
              <w:t xml:space="preserve"> to </w:t>
            </w:r>
            <w:r w:rsidR="007224DE" w:rsidRPr="001D4C55">
              <w:rPr>
                <w:rFonts w:ascii="Calibri" w:hAnsi="Calibri" w:cs="Calibri"/>
                <w:sz w:val="24"/>
                <w:szCs w:val="24"/>
              </w:rPr>
              <w:t>contribut</w:t>
            </w:r>
            <w:r w:rsidR="004E3264" w:rsidRPr="001D4C55">
              <w:rPr>
                <w:rFonts w:ascii="Calibri" w:hAnsi="Calibri" w:cs="Calibri"/>
                <w:sz w:val="24"/>
                <w:szCs w:val="24"/>
              </w:rPr>
              <w:t>e</w:t>
            </w:r>
            <w:r w:rsidR="007224DE" w:rsidRPr="001D4C55">
              <w:rPr>
                <w:rFonts w:ascii="Calibri" w:hAnsi="Calibri" w:cs="Calibri"/>
                <w:sz w:val="24"/>
                <w:szCs w:val="24"/>
              </w:rPr>
              <w:t xml:space="preserve"> </w:t>
            </w:r>
            <w:r w:rsidR="00761A24" w:rsidRPr="001D4C55">
              <w:rPr>
                <w:rFonts w:ascii="Calibri" w:hAnsi="Calibri" w:cs="Calibri"/>
                <w:sz w:val="24"/>
                <w:szCs w:val="24"/>
              </w:rPr>
              <w:t xml:space="preserve">a technology </w:t>
            </w:r>
            <w:r w:rsidR="007A3CF5" w:rsidRPr="001D4C55">
              <w:rPr>
                <w:rFonts w:ascii="Calibri" w:hAnsi="Calibri" w:cs="Calibri"/>
                <w:sz w:val="24"/>
                <w:szCs w:val="24"/>
              </w:rPr>
              <w:t xml:space="preserve">solution </w:t>
            </w:r>
            <w:r w:rsidR="007224DE" w:rsidRPr="001D4C55">
              <w:rPr>
                <w:rFonts w:ascii="Calibri" w:hAnsi="Calibri" w:cs="Calibri"/>
                <w:sz w:val="24"/>
                <w:szCs w:val="24"/>
              </w:rPr>
              <w:t>to</w:t>
            </w:r>
            <w:r w:rsidR="00313B33" w:rsidRPr="001D4C55">
              <w:rPr>
                <w:rFonts w:ascii="Calibri" w:hAnsi="Calibri" w:cs="Calibri"/>
                <w:sz w:val="24"/>
                <w:szCs w:val="24"/>
              </w:rPr>
              <w:t xml:space="preserve"> </w:t>
            </w:r>
            <w:r w:rsidR="007A3CF5" w:rsidRPr="001D4C55">
              <w:rPr>
                <w:rFonts w:ascii="Calibri" w:hAnsi="Calibri" w:cs="Calibri"/>
                <w:sz w:val="24"/>
                <w:szCs w:val="24"/>
              </w:rPr>
              <w:t xml:space="preserve">an </w:t>
            </w:r>
            <w:r w:rsidR="005927E4" w:rsidRPr="001D4C55">
              <w:rPr>
                <w:rFonts w:ascii="Calibri" w:hAnsi="Calibri" w:cs="Calibri"/>
                <w:sz w:val="24"/>
                <w:szCs w:val="24"/>
              </w:rPr>
              <w:t>identified</w:t>
            </w:r>
            <w:r w:rsidR="00313B33" w:rsidRPr="001D4C55">
              <w:rPr>
                <w:rFonts w:ascii="Calibri" w:hAnsi="Calibri" w:cs="Calibri"/>
                <w:sz w:val="24"/>
                <w:szCs w:val="24"/>
              </w:rPr>
              <w:t xml:space="preserve"> problem</w:t>
            </w:r>
            <w:bookmarkEnd w:id="2"/>
            <w:r w:rsidR="00313B33" w:rsidRPr="001D4C55">
              <w:rPr>
                <w:rFonts w:ascii="Calibri" w:hAnsi="Calibri" w:cs="Calibri"/>
                <w:sz w:val="24"/>
                <w:szCs w:val="24"/>
              </w:rPr>
              <w:t xml:space="preserve">; </w:t>
            </w:r>
            <w:r w:rsidR="00504E02" w:rsidRPr="001D4C55">
              <w:rPr>
                <w:rFonts w:ascii="Calibri" w:hAnsi="Calibri" w:cs="Calibri"/>
                <w:sz w:val="24"/>
                <w:szCs w:val="24"/>
              </w:rPr>
              <w:t xml:space="preserve">and </w:t>
            </w:r>
          </w:p>
          <w:p w14:paraId="203CD61F" w14:textId="2F95EBA6" w:rsidR="00313B33" w:rsidRPr="001D4C55" w:rsidRDefault="00313B33" w:rsidP="00504E02">
            <w:pPr>
              <w:pStyle w:val="TableBullet"/>
              <w:ind w:left="357" w:hanging="357"/>
              <w:rPr>
                <w:rFonts w:ascii="Calibri" w:hAnsi="Calibri" w:cs="Calibri"/>
                <w:sz w:val="24"/>
                <w:szCs w:val="24"/>
              </w:rPr>
            </w:pPr>
            <w:r w:rsidRPr="001D4C55">
              <w:rPr>
                <w:rFonts w:ascii="Calibri" w:hAnsi="Calibri" w:cs="Calibri"/>
                <w:sz w:val="24"/>
                <w:szCs w:val="24"/>
              </w:rPr>
              <w:t xml:space="preserve">extent to which the business’ </w:t>
            </w:r>
            <w:bookmarkStart w:id="3" w:name="_Hlk67586341"/>
            <w:r w:rsidRPr="001D4C55">
              <w:rPr>
                <w:rFonts w:ascii="Calibri" w:hAnsi="Calibri" w:cs="Calibri"/>
                <w:sz w:val="24"/>
                <w:szCs w:val="24"/>
              </w:rPr>
              <w:t xml:space="preserve">technology </w:t>
            </w:r>
            <w:r w:rsidR="00E63BDE" w:rsidRPr="001D4C55">
              <w:rPr>
                <w:rFonts w:ascii="Calibri" w:hAnsi="Calibri" w:cs="Calibri"/>
                <w:sz w:val="24"/>
                <w:szCs w:val="24"/>
              </w:rPr>
              <w:t>has a pathway</w:t>
            </w:r>
            <w:r w:rsidRPr="001D4C55">
              <w:rPr>
                <w:rFonts w:ascii="Calibri" w:hAnsi="Calibri" w:cs="Calibri"/>
                <w:sz w:val="24"/>
                <w:szCs w:val="24"/>
              </w:rPr>
              <w:t xml:space="preserve"> toward commercialisation or market adoption</w:t>
            </w:r>
            <w:r w:rsidR="00D847BC" w:rsidRPr="001D4C55">
              <w:rPr>
                <w:rFonts w:ascii="Calibri" w:hAnsi="Calibri" w:cs="Calibri"/>
                <w:sz w:val="24"/>
                <w:szCs w:val="24"/>
              </w:rPr>
              <w:t xml:space="preserve"> </w:t>
            </w:r>
            <w:r w:rsidR="008D1BAA" w:rsidRPr="001D4C55">
              <w:rPr>
                <w:rFonts w:ascii="Calibri" w:hAnsi="Calibri" w:cs="Calibri"/>
                <w:sz w:val="24"/>
                <w:szCs w:val="24"/>
              </w:rPr>
              <w:t xml:space="preserve">demonstrated </w:t>
            </w:r>
            <w:r w:rsidR="00BF790E" w:rsidRPr="001D4C55">
              <w:rPr>
                <w:rFonts w:ascii="Calibri" w:hAnsi="Calibri" w:cs="Calibri"/>
                <w:sz w:val="24"/>
                <w:szCs w:val="24"/>
              </w:rPr>
              <w:t>through a</w:t>
            </w:r>
            <w:r w:rsidR="006C6D1B" w:rsidRPr="001D4C55">
              <w:rPr>
                <w:rFonts w:ascii="Calibri" w:hAnsi="Calibri" w:cs="Calibri"/>
                <w:sz w:val="24"/>
                <w:szCs w:val="24"/>
              </w:rPr>
              <w:t xml:space="preserve"> market strategy</w:t>
            </w:r>
            <w:r w:rsidR="00504E02" w:rsidRPr="001D4C55">
              <w:rPr>
                <w:rFonts w:ascii="Calibri" w:hAnsi="Calibri" w:cs="Calibri"/>
                <w:sz w:val="24"/>
                <w:szCs w:val="24"/>
              </w:rPr>
              <w:t>.</w:t>
            </w:r>
            <w:bookmarkEnd w:id="3"/>
          </w:p>
        </w:tc>
      </w:tr>
      <w:tr w:rsidR="00313B33" w:rsidRPr="008703DE" w14:paraId="4A1D5CFA" w14:textId="77777777" w:rsidTr="00837D94">
        <w:tblPrEx>
          <w:tblBorders>
            <w:top w:val="single" w:sz="24" w:space="0" w:color="auto"/>
          </w:tblBorders>
        </w:tblPrEx>
        <w:trPr>
          <w:gridAfter w:val="1"/>
          <w:wAfter w:w="113" w:type="dxa"/>
          <w:trHeight w:val="348"/>
        </w:trPr>
        <w:tc>
          <w:tcPr>
            <w:tcW w:w="9639" w:type="dxa"/>
            <w:gridSpan w:val="3"/>
            <w:tcMar>
              <w:top w:w="170" w:type="dxa"/>
              <w:left w:w="170" w:type="dxa"/>
              <w:bottom w:w="170" w:type="dxa"/>
              <w:right w:w="170" w:type="dxa"/>
            </w:tcMar>
          </w:tcPr>
          <w:p w14:paraId="764AA6E3" w14:textId="67AF8EA1" w:rsidR="00313B33" w:rsidRPr="008703DE" w:rsidRDefault="00313B33" w:rsidP="006F394B">
            <w:pPr>
              <w:pStyle w:val="TableHeading"/>
              <w:rPr>
                <w:rFonts w:ascii="Calibri" w:hAnsi="Calibri" w:cs="Calibri"/>
              </w:rPr>
            </w:pPr>
            <w:r w:rsidRPr="008703DE">
              <w:rPr>
                <w:rFonts w:ascii="Calibri" w:hAnsi="Calibri" w:cs="Calibri"/>
              </w:rPr>
              <w:t xml:space="preserve">2. </w:t>
            </w:r>
            <w:r w:rsidR="00ED3B59">
              <w:rPr>
                <w:rFonts w:ascii="Calibri" w:hAnsi="Calibri" w:cs="Calibri"/>
              </w:rPr>
              <w:t>Outcomes from the grant funding</w:t>
            </w:r>
            <w:r w:rsidRPr="008703DE">
              <w:rPr>
                <w:rFonts w:ascii="Calibri" w:hAnsi="Calibri" w:cs="Calibri"/>
              </w:rPr>
              <w:t xml:space="preserve"> </w:t>
            </w:r>
            <w:r w:rsidR="009355D3" w:rsidRPr="008703DE">
              <w:rPr>
                <w:rFonts w:ascii="Calibri" w:hAnsi="Calibri" w:cs="Calibri"/>
              </w:rPr>
              <w:t>(20% weighting)</w:t>
            </w:r>
          </w:p>
          <w:p w14:paraId="28F13F7D" w14:textId="22A024BC" w:rsidR="00313B33" w:rsidRPr="008703DE" w:rsidRDefault="000A44E1" w:rsidP="006F394B">
            <w:pPr>
              <w:pStyle w:val="TableBody"/>
              <w:rPr>
                <w:rFonts w:ascii="Calibri" w:hAnsi="Calibri" w:cs="Calibri"/>
                <w:sz w:val="24"/>
                <w:szCs w:val="24"/>
              </w:rPr>
            </w:pPr>
            <w:r w:rsidRPr="008703DE">
              <w:rPr>
                <w:rFonts w:ascii="Calibri" w:hAnsi="Calibri" w:cs="Calibri"/>
                <w:sz w:val="24"/>
                <w:szCs w:val="24"/>
              </w:rPr>
              <w:t xml:space="preserve">Applications should demonstrate </w:t>
            </w:r>
            <w:r>
              <w:rPr>
                <w:rFonts w:ascii="Calibri" w:hAnsi="Calibri" w:cs="Calibri"/>
                <w:sz w:val="24"/>
                <w:szCs w:val="24"/>
              </w:rPr>
              <w:t>how the project will benefit the business by leading to longer term outcomes</w:t>
            </w:r>
            <w:r w:rsidRPr="008703DE">
              <w:rPr>
                <w:rFonts w:ascii="Calibri" w:hAnsi="Calibri" w:cs="Calibri"/>
                <w:sz w:val="24"/>
                <w:szCs w:val="24"/>
              </w:rPr>
              <w:t xml:space="preserve"> </w:t>
            </w:r>
            <w:r>
              <w:rPr>
                <w:rFonts w:ascii="Calibri" w:hAnsi="Calibri" w:cs="Calibri"/>
                <w:sz w:val="24"/>
                <w:szCs w:val="24"/>
              </w:rPr>
              <w:t xml:space="preserve">to occur in Victoria, </w:t>
            </w:r>
            <w:r w:rsidRPr="008703DE">
              <w:rPr>
                <w:rFonts w:ascii="Calibri" w:hAnsi="Calibri" w:cs="Calibri"/>
                <w:sz w:val="24"/>
                <w:szCs w:val="24"/>
              </w:rPr>
              <w:t>including:</w:t>
            </w:r>
          </w:p>
        </w:tc>
      </w:tr>
      <w:tr w:rsidR="00313B33" w:rsidRPr="008703DE" w14:paraId="3AF08B0B" w14:textId="77777777" w:rsidTr="00837D94">
        <w:tblPrEx>
          <w:tblBorders>
            <w:top w:val="single" w:sz="24" w:space="0" w:color="auto"/>
          </w:tblBorders>
        </w:tblPrEx>
        <w:trPr>
          <w:gridAfter w:val="1"/>
          <w:wAfter w:w="113" w:type="dxa"/>
          <w:trHeight w:val="348"/>
        </w:trPr>
        <w:tc>
          <w:tcPr>
            <w:tcW w:w="4820" w:type="dxa"/>
            <w:tcMar>
              <w:top w:w="170" w:type="dxa"/>
              <w:left w:w="170" w:type="dxa"/>
              <w:bottom w:w="170" w:type="dxa"/>
              <w:right w:w="170" w:type="dxa"/>
            </w:tcMar>
            <w:vAlign w:val="center"/>
          </w:tcPr>
          <w:p w14:paraId="6384AFFF" w14:textId="77777777" w:rsidR="00313B33" w:rsidRPr="008428EA" w:rsidRDefault="00313B33" w:rsidP="006F394B">
            <w:pPr>
              <w:pStyle w:val="TableBody"/>
              <w:rPr>
                <w:rStyle w:val="Strong"/>
                <w:rFonts w:ascii="Calibri" w:eastAsiaTheme="majorEastAsia" w:hAnsi="Calibri" w:cs="Calibri"/>
              </w:rPr>
            </w:pPr>
            <w:r w:rsidRPr="008428EA">
              <w:rPr>
                <w:rStyle w:val="Strong"/>
                <w:rFonts w:ascii="Calibri" w:eastAsiaTheme="majorEastAsia" w:hAnsi="Calibri" w:cs="Calibri"/>
              </w:rPr>
              <w:t>Stream 1 – Technology and Digital Adoption</w:t>
            </w:r>
          </w:p>
        </w:tc>
        <w:tc>
          <w:tcPr>
            <w:tcW w:w="4819" w:type="dxa"/>
            <w:gridSpan w:val="2"/>
            <w:tcMar>
              <w:top w:w="170" w:type="dxa"/>
              <w:left w:w="170" w:type="dxa"/>
              <w:bottom w:w="170" w:type="dxa"/>
              <w:right w:w="170" w:type="dxa"/>
            </w:tcMar>
            <w:vAlign w:val="center"/>
          </w:tcPr>
          <w:p w14:paraId="7460A6EB" w14:textId="77D5533A" w:rsidR="00313B33" w:rsidRPr="008428EA" w:rsidRDefault="00313B33" w:rsidP="006F394B">
            <w:pPr>
              <w:pStyle w:val="TableBody"/>
              <w:rPr>
                <w:rStyle w:val="Strong"/>
                <w:rFonts w:ascii="Calibri" w:eastAsiaTheme="majorEastAsia" w:hAnsi="Calibri" w:cs="Calibri"/>
              </w:rPr>
            </w:pPr>
            <w:r w:rsidRPr="008428EA">
              <w:rPr>
                <w:rStyle w:val="Strong"/>
                <w:rFonts w:ascii="Calibri" w:eastAsiaTheme="majorEastAsia" w:hAnsi="Calibri" w:cs="Calibri"/>
              </w:rPr>
              <w:t xml:space="preserve">Stream 2 – Innovative </w:t>
            </w:r>
            <w:r w:rsidR="00896DAE">
              <w:rPr>
                <w:rStyle w:val="Strong"/>
                <w:rFonts w:ascii="Calibri" w:eastAsiaTheme="majorEastAsia" w:hAnsi="Calibri" w:cs="Calibri"/>
              </w:rPr>
              <w:t>T</w:t>
            </w:r>
            <w:r w:rsidRPr="008428EA">
              <w:rPr>
                <w:rStyle w:val="Strong"/>
                <w:rFonts w:ascii="Calibri" w:eastAsiaTheme="majorEastAsia" w:hAnsi="Calibri" w:cs="Calibri"/>
              </w:rPr>
              <w:t>echnology Development</w:t>
            </w:r>
          </w:p>
        </w:tc>
      </w:tr>
      <w:tr w:rsidR="00313B33" w:rsidRPr="008703DE" w14:paraId="2868A144" w14:textId="77777777" w:rsidTr="00837D94">
        <w:tblPrEx>
          <w:tblBorders>
            <w:top w:val="single" w:sz="24" w:space="0" w:color="auto"/>
          </w:tblBorders>
        </w:tblPrEx>
        <w:trPr>
          <w:gridAfter w:val="1"/>
          <w:wAfter w:w="113" w:type="dxa"/>
          <w:trHeight w:val="348"/>
        </w:trPr>
        <w:tc>
          <w:tcPr>
            <w:tcW w:w="4820" w:type="dxa"/>
            <w:tcMar>
              <w:top w:w="170" w:type="dxa"/>
              <w:left w:w="170" w:type="dxa"/>
              <w:bottom w:w="170" w:type="dxa"/>
              <w:right w:w="170" w:type="dxa"/>
            </w:tcMar>
          </w:tcPr>
          <w:p w14:paraId="391300A2" w14:textId="5E714241" w:rsidR="00313B33" w:rsidRPr="008703DE" w:rsidRDefault="00B00FE2" w:rsidP="006F394B">
            <w:pPr>
              <w:pStyle w:val="TableBullet"/>
              <w:ind w:left="357" w:hanging="357"/>
              <w:rPr>
                <w:rFonts w:ascii="Calibri" w:hAnsi="Calibri" w:cs="Calibri"/>
                <w:sz w:val="24"/>
                <w:szCs w:val="24"/>
              </w:rPr>
            </w:pPr>
            <w:r>
              <w:rPr>
                <w:rFonts w:ascii="Calibri" w:hAnsi="Calibri" w:cs="Calibri"/>
                <w:sz w:val="24"/>
                <w:szCs w:val="24"/>
              </w:rPr>
              <w:t xml:space="preserve">potential of the </w:t>
            </w:r>
            <w:r w:rsidR="00313B33" w:rsidRPr="00B00FE2">
              <w:rPr>
                <w:rFonts w:ascii="Calibri" w:hAnsi="Calibri" w:cs="Calibri"/>
                <w:sz w:val="24"/>
                <w:szCs w:val="24"/>
              </w:rPr>
              <w:t>productivity and business improvement</w:t>
            </w:r>
            <w:r w:rsidR="0075796E">
              <w:rPr>
                <w:rFonts w:ascii="Calibri" w:hAnsi="Calibri" w:cs="Calibri"/>
                <w:sz w:val="24"/>
                <w:szCs w:val="24"/>
              </w:rPr>
              <w:t>s</w:t>
            </w:r>
            <w:r w:rsidR="00313B33" w:rsidRPr="00B00FE2">
              <w:rPr>
                <w:rFonts w:ascii="Calibri" w:hAnsi="Calibri" w:cs="Calibri"/>
                <w:sz w:val="24"/>
                <w:szCs w:val="24"/>
              </w:rPr>
              <w:t xml:space="preserve"> </w:t>
            </w:r>
            <w:r w:rsidR="00C77FA7">
              <w:rPr>
                <w:rFonts w:ascii="Calibri" w:hAnsi="Calibri" w:cs="Calibri"/>
                <w:sz w:val="24"/>
                <w:szCs w:val="24"/>
              </w:rPr>
              <w:t>gained by the adoption of the new t</w:t>
            </w:r>
            <w:r w:rsidR="00313B33" w:rsidRPr="00B00FE2">
              <w:rPr>
                <w:rFonts w:ascii="Calibri" w:hAnsi="Calibri" w:cs="Calibri"/>
                <w:sz w:val="24"/>
                <w:szCs w:val="24"/>
              </w:rPr>
              <w:t xml:space="preserve">echnology </w:t>
            </w:r>
            <w:r w:rsidR="00C77FA7">
              <w:rPr>
                <w:rFonts w:ascii="Calibri" w:hAnsi="Calibri" w:cs="Calibri"/>
                <w:sz w:val="24"/>
                <w:szCs w:val="24"/>
              </w:rPr>
              <w:t>to lead to</w:t>
            </w:r>
            <w:r>
              <w:rPr>
                <w:rFonts w:ascii="Calibri" w:hAnsi="Calibri" w:cs="Calibri"/>
                <w:sz w:val="24"/>
                <w:szCs w:val="24"/>
              </w:rPr>
              <w:t xml:space="preserve"> </w:t>
            </w:r>
            <w:r w:rsidR="000A5283">
              <w:rPr>
                <w:rFonts w:ascii="Calibri" w:hAnsi="Calibri" w:cs="Calibri"/>
                <w:sz w:val="24"/>
                <w:szCs w:val="24"/>
              </w:rPr>
              <w:t xml:space="preserve">business </w:t>
            </w:r>
            <w:r w:rsidR="000A5283" w:rsidRPr="000D129F">
              <w:rPr>
                <w:rFonts w:ascii="Calibri" w:hAnsi="Calibri" w:cs="Calibri"/>
                <w:color w:val="auto"/>
                <w:sz w:val="24"/>
                <w:szCs w:val="24"/>
              </w:rPr>
              <w:t>growth</w:t>
            </w:r>
            <w:r w:rsidR="00934DEF" w:rsidRPr="000D129F">
              <w:rPr>
                <w:rFonts w:ascii="Calibri" w:hAnsi="Calibri" w:cs="Calibri"/>
                <w:color w:val="auto"/>
                <w:sz w:val="24"/>
                <w:szCs w:val="24"/>
              </w:rPr>
              <w:t xml:space="preserve"> and expansion</w:t>
            </w:r>
          </w:p>
          <w:p w14:paraId="74C53072" w14:textId="2814B4A9" w:rsidR="00ED3B59" w:rsidRPr="00CB2FF7" w:rsidRDefault="00A72F1B" w:rsidP="00A72F1B">
            <w:pPr>
              <w:pStyle w:val="TableBullet"/>
              <w:rPr>
                <w:rFonts w:ascii="Calibri" w:hAnsi="Calibri"/>
                <w:sz w:val="24"/>
                <w:szCs w:val="24"/>
              </w:rPr>
            </w:pPr>
            <w:r w:rsidRPr="00CB2FF7">
              <w:rPr>
                <w:rFonts w:ascii="Calibri" w:hAnsi="Calibri"/>
                <w:sz w:val="24"/>
                <w:szCs w:val="24"/>
              </w:rPr>
              <w:t>potential to result in new revenue or investment</w:t>
            </w:r>
          </w:p>
          <w:p w14:paraId="5C60B713" w14:textId="22C11995" w:rsidR="00A72F1B" w:rsidRPr="00EF764D" w:rsidRDefault="00EF764D" w:rsidP="00EF764D">
            <w:pPr>
              <w:pStyle w:val="TableBullet"/>
              <w:numPr>
                <w:ilvl w:val="0"/>
                <w:numId w:val="0"/>
              </w:numPr>
              <w:rPr>
                <w:rFonts w:ascii="Calibri" w:hAnsi="Calibri"/>
              </w:rPr>
            </w:pPr>
            <w:r w:rsidRPr="00EF764D">
              <w:rPr>
                <w:rFonts w:ascii="Calibri" w:hAnsi="Calibri"/>
              </w:rPr>
              <w:t>As well as:</w:t>
            </w:r>
          </w:p>
          <w:p w14:paraId="7EBC3980" w14:textId="01F024EC" w:rsidR="009F4E8D" w:rsidRDefault="00313B33" w:rsidP="009F4E8D">
            <w:pPr>
              <w:pStyle w:val="TableBullet"/>
              <w:ind w:left="357" w:hanging="357"/>
              <w:rPr>
                <w:rFonts w:ascii="Calibri" w:hAnsi="Calibri" w:cs="Calibri"/>
                <w:sz w:val="24"/>
                <w:szCs w:val="24"/>
              </w:rPr>
            </w:pPr>
            <w:r w:rsidRPr="008703DE">
              <w:rPr>
                <w:rFonts w:ascii="Calibri" w:hAnsi="Calibri" w:cs="Calibri"/>
                <w:sz w:val="24"/>
                <w:szCs w:val="24"/>
              </w:rPr>
              <w:t>potential number of existing employees transitioned into higher value</w:t>
            </w:r>
            <w:r w:rsidR="00C82680">
              <w:rPr>
                <w:rFonts w:ascii="Calibri" w:hAnsi="Calibri" w:cs="Calibri"/>
                <w:sz w:val="24"/>
                <w:szCs w:val="24"/>
              </w:rPr>
              <w:t>/</w:t>
            </w:r>
            <w:r w:rsidRPr="008703DE">
              <w:rPr>
                <w:rFonts w:ascii="Calibri" w:hAnsi="Calibri" w:cs="Calibri"/>
                <w:sz w:val="24"/>
                <w:szCs w:val="24"/>
              </w:rPr>
              <w:t>skilled roles and the timeline for this transition</w:t>
            </w:r>
          </w:p>
          <w:p w14:paraId="4900B9CC" w14:textId="77777777" w:rsidR="004D0305" w:rsidRPr="008703DE" w:rsidRDefault="004D0305" w:rsidP="004D0305">
            <w:pPr>
              <w:pStyle w:val="TableBullet"/>
              <w:ind w:left="357" w:hanging="357"/>
              <w:rPr>
                <w:rFonts w:ascii="Calibri" w:hAnsi="Calibri" w:cs="Calibri"/>
                <w:sz w:val="24"/>
                <w:szCs w:val="24"/>
              </w:rPr>
            </w:pPr>
            <w:r w:rsidRPr="008703DE">
              <w:rPr>
                <w:rFonts w:ascii="Calibri" w:hAnsi="Calibri" w:cs="Calibri"/>
                <w:sz w:val="24"/>
                <w:szCs w:val="24"/>
              </w:rPr>
              <w:t>potential number of jobs generated in Victoria and the timeline for job creation</w:t>
            </w:r>
          </w:p>
          <w:p w14:paraId="0EE626F1" w14:textId="714A4704" w:rsidR="009F4E8D" w:rsidRPr="00D433EA" w:rsidRDefault="00BB280F" w:rsidP="009F4E8D">
            <w:pPr>
              <w:pStyle w:val="TableBullet"/>
              <w:ind w:left="357" w:hanging="357"/>
              <w:rPr>
                <w:rFonts w:ascii="Calibri" w:hAnsi="Calibri" w:cs="Calibri"/>
                <w:sz w:val="24"/>
                <w:szCs w:val="24"/>
              </w:rPr>
            </w:pPr>
            <w:r>
              <w:rPr>
                <w:rFonts w:ascii="Calibri" w:hAnsi="Calibri" w:cs="Calibri"/>
                <w:sz w:val="24"/>
                <w:szCs w:val="24"/>
              </w:rPr>
              <w:t xml:space="preserve">      </w:t>
            </w:r>
            <w:r w:rsidR="009F4E8D" w:rsidRPr="00D433EA">
              <w:rPr>
                <w:rFonts w:ascii="Calibri" w:hAnsi="Calibri" w:cs="Calibri"/>
                <w:sz w:val="24"/>
                <w:szCs w:val="24"/>
              </w:rPr>
              <w:t>new collaborations with technology firms, or publicly funded research organisations</w:t>
            </w:r>
          </w:p>
          <w:p w14:paraId="7C214EE0" w14:textId="6CA7C34B" w:rsidR="00313B33" w:rsidRPr="008703DE"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t>potential to create other long-term benefits</w:t>
            </w:r>
            <w:r w:rsidR="001C5819">
              <w:rPr>
                <w:rFonts w:ascii="Calibri" w:hAnsi="Calibri" w:cs="Calibri"/>
                <w:sz w:val="24"/>
                <w:szCs w:val="24"/>
              </w:rPr>
              <w:t xml:space="preserve"> in Victoria</w:t>
            </w:r>
            <w:r w:rsidR="00504E02">
              <w:rPr>
                <w:rFonts w:ascii="Calibri" w:hAnsi="Calibri" w:cs="Calibri"/>
                <w:sz w:val="24"/>
                <w:szCs w:val="24"/>
              </w:rPr>
              <w:t>.</w:t>
            </w:r>
          </w:p>
        </w:tc>
        <w:tc>
          <w:tcPr>
            <w:tcW w:w="4819" w:type="dxa"/>
            <w:gridSpan w:val="2"/>
          </w:tcPr>
          <w:p w14:paraId="24DBCEDA" w14:textId="019223BA" w:rsidR="00313B33" w:rsidRDefault="00107650" w:rsidP="006F394B">
            <w:pPr>
              <w:pStyle w:val="TableBullet"/>
              <w:ind w:left="357" w:hanging="357"/>
              <w:rPr>
                <w:rFonts w:ascii="Calibri" w:hAnsi="Calibri" w:cs="Calibri"/>
                <w:sz w:val="24"/>
                <w:szCs w:val="24"/>
              </w:rPr>
            </w:pPr>
            <w:r>
              <w:rPr>
                <w:rFonts w:ascii="Calibri" w:hAnsi="Calibri" w:cs="Calibri"/>
                <w:sz w:val="24"/>
                <w:szCs w:val="24"/>
              </w:rPr>
              <w:t>p</w:t>
            </w:r>
            <w:r w:rsidR="00A733BB">
              <w:rPr>
                <w:rFonts w:ascii="Calibri" w:hAnsi="Calibri" w:cs="Calibri"/>
                <w:sz w:val="24"/>
                <w:szCs w:val="24"/>
              </w:rPr>
              <w:t xml:space="preserve">otential </w:t>
            </w:r>
            <w:r w:rsidR="00313B33" w:rsidRPr="008703DE">
              <w:rPr>
                <w:rFonts w:ascii="Calibri" w:hAnsi="Calibri" w:cs="Calibri"/>
                <w:sz w:val="24"/>
                <w:szCs w:val="24"/>
              </w:rPr>
              <w:t xml:space="preserve">new clients or markets reached </w:t>
            </w:r>
            <w:proofErr w:type="gramStart"/>
            <w:r w:rsidR="00313B33" w:rsidRPr="008703DE">
              <w:rPr>
                <w:rFonts w:ascii="Calibri" w:hAnsi="Calibri" w:cs="Calibri"/>
                <w:sz w:val="24"/>
                <w:szCs w:val="24"/>
              </w:rPr>
              <w:t>as a result of</w:t>
            </w:r>
            <w:proofErr w:type="gramEnd"/>
            <w:r w:rsidR="00313B33" w:rsidRPr="008703DE">
              <w:rPr>
                <w:rFonts w:ascii="Calibri" w:hAnsi="Calibri" w:cs="Calibri"/>
                <w:sz w:val="24"/>
                <w:szCs w:val="24"/>
              </w:rPr>
              <w:t xml:space="preserve"> </w:t>
            </w:r>
            <w:r w:rsidR="00934DEF">
              <w:rPr>
                <w:rFonts w:ascii="Calibri" w:hAnsi="Calibri" w:cs="Calibri"/>
                <w:sz w:val="24"/>
                <w:szCs w:val="24"/>
              </w:rPr>
              <w:t xml:space="preserve">the </w:t>
            </w:r>
            <w:r w:rsidR="00313B33" w:rsidRPr="008703DE">
              <w:rPr>
                <w:rFonts w:ascii="Calibri" w:hAnsi="Calibri" w:cs="Calibri"/>
                <w:sz w:val="24"/>
                <w:szCs w:val="24"/>
              </w:rPr>
              <w:t xml:space="preserve">technology </w:t>
            </w:r>
            <w:r w:rsidR="00934DEF" w:rsidRPr="00934DEF">
              <w:rPr>
                <w:rFonts w:ascii="Calibri" w:hAnsi="Calibri" w:cs="Calibri"/>
                <w:sz w:val="24"/>
                <w:szCs w:val="24"/>
              </w:rPr>
              <w:t>development</w:t>
            </w:r>
          </w:p>
          <w:p w14:paraId="4FD8CD68" w14:textId="1BA71A04" w:rsidR="00934DEF" w:rsidRPr="001A2910" w:rsidRDefault="004D0305" w:rsidP="004D0305">
            <w:pPr>
              <w:pStyle w:val="TableBullet"/>
              <w:rPr>
                <w:rFonts w:ascii="Calibri" w:hAnsi="Calibri" w:cs="Calibri"/>
                <w:sz w:val="24"/>
                <w:szCs w:val="24"/>
              </w:rPr>
            </w:pPr>
            <w:r w:rsidRPr="001A2910">
              <w:rPr>
                <w:rFonts w:ascii="Calibri" w:hAnsi="Calibri" w:cs="Calibri"/>
                <w:sz w:val="24"/>
                <w:szCs w:val="24"/>
              </w:rPr>
              <w:t>potential to result in new revenue or investment</w:t>
            </w:r>
          </w:p>
          <w:p w14:paraId="6AD16472" w14:textId="3899E3B5" w:rsidR="003045B8" w:rsidRDefault="003045B8" w:rsidP="00EF764D">
            <w:pPr>
              <w:pStyle w:val="TableBullet"/>
              <w:numPr>
                <w:ilvl w:val="0"/>
                <w:numId w:val="0"/>
              </w:numPr>
              <w:rPr>
                <w:rFonts w:ascii="Calibri" w:hAnsi="Calibri"/>
              </w:rPr>
            </w:pPr>
          </w:p>
          <w:p w14:paraId="1C71641C" w14:textId="23FB6722" w:rsidR="004D0305" w:rsidRPr="00EF764D" w:rsidRDefault="00EF764D" w:rsidP="00EF764D">
            <w:pPr>
              <w:pStyle w:val="TableBullet"/>
              <w:numPr>
                <w:ilvl w:val="0"/>
                <w:numId w:val="0"/>
              </w:numPr>
              <w:rPr>
                <w:rFonts w:ascii="Calibri" w:hAnsi="Calibri"/>
              </w:rPr>
            </w:pPr>
            <w:r w:rsidRPr="00EF764D">
              <w:rPr>
                <w:rFonts w:ascii="Calibri" w:hAnsi="Calibri"/>
              </w:rPr>
              <w:t>As well as:</w:t>
            </w:r>
          </w:p>
          <w:p w14:paraId="1F9B5531" w14:textId="3A078D7C" w:rsidR="00313B33" w:rsidRPr="008703DE"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t>potential number of jobs generated in Victoria and the timeline for job creation</w:t>
            </w:r>
          </w:p>
          <w:p w14:paraId="25200408" w14:textId="4ECB9321" w:rsidR="00313B33" w:rsidRPr="008703DE"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t>potential number of existing employees transitioned into higher value</w:t>
            </w:r>
            <w:r w:rsidR="00C82680">
              <w:rPr>
                <w:rFonts w:ascii="Calibri" w:hAnsi="Calibri" w:cs="Calibri"/>
                <w:sz w:val="24"/>
                <w:szCs w:val="24"/>
              </w:rPr>
              <w:t>/</w:t>
            </w:r>
            <w:r w:rsidRPr="008703DE">
              <w:rPr>
                <w:rFonts w:ascii="Calibri" w:hAnsi="Calibri" w:cs="Calibri"/>
                <w:sz w:val="24"/>
                <w:szCs w:val="24"/>
              </w:rPr>
              <w:t>skilled roles and the timeline for this transition</w:t>
            </w:r>
          </w:p>
          <w:p w14:paraId="467F9AF6" w14:textId="16CFAB7F" w:rsidR="00504E02" w:rsidRPr="00504E02" w:rsidRDefault="00313B33" w:rsidP="00504E02">
            <w:pPr>
              <w:pStyle w:val="TableBullet"/>
              <w:ind w:left="357" w:hanging="357"/>
              <w:rPr>
                <w:rFonts w:ascii="Calibri" w:hAnsi="Calibri" w:cs="Calibri"/>
                <w:sz w:val="24"/>
                <w:szCs w:val="24"/>
              </w:rPr>
            </w:pPr>
            <w:r w:rsidRPr="008703DE">
              <w:rPr>
                <w:rFonts w:ascii="Calibri" w:hAnsi="Calibri" w:cs="Calibri"/>
                <w:sz w:val="24"/>
                <w:szCs w:val="24"/>
              </w:rPr>
              <w:t>potential to create other long-term benefits</w:t>
            </w:r>
            <w:r w:rsidR="001C5819">
              <w:rPr>
                <w:rFonts w:ascii="Calibri" w:hAnsi="Calibri" w:cs="Calibri"/>
                <w:sz w:val="24"/>
                <w:szCs w:val="24"/>
              </w:rPr>
              <w:t xml:space="preserve"> in Victoria</w:t>
            </w:r>
            <w:r w:rsidR="00504E02">
              <w:rPr>
                <w:rFonts w:ascii="Calibri" w:hAnsi="Calibri" w:cs="Calibri"/>
                <w:sz w:val="24"/>
                <w:szCs w:val="24"/>
              </w:rPr>
              <w:t>.</w:t>
            </w:r>
          </w:p>
        </w:tc>
      </w:tr>
    </w:tbl>
    <w:p w14:paraId="7350B013" w14:textId="3C1F7E1F" w:rsidR="00313B33" w:rsidRPr="008703DE" w:rsidRDefault="00313B33" w:rsidP="00313B33">
      <w:pPr>
        <w:pStyle w:val="TableBody"/>
        <w:rPr>
          <w:rFonts w:ascii="Calibri" w:hAnsi="Calibri" w:cs="Calibri"/>
          <w:sz w:val="24"/>
          <w:szCs w:val="24"/>
        </w:rPr>
      </w:pPr>
    </w:p>
    <w:tbl>
      <w:tblPr>
        <w:tblW w:w="9639" w:type="dxa"/>
        <w:tblInd w:w="170" w:type="dxa"/>
        <w:tblBorders>
          <w:top w:val="single" w:sz="8"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4819"/>
        <w:gridCol w:w="4820"/>
      </w:tblGrid>
      <w:tr w:rsidR="00313B33" w:rsidRPr="008703DE" w14:paraId="1F3792CF" w14:textId="77777777" w:rsidTr="008428EA">
        <w:trPr>
          <w:trHeight w:val="402"/>
        </w:trPr>
        <w:tc>
          <w:tcPr>
            <w:tcW w:w="9520" w:type="dxa"/>
            <w:gridSpan w:val="2"/>
            <w:tcBorders>
              <w:top w:val="single" w:sz="24" w:space="0" w:color="auto"/>
            </w:tcBorders>
            <w:tcMar>
              <w:top w:w="170" w:type="dxa"/>
              <w:left w:w="170" w:type="dxa"/>
              <w:bottom w:w="170" w:type="dxa"/>
              <w:right w:w="170" w:type="dxa"/>
            </w:tcMar>
          </w:tcPr>
          <w:p w14:paraId="797FBC24" w14:textId="45C9800B" w:rsidR="00313B33" w:rsidRPr="008703DE" w:rsidRDefault="00313B33" w:rsidP="006F394B">
            <w:pPr>
              <w:pStyle w:val="TableHeading"/>
              <w:rPr>
                <w:rFonts w:ascii="Calibri" w:hAnsi="Calibri" w:cs="Calibri"/>
              </w:rPr>
            </w:pPr>
            <w:r w:rsidRPr="008703DE">
              <w:rPr>
                <w:rFonts w:ascii="Calibri" w:hAnsi="Calibri" w:cs="Calibri"/>
              </w:rPr>
              <w:t xml:space="preserve">3. Demonstrated project feasibility and delivery </w:t>
            </w:r>
            <w:r w:rsidR="009355D3" w:rsidRPr="008703DE">
              <w:rPr>
                <w:rFonts w:ascii="Calibri" w:hAnsi="Calibri" w:cs="Calibri"/>
              </w:rPr>
              <w:t>(30% weighting)</w:t>
            </w:r>
            <w:r w:rsidRPr="008703DE">
              <w:rPr>
                <w:rFonts w:ascii="Calibri" w:hAnsi="Calibri" w:cs="Calibri"/>
              </w:rPr>
              <w:t xml:space="preserve"> </w:t>
            </w:r>
          </w:p>
          <w:p w14:paraId="34619901" w14:textId="77777777" w:rsidR="00313B33" w:rsidRPr="008703DE" w:rsidRDefault="00313B33" w:rsidP="006F394B">
            <w:pPr>
              <w:pStyle w:val="TableBody"/>
              <w:rPr>
                <w:rFonts w:ascii="Calibri" w:hAnsi="Calibri" w:cs="Calibri"/>
                <w:sz w:val="24"/>
                <w:szCs w:val="24"/>
              </w:rPr>
            </w:pPr>
            <w:r w:rsidRPr="008703DE">
              <w:rPr>
                <w:rFonts w:ascii="Calibri" w:hAnsi="Calibri" w:cs="Calibri"/>
                <w:sz w:val="24"/>
                <w:szCs w:val="24"/>
              </w:rPr>
              <w:t>Applications should clearly demonstrate that the project has:</w:t>
            </w:r>
          </w:p>
        </w:tc>
      </w:tr>
      <w:tr w:rsidR="00313B33" w:rsidRPr="008703DE" w14:paraId="5F25BF20" w14:textId="77777777" w:rsidTr="008428EA">
        <w:trPr>
          <w:trHeight w:val="402"/>
        </w:trPr>
        <w:tc>
          <w:tcPr>
            <w:tcW w:w="4760" w:type="dxa"/>
            <w:tcMar>
              <w:top w:w="170" w:type="dxa"/>
              <w:left w:w="170" w:type="dxa"/>
              <w:bottom w:w="170" w:type="dxa"/>
              <w:right w:w="170" w:type="dxa"/>
            </w:tcMar>
            <w:vAlign w:val="center"/>
          </w:tcPr>
          <w:p w14:paraId="3207C1B4" w14:textId="77777777" w:rsidR="00313B33" w:rsidRPr="008428EA" w:rsidRDefault="00313B33" w:rsidP="006F394B">
            <w:pPr>
              <w:pStyle w:val="TableBody"/>
              <w:rPr>
                <w:rStyle w:val="Strong"/>
                <w:rFonts w:ascii="Calibri" w:eastAsiaTheme="majorEastAsia" w:hAnsi="Calibri" w:cs="Calibri"/>
              </w:rPr>
            </w:pPr>
            <w:r w:rsidRPr="008428EA">
              <w:rPr>
                <w:rStyle w:val="Strong"/>
                <w:rFonts w:ascii="Calibri" w:eastAsiaTheme="majorEastAsia" w:hAnsi="Calibri" w:cs="Calibri"/>
              </w:rPr>
              <w:t>Stream 1 – Technology and Digital Adoption</w:t>
            </w:r>
          </w:p>
        </w:tc>
        <w:tc>
          <w:tcPr>
            <w:tcW w:w="4760" w:type="dxa"/>
            <w:tcMar>
              <w:top w:w="170" w:type="dxa"/>
              <w:left w:w="170" w:type="dxa"/>
              <w:bottom w:w="170" w:type="dxa"/>
              <w:right w:w="170" w:type="dxa"/>
            </w:tcMar>
            <w:vAlign w:val="center"/>
          </w:tcPr>
          <w:p w14:paraId="6E9EDA33" w14:textId="05C18E81" w:rsidR="00313B33" w:rsidRPr="008428EA" w:rsidRDefault="00313B33" w:rsidP="006F394B">
            <w:pPr>
              <w:pStyle w:val="TableBody"/>
              <w:rPr>
                <w:rStyle w:val="Strong"/>
                <w:rFonts w:ascii="Calibri" w:eastAsiaTheme="majorEastAsia" w:hAnsi="Calibri" w:cs="Calibri"/>
              </w:rPr>
            </w:pPr>
            <w:r w:rsidRPr="008428EA">
              <w:rPr>
                <w:rStyle w:val="Strong"/>
                <w:rFonts w:ascii="Calibri" w:eastAsiaTheme="majorEastAsia" w:hAnsi="Calibri" w:cs="Calibri"/>
              </w:rPr>
              <w:t xml:space="preserve">Stream 2 – Innovative </w:t>
            </w:r>
            <w:r w:rsidR="00896DAE">
              <w:rPr>
                <w:rStyle w:val="Strong"/>
                <w:rFonts w:ascii="Calibri" w:eastAsiaTheme="majorEastAsia" w:hAnsi="Calibri" w:cs="Calibri"/>
              </w:rPr>
              <w:t>T</w:t>
            </w:r>
            <w:r w:rsidRPr="008428EA">
              <w:rPr>
                <w:rStyle w:val="Strong"/>
                <w:rFonts w:ascii="Calibri" w:eastAsiaTheme="majorEastAsia" w:hAnsi="Calibri" w:cs="Calibri"/>
              </w:rPr>
              <w:t>echnology Development</w:t>
            </w:r>
          </w:p>
        </w:tc>
      </w:tr>
      <w:tr w:rsidR="00313B33" w:rsidRPr="008703DE" w14:paraId="0B0365C5" w14:textId="77777777" w:rsidTr="008428EA">
        <w:trPr>
          <w:trHeight w:val="402"/>
        </w:trPr>
        <w:tc>
          <w:tcPr>
            <w:tcW w:w="4760" w:type="dxa"/>
            <w:tcMar>
              <w:top w:w="170" w:type="dxa"/>
              <w:left w:w="170" w:type="dxa"/>
              <w:bottom w:w="170" w:type="dxa"/>
              <w:right w:w="170" w:type="dxa"/>
            </w:tcMar>
          </w:tcPr>
          <w:p w14:paraId="46221E58" w14:textId="0C40630D" w:rsidR="00313B33" w:rsidRPr="008703DE"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t>appropriate organisational commitment to the project</w:t>
            </w:r>
          </w:p>
          <w:p w14:paraId="25F2E924" w14:textId="1D24A72B" w:rsidR="00313B33" w:rsidRPr="008703DE"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lastRenderedPageBreak/>
              <w:t xml:space="preserve">access to suitable project management </w:t>
            </w:r>
            <w:r w:rsidR="00966241">
              <w:rPr>
                <w:rFonts w:ascii="Calibri" w:hAnsi="Calibri" w:cs="Calibri"/>
                <w:sz w:val="24"/>
                <w:szCs w:val="24"/>
              </w:rPr>
              <w:t xml:space="preserve">and delivery </w:t>
            </w:r>
            <w:r w:rsidRPr="008703DE">
              <w:rPr>
                <w:rFonts w:ascii="Calibri" w:hAnsi="Calibri" w:cs="Calibri"/>
                <w:sz w:val="24"/>
                <w:szCs w:val="24"/>
              </w:rPr>
              <w:t>resources</w:t>
            </w:r>
          </w:p>
          <w:p w14:paraId="72E6D561" w14:textId="0566A6C6" w:rsidR="00313B33" w:rsidRPr="008703DE"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t xml:space="preserve">identified </w:t>
            </w:r>
            <w:r w:rsidR="00504E02">
              <w:rPr>
                <w:rFonts w:ascii="Calibri" w:hAnsi="Calibri" w:cs="Calibri"/>
                <w:sz w:val="24"/>
                <w:szCs w:val="24"/>
              </w:rPr>
              <w:t xml:space="preserve">a </w:t>
            </w:r>
            <w:r w:rsidRPr="008703DE">
              <w:rPr>
                <w:rFonts w:ascii="Calibri" w:hAnsi="Calibri" w:cs="Calibri"/>
                <w:sz w:val="24"/>
                <w:szCs w:val="24"/>
              </w:rPr>
              <w:t>service provider</w:t>
            </w:r>
            <w:r w:rsidR="00504E02">
              <w:rPr>
                <w:rFonts w:ascii="Calibri" w:hAnsi="Calibri" w:cs="Calibri"/>
                <w:sz w:val="24"/>
                <w:szCs w:val="24"/>
              </w:rPr>
              <w:t xml:space="preserve">, </w:t>
            </w:r>
            <w:r w:rsidR="00504E02" w:rsidRPr="008703DE">
              <w:rPr>
                <w:rFonts w:ascii="Calibri" w:hAnsi="Calibri" w:cs="Calibri"/>
                <w:sz w:val="24"/>
                <w:szCs w:val="24"/>
              </w:rPr>
              <w:t>preferably Victorian</w:t>
            </w:r>
            <w:r w:rsidR="00504E02">
              <w:rPr>
                <w:rFonts w:ascii="Calibri" w:hAnsi="Calibri" w:cs="Calibri"/>
                <w:sz w:val="24"/>
                <w:szCs w:val="24"/>
              </w:rPr>
              <w:t>,</w:t>
            </w:r>
            <w:r w:rsidRPr="008703DE">
              <w:rPr>
                <w:rFonts w:ascii="Calibri" w:hAnsi="Calibri" w:cs="Calibri"/>
                <w:sz w:val="24"/>
                <w:szCs w:val="24"/>
              </w:rPr>
              <w:t xml:space="preserve"> with the requisite </w:t>
            </w:r>
            <w:bookmarkStart w:id="4" w:name="_Hlk67582396"/>
            <w:r w:rsidRPr="008703DE">
              <w:rPr>
                <w:rFonts w:ascii="Calibri" w:hAnsi="Calibri" w:cs="Calibri"/>
                <w:sz w:val="24"/>
                <w:szCs w:val="24"/>
              </w:rPr>
              <w:t>skills and capabilities, including a strong track record of key personnel</w:t>
            </w:r>
          </w:p>
          <w:bookmarkEnd w:id="4"/>
          <w:p w14:paraId="1C94D922" w14:textId="247DB3C7" w:rsidR="00313B33" w:rsidRPr="008703DE"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t>identified project risks</w:t>
            </w:r>
          </w:p>
          <w:p w14:paraId="27F6702F" w14:textId="77777777" w:rsidR="00C82680" w:rsidRDefault="00313B33" w:rsidP="00047766">
            <w:pPr>
              <w:pStyle w:val="TableBullet"/>
              <w:ind w:left="357" w:hanging="357"/>
              <w:rPr>
                <w:rFonts w:ascii="Calibri" w:hAnsi="Calibri" w:cs="Calibri"/>
                <w:sz w:val="24"/>
                <w:szCs w:val="24"/>
              </w:rPr>
            </w:pPr>
            <w:r w:rsidRPr="00C82680">
              <w:rPr>
                <w:rFonts w:ascii="Calibri" w:hAnsi="Calibri" w:cs="Calibri"/>
                <w:sz w:val="24"/>
                <w:szCs w:val="24"/>
              </w:rPr>
              <w:t>developed a suitable budget for the project; and</w:t>
            </w:r>
          </w:p>
          <w:p w14:paraId="4984B8F8" w14:textId="37F2EE65" w:rsidR="00313B33" w:rsidRPr="00C82680" w:rsidRDefault="00FB0BC5" w:rsidP="00C82680">
            <w:pPr>
              <w:pStyle w:val="TableBullet"/>
              <w:ind w:left="357" w:hanging="357"/>
              <w:rPr>
                <w:rFonts w:ascii="Calibri" w:hAnsi="Calibri" w:cs="Calibri"/>
                <w:sz w:val="24"/>
                <w:szCs w:val="24"/>
              </w:rPr>
            </w:pPr>
            <w:r>
              <w:rPr>
                <w:rFonts w:ascii="Calibri" w:hAnsi="Calibri" w:cs="Calibri"/>
                <w:sz w:val="24"/>
                <w:szCs w:val="24"/>
              </w:rPr>
              <w:t>co-contribution</w:t>
            </w:r>
            <w:r w:rsidRPr="00C10E6A">
              <w:rPr>
                <w:rFonts w:ascii="Calibri" w:hAnsi="Calibri" w:cs="Calibri"/>
                <w:sz w:val="24"/>
                <w:szCs w:val="24"/>
              </w:rPr>
              <w:t xml:space="preserve"> </w:t>
            </w:r>
            <w:r w:rsidR="00313B33" w:rsidRPr="00C10E6A">
              <w:rPr>
                <w:rFonts w:ascii="Calibri" w:hAnsi="Calibri" w:cs="Calibri"/>
                <w:sz w:val="24"/>
                <w:szCs w:val="24"/>
              </w:rPr>
              <w:t xml:space="preserve">funding </w:t>
            </w:r>
            <w:r w:rsidR="00C10E6A" w:rsidRPr="00C10E6A">
              <w:rPr>
                <w:rFonts w:ascii="Calibri" w:hAnsi="Calibri" w:cs="Calibri"/>
                <w:sz w:val="24"/>
                <w:szCs w:val="24"/>
              </w:rPr>
              <w:t>has been</w:t>
            </w:r>
            <w:r w:rsidR="00313B33" w:rsidRPr="00C82680">
              <w:rPr>
                <w:rFonts w:ascii="Calibri" w:hAnsi="Calibri" w:cs="Calibri"/>
                <w:sz w:val="24"/>
                <w:szCs w:val="24"/>
              </w:rPr>
              <w:t xml:space="preserve"> identified and committed to the project.</w:t>
            </w:r>
          </w:p>
        </w:tc>
        <w:tc>
          <w:tcPr>
            <w:tcW w:w="4760" w:type="dxa"/>
            <w:tcMar>
              <w:top w:w="170" w:type="dxa"/>
              <w:left w:w="170" w:type="dxa"/>
              <w:bottom w:w="170" w:type="dxa"/>
              <w:right w:w="170" w:type="dxa"/>
            </w:tcMar>
          </w:tcPr>
          <w:p w14:paraId="03B8D5B8" w14:textId="222DCE00" w:rsidR="00313B33" w:rsidRPr="008703DE"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lastRenderedPageBreak/>
              <w:t>appropriate organisational commitment to the project</w:t>
            </w:r>
            <w:r w:rsidR="00A80304">
              <w:rPr>
                <w:rFonts w:ascii="Calibri" w:hAnsi="Calibri" w:cs="Calibri"/>
                <w:sz w:val="24"/>
                <w:szCs w:val="24"/>
              </w:rPr>
              <w:t xml:space="preserve"> and market strategy</w:t>
            </w:r>
            <w:r w:rsidR="00847F56">
              <w:rPr>
                <w:rFonts w:ascii="Calibri" w:hAnsi="Calibri" w:cs="Calibri"/>
                <w:sz w:val="24"/>
                <w:szCs w:val="24"/>
              </w:rPr>
              <w:t xml:space="preserve"> for the product or service</w:t>
            </w:r>
          </w:p>
          <w:p w14:paraId="64EB9C3A" w14:textId="5244A460" w:rsidR="00313B33"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lastRenderedPageBreak/>
              <w:t xml:space="preserve">access to suitable project management </w:t>
            </w:r>
            <w:r w:rsidR="00966241">
              <w:rPr>
                <w:rFonts w:ascii="Calibri" w:hAnsi="Calibri" w:cs="Calibri"/>
                <w:sz w:val="24"/>
                <w:szCs w:val="24"/>
              </w:rPr>
              <w:t xml:space="preserve">and delivery </w:t>
            </w:r>
            <w:r w:rsidRPr="008703DE">
              <w:rPr>
                <w:rFonts w:ascii="Calibri" w:hAnsi="Calibri" w:cs="Calibri"/>
                <w:sz w:val="24"/>
                <w:szCs w:val="24"/>
              </w:rPr>
              <w:t>resources</w:t>
            </w:r>
          </w:p>
          <w:p w14:paraId="3DD5599A" w14:textId="2E62D091" w:rsidR="00313B33" w:rsidRPr="008703DE"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t>identified</w:t>
            </w:r>
            <w:r w:rsidR="00EB7706">
              <w:rPr>
                <w:rFonts w:ascii="Calibri" w:hAnsi="Calibri" w:cs="Calibri"/>
                <w:sz w:val="24"/>
                <w:szCs w:val="24"/>
              </w:rPr>
              <w:t xml:space="preserve"> </w:t>
            </w:r>
            <w:r w:rsidR="008A3DB7">
              <w:rPr>
                <w:rFonts w:ascii="Calibri" w:hAnsi="Calibri" w:cs="Calibri"/>
                <w:sz w:val="24"/>
                <w:szCs w:val="24"/>
              </w:rPr>
              <w:t xml:space="preserve">appropriate </w:t>
            </w:r>
            <w:r w:rsidR="006B1FCB">
              <w:rPr>
                <w:rFonts w:ascii="Calibri" w:hAnsi="Calibri" w:cs="Calibri"/>
                <w:sz w:val="24"/>
                <w:szCs w:val="24"/>
              </w:rPr>
              <w:t xml:space="preserve">technical </w:t>
            </w:r>
            <w:r w:rsidR="00EB7706">
              <w:rPr>
                <w:rFonts w:ascii="Calibri" w:hAnsi="Calibri" w:cs="Calibri"/>
                <w:sz w:val="24"/>
                <w:szCs w:val="24"/>
              </w:rPr>
              <w:t>resour</w:t>
            </w:r>
            <w:r w:rsidR="006B1FCB">
              <w:rPr>
                <w:rFonts w:ascii="Calibri" w:hAnsi="Calibri" w:cs="Calibri"/>
                <w:sz w:val="24"/>
                <w:szCs w:val="24"/>
              </w:rPr>
              <w:t>ces</w:t>
            </w:r>
            <w:r w:rsidR="00B773FF">
              <w:rPr>
                <w:rFonts w:ascii="Calibri" w:hAnsi="Calibri" w:cs="Calibri"/>
                <w:sz w:val="24"/>
                <w:szCs w:val="24"/>
              </w:rPr>
              <w:t xml:space="preserve">, </w:t>
            </w:r>
            <w:proofErr w:type="gramStart"/>
            <w:r w:rsidR="00B773FF">
              <w:rPr>
                <w:rFonts w:ascii="Calibri" w:hAnsi="Calibri" w:cs="Calibri"/>
                <w:sz w:val="24"/>
                <w:szCs w:val="24"/>
              </w:rPr>
              <w:t>skills</w:t>
            </w:r>
            <w:proofErr w:type="gramEnd"/>
            <w:r w:rsidR="00B773FF">
              <w:rPr>
                <w:rFonts w:ascii="Calibri" w:hAnsi="Calibri" w:cs="Calibri"/>
                <w:sz w:val="24"/>
                <w:szCs w:val="24"/>
              </w:rPr>
              <w:t xml:space="preserve"> </w:t>
            </w:r>
            <w:r w:rsidR="006B1FCB">
              <w:rPr>
                <w:rFonts w:ascii="Calibri" w:hAnsi="Calibri" w:cs="Calibri"/>
                <w:sz w:val="24"/>
                <w:szCs w:val="24"/>
              </w:rPr>
              <w:t>and capabilities</w:t>
            </w:r>
            <w:r w:rsidR="00E24E1C">
              <w:rPr>
                <w:rFonts w:ascii="Calibri" w:hAnsi="Calibri" w:cs="Calibri"/>
                <w:sz w:val="24"/>
                <w:szCs w:val="24"/>
              </w:rPr>
              <w:t>,</w:t>
            </w:r>
            <w:r w:rsidRPr="008703DE">
              <w:rPr>
                <w:rFonts w:ascii="Calibri" w:hAnsi="Calibri" w:cs="Calibri"/>
                <w:sz w:val="24"/>
                <w:szCs w:val="24"/>
              </w:rPr>
              <w:t xml:space="preserve"> </w:t>
            </w:r>
            <w:r w:rsidRPr="00B3692B">
              <w:rPr>
                <w:rFonts w:ascii="Calibri" w:hAnsi="Calibri" w:cs="Calibri"/>
                <w:sz w:val="24"/>
                <w:szCs w:val="24"/>
              </w:rPr>
              <w:t xml:space="preserve">including </w:t>
            </w:r>
            <w:r w:rsidR="00581235" w:rsidRPr="00B3692B">
              <w:rPr>
                <w:rFonts w:ascii="Calibri" w:hAnsi="Calibri" w:cs="Calibri"/>
                <w:sz w:val="24"/>
                <w:szCs w:val="24"/>
              </w:rPr>
              <w:t>where appropriate</w:t>
            </w:r>
            <w:r w:rsidR="00581235">
              <w:rPr>
                <w:rFonts w:ascii="Calibri" w:hAnsi="Calibri" w:cs="Calibri"/>
                <w:sz w:val="24"/>
                <w:szCs w:val="24"/>
              </w:rPr>
              <w:t xml:space="preserve"> </w:t>
            </w:r>
            <w:r w:rsidRPr="008703DE">
              <w:rPr>
                <w:rFonts w:ascii="Calibri" w:hAnsi="Calibri" w:cs="Calibri"/>
                <w:sz w:val="24"/>
                <w:szCs w:val="24"/>
              </w:rPr>
              <w:t>a strong track record of key personnel</w:t>
            </w:r>
          </w:p>
          <w:p w14:paraId="3CDB3E70" w14:textId="1FE80E6A" w:rsidR="00313B33" w:rsidRPr="00CB2FF7" w:rsidRDefault="00313B33" w:rsidP="006F394B">
            <w:pPr>
              <w:pStyle w:val="TableBullet"/>
              <w:ind w:left="357" w:hanging="357"/>
              <w:rPr>
                <w:rFonts w:ascii="Calibri" w:hAnsi="Calibri" w:cs="Calibri"/>
                <w:sz w:val="24"/>
                <w:szCs w:val="24"/>
              </w:rPr>
            </w:pPr>
            <w:r w:rsidRPr="00CB2FF7">
              <w:rPr>
                <w:rFonts w:ascii="Calibri" w:hAnsi="Calibri" w:cs="Calibri"/>
                <w:sz w:val="24"/>
                <w:szCs w:val="24"/>
              </w:rPr>
              <w:t>identified project risks</w:t>
            </w:r>
          </w:p>
          <w:p w14:paraId="41F73231" w14:textId="77777777" w:rsidR="00313B33" w:rsidRPr="008703DE" w:rsidRDefault="00313B33" w:rsidP="006F394B">
            <w:pPr>
              <w:pStyle w:val="TableBullet"/>
              <w:ind w:left="357" w:hanging="357"/>
              <w:rPr>
                <w:rFonts w:ascii="Calibri" w:hAnsi="Calibri" w:cs="Calibri"/>
                <w:sz w:val="24"/>
                <w:szCs w:val="24"/>
              </w:rPr>
            </w:pPr>
            <w:r w:rsidRPr="008703DE">
              <w:rPr>
                <w:rFonts w:ascii="Calibri" w:hAnsi="Calibri" w:cs="Calibri"/>
                <w:sz w:val="24"/>
                <w:szCs w:val="24"/>
              </w:rPr>
              <w:t>developed a suitable budget for the project; and</w:t>
            </w:r>
          </w:p>
          <w:p w14:paraId="434D6408" w14:textId="7DB06890" w:rsidR="00313B33" w:rsidRPr="00504E02" w:rsidRDefault="00520FFC" w:rsidP="00504E02">
            <w:pPr>
              <w:pStyle w:val="TableBullet"/>
              <w:ind w:left="357" w:hanging="357"/>
              <w:rPr>
                <w:rFonts w:ascii="Calibri" w:hAnsi="Calibri" w:cs="Calibri"/>
                <w:sz w:val="24"/>
                <w:szCs w:val="24"/>
              </w:rPr>
            </w:pPr>
            <w:r>
              <w:rPr>
                <w:rFonts w:ascii="Calibri" w:hAnsi="Calibri" w:cs="Calibri"/>
                <w:sz w:val="24"/>
                <w:szCs w:val="24"/>
              </w:rPr>
              <w:t>co-contribution</w:t>
            </w:r>
            <w:r w:rsidR="00C10E6A" w:rsidRPr="009435B0">
              <w:rPr>
                <w:rFonts w:ascii="Calibri" w:hAnsi="Calibri" w:cs="Calibri"/>
                <w:sz w:val="24"/>
                <w:szCs w:val="24"/>
              </w:rPr>
              <w:t xml:space="preserve"> </w:t>
            </w:r>
            <w:r w:rsidR="00313B33" w:rsidRPr="009435B0">
              <w:rPr>
                <w:rFonts w:ascii="Calibri" w:hAnsi="Calibri" w:cs="Calibri"/>
                <w:sz w:val="24"/>
                <w:szCs w:val="24"/>
              </w:rPr>
              <w:t xml:space="preserve">funding </w:t>
            </w:r>
            <w:r w:rsidR="00C10E6A" w:rsidRPr="009435B0">
              <w:rPr>
                <w:rFonts w:ascii="Calibri" w:hAnsi="Calibri" w:cs="Calibri"/>
                <w:sz w:val="24"/>
                <w:szCs w:val="24"/>
              </w:rPr>
              <w:t>has been</w:t>
            </w:r>
            <w:r w:rsidR="00313B33" w:rsidRPr="009435B0">
              <w:rPr>
                <w:rFonts w:ascii="Calibri" w:hAnsi="Calibri" w:cs="Calibri"/>
                <w:sz w:val="24"/>
                <w:szCs w:val="24"/>
              </w:rPr>
              <w:t xml:space="preserve"> identified and </w:t>
            </w:r>
            <w:r w:rsidR="00313B33" w:rsidRPr="008703DE">
              <w:rPr>
                <w:rFonts w:ascii="Calibri" w:hAnsi="Calibri" w:cs="Calibri"/>
                <w:sz w:val="24"/>
                <w:szCs w:val="24"/>
              </w:rPr>
              <w:t>committed to the project</w:t>
            </w:r>
            <w:r w:rsidR="00504E02">
              <w:rPr>
                <w:rFonts w:ascii="Calibri" w:hAnsi="Calibri" w:cs="Calibri"/>
                <w:sz w:val="24"/>
                <w:szCs w:val="24"/>
              </w:rPr>
              <w:t>.</w:t>
            </w:r>
          </w:p>
        </w:tc>
      </w:tr>
    </w:tbl>
    <w:p w14:paraId="1C63E865" w14:textId="06B8BF5B" w:rsidR="00313B33" w:rsidRPr="008703DE" w:rsidRDefault="00313B33" w:rsidP="00313B33">
      <w:pPr>
        <w:pStyle w:val="TableBody"/>
        <w:rPr>
          <w:rFonts w:ascii="Calibri" w:hAnsi="Calibri" w:cs="Calibri"/>
          <w:sz w:val="24"/>
          <w:szCs w:val="24"/>
        </w:rPr>
      </w:pPr>
    </w:p>
    <w:tbl>
      <w:tblPr>
        <w:tblW w:w="9611" w:type="dxa"/>
        <w:tblInd w:w="170" w:type="dxa"/>
        <w:tblBorders>
          <w:top w:val="single" w:sz="24" w:space="0" w:color="auto"/>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4792"/>
        <w:gridCol w:w="4819"/>
      </w:tblGrid>
      <w:tr w:rsidR="00313B33" w:rsidRPr="008703DE" w14:paraId="157B815B" w14:textId="77777777" w:rsidTr="00DE03D3">
        <w:trPr>
          <w:trHeight w:val="401"/>
        </w:trPr>
        <w:tc>
          <w:tcPr>
            <w:tcW w:w="9611" w:type="dxa"/>
            <w:gridSpan w:val="2"/>
            <w:tcMar>
              <w:top w:w="170" w:type="dxa"/>
              <w:left w:w="170" w:type="dxa"/>
              <w:bottom w:w="170" w:type="dxa"/>
              <w:right w:w="170" w:type="dxa"/>
            </w:tcMar>
          </w:tcPr>
          <w:p w14:paraId="3FD73C83" w14:textId="750DC900" w:rsidR="00313B33" w:rsidRPr="008703DE" w:rsidRDefault="00313B33" w:rsidP="006F394B">
            <w:pPr>
              <w:pStyle w:val="TableHeading"/>
              <w:rPr>
                <w:rFonts w:ascii="Calibri" w:hAnsi="Calibri" w:cs="Calibri"/>
              </w:rPr>
            </w:pPr>
            <w:r w:rsidRPr="008703DE">
              <w:rPr>
                <w:rFonts w:ascii="Calibri" w:hAnsi="Calibri" w:cs="Calibri"/>
              </w:rPr>
              <w:t xml:space="preserve">4. </w:t>
            </w:r>
            <w:r w:rsidR="008D3AE6">
              <w:rPr>
                <w:rFonts w:ascii="Calibri" w:hAnsi="Calibri" w:cs="Calibri"/>
              </w:rPr>
              <w:t xml:space="preserve">Ability to deliver and </w:t>
            </w:r>
            <w:r w:rsidR="00DA51ED">
              <w:rPr>
                <w:rFonts w:ascii="Calibri" w:hAnsi="Calibri" w:cs="Calibri"/>
              </w:rPr>
              <w:t>n</w:t>
            </w:r>
            <w:r w:rsidR="00621567">
              <w:rPr>
                <w:rFonts w:ascii="Calibri" w:hAnsi="Calibri" w:cs="Calibri"/>
              </w:rPr>
              <w:t>eed for fund</w:t>
            </w:r>
            <w:r w:rsidR="00CE606F">
              <w:rPr>
                <w:rFonts w:ascii="Calibri" w:hAnsi="Calibri" w:cs="Calibri"/>
              </w:rPr>
              <w:t xml:space="preserve">ing </w:t>
            </w:r>
            <w:r w:rsidR="00066861" w:rsidRPr="008703DE">
              <w:rPr>
                <w:rFonts w:ascii="Calibri" w:hAnsi="Calibri" w:cs="Calibri"/>
              </w:rPr>
              <w:t>(20% weighting)</w:t>
            </w:r>
          </w:p>
          <w:p w14:paraId="3F3954EB" w14:textId="7FE6F8F8" w:rsidR="00313B33" w:rsidRPr="008703DE" w:rsidRDefault="005E4444" w:rsidP="006F394B">
            <w:pPr>
              <w:pStyle w:val="TableBody"/>
              <w:rPr>
                <w:rFonts w:ascii="Calibri" w:hAnsi="Calibri" w:cs="Calibri"/>
                <w:sz w:val="24"/>
                <w:szCs w:val="24"/>
              </w:rPr>
            </w:pPr>
            <w:r>
              <w:rPr>
                <w:rFonts w:ascii="Calibri" w:hAnsi="Calibri" w:cs="Calibri"/>
                <w:sz w:val="24"/>
                <w:szCs w:val="24"/>
              </w:rPr>
              <w:t>Applicants nee</w:t>
            </w:r>
            <w:r w:rsidR="004B403D">
              <w:rPr>
                <w:rFonts w:ascii="Calibri" w:hAnsi="Calibri" w:cs="Calibri"/>
                <w:sz w:val="24"/>
                <w:szCs w:val="24"/>
              </w:rPr>
              <w:t xml:space="preserve">d </w:t>
            </w:r>
            <w:r w:rsidR="00931856">
              <w:rPr>
                <w:rFonts w:ascii="Calibri" w:hAnsi="Calibri" w:cs="Calibri"/>
                <w:sz w:val="24"/>
                <w:szCs w:val="24"/>
              </w:rPr>
              <w:t xml:space="preserve">to </w:t>
            </w:r>
            <w:r w:rsidR="004B403D">
              <w:rPr>
                <w:rFonts w:ascii="Calibri" w:hAnsi="Calibri" w:cs="Calibri"/>
                <w:sz w:val="24"/>
                <w:szCs w:val="24"/>
              </w:rPr>
              <w:t xml:space="preserve">demonstrate that the project can be delivered within the time frame and that there is a </w:t>
            </w:r>
            <w:r w:rsidR="005347AB">
              <w:rPr>
                <w:rFonts w:ascii="Calibri" w:hAnsi="Calibri" w:cs="Calibri"/>
                <w:sz w:val="24"/>
                <w:szCs w:val="24"/>
              </w:rPr>
              <w:t xml:space="preserve">strong argument for government support. </w:t>
            </w:r>
          </w:p>
        </w:tc>
      </w:tr>
      <w:tr w:rsidR="00313B33" w:rsidRPr="008703DE" w14:paraId="67AC4FEB" w14:textId="77777777" w:rsidTr="00BF1E3B">
        <w:trPr>
          <w:trHeight w:val="401"/>
        </w:trPr>
        <w:tc>
          <w:tcPr>
            <w:tcW w:w="4792" w:type="dxa"/>
            <w:tcMar>
              <w:top w:w="170" w:type="dxa"/>
              <w:left w:w="170" w:type="dxa"/>
              <w:bottom w:w="170" w:type="dxa"/>
              <w:right w:w="170" w:type="dxa"/>
            </w:tcMar>
            <w:vAlign w:val="center"/>
          </w:tcPr>
          <w:p w14:paraId="3E1E4C90" w14:textId="77777777" w:rsidR="00313B33" w:rsidRPr="008428EA" w:rsidRDefault="00313B33" w:rsidP="006F394B">
            <w:pPr>
              <w:pStyle w:val="TableBody"/>
              <w:rPr>
                <w:rStyle w:val="Strong"/>
                <w:rFonts w:ascii="Calibri" w:eastAsiaTheme="majorEastAsia" w:hAnsi="Calibri" w:cs="Calibri"/>
              </w:rPr>
            </w:pPr>
            <w:r w:rsidRPr="008428EA">
              <w:rPr>
                <w:rStyle w:val="Strong"/>
                <w:rFonts w:ascii="Calibri" w:eastAsiaTheme="majorEastAsia" w:hAnsi="Calibri" w:cs="Calibri"/>
              </w:rPr>
              <w:t>Stream 1 – Technology and Digital Adoption</w:t>
            </w:r>
          </w:p>
        </w:tc>
        <w:tc>
          <w:tcPr>
            <w:tcW w:w="4819" w:type="dxa"/>
            <w:tcMar>
              <w:top w:w="170" w:type="dxa"/>
              <w:left w:w="170" w:type="dxa"/>
              <w:bottom w:w="170" w:type="dxa"/>
              <w:right w:w="170" w:type="dxa"/>
            </w:tcMar>
            <w:vAlign w:val="center"/>
          </w:tcPr>
          <w:p w14:paraId="2B6BF540" w14:textId="366E42A3" w:rsidR="00313B33" w:rsidRPr="008428EA" w:rsidRDefault="00313B33" w:rsidP="006F394B">
            <w:pPr>
              <w:pStyle w:val="TableBody"/>
              <w:rPr>
                <w:rStyle w:val="Strong"/>
                <w:rFonts w:ascii="Calibri" w:eastAsiaTheme="majorEastAsia" w:hAnsi="Calibri" w:cs="Calibri"/>
              </w:rPr>
            </w:pPr>
            <w:r w:rsidRPr="008428EA">
              <w:rPr>
                <w:rStyle w:val="Strong"/>
                <w:rFonts w:ascii="Calibri" w:eastAsiaTheme="majorEastAsia" w:hAnsi="Calibri" w:cs="Calibri"/>
              </w:rPr>
              <w:t xml:space="preserve">Stream 2 – Innovative </w:t>
            </w:r>
            <w:r w:rsidR="00896DAE">
              <w:rPr>
                <w:rStyle w:val="Strong"/>
                <w:rFonts w:ascii="Calibri" w:eastAsiaTheme="majorEastAsia" w:hAnsi="Calibri" w:cs="Calibri"/>
              </w:rPr>
              <w:t>T</w:t>
            </w:r>
            <w:r w:rsidRPr="008428EA">
              <w:rPr>
                <w:rStyle w:val="Strong"/>
                <w:rFonts w:ascii="Calibri" w:eastAsiaTheme="majorEastAsia" w:hAnsi="Calibri" w:cs="Calibri"/>
              </w:rPr>
              <w:t>echnology Development</w:t>
            </w:r>
          </w:p>
        </w:tc>
      </w:tr>
      <w:tr w:rsidR="00BC2A82" w:rsidRPr="008703DE" w14:paraId="4559960F" w14:textId="77777777" w:rsidTr="00BF1E3B">
        <w:trPr>
          <w:trHeight w:val="401"/>
        </w:trPr>
        <w:tc>
          <w:tcPr>
            <w:tcW w:w="4792" w:type="dxa"/>
            <w:tcMar>
              <w:top w:w="170" w:type="dxa"/>
              <w:left w:w="170" w:type="dxa"/>
              <w:bottom w:w="170" w:type="dxa"/>
              <w:right w:w="170" w:type="dxa"/>
            </w:tcMar>
          </w:tcPr>
          <w:p w14:paraId="479D4642" w14:textId="48FED5E6" w:rsidR="00DA51ED" w:rsidRDefault="00355133" w:rsidP="006F394B">
            <w:pPr>
              <w:pStyle w:val="TableBullet"/>
              <w:ind w:left="357" w:hanging="357"/>
              <w:rPr>
                <w:rFonts w:ascii="Calibri" w:hAnsi="Calibri" w:cs="Calibri"/>
                <w:sz w:val="24"/>
                <w:szCs w:val="24"/>
              </w:rPr>
            </w:pPr>
            <w:r>
              <w:rPr>
                <w:rFonts w:ascii="Calibri" w:hAnsi="Calibri" w:cs="Calibri"/>
                <w:sz w:val="24"/>
                <w:szCs w:val="24"/>
              </w:rPr>
              <w:t xml:space="preserve">the applicant </w:t>
            </w:r>
            <w:proofErr w:type="gramStart"/>
            <w:r>
              <w:rPr>
                <w:rFonts w:ascii="Calibri" w:hAnsi="Calibri" w:cs="Calibri"/>
                <w:sz w:val="24"/>
                <w:szCs w:val="24"/>
              </w:rPr>
              <w:t>is</w:t>
            </w:r>
            <w:r w:rsidR="00CE606F">
              <w:rPr>
                <w:rFonts w:ascii="Calibri" w:hAnsi="Calibri" w:cs="Calibri"/>
                <w:sz w:val="24"/>
                <w:szCs w:val="24"/>
              </w:rPr>
              <w:t xml:space="preserve"> able to</w:t>
            </w:r>
            <w:proofErr w:type="gramEnd"/>
            <w:r w:rsidR="00CE606F">
              <w:rPr>
                <w:rFonts w:ascii="Calibri" w:hAnsi="Calibri" w:cs="Calibri"/>
                <w:sz w:val="24"/>
                <w:szCs w:val="24"/>
              </w:rPr>
              <w:t xml:space="preserve"> deliver the pro</w:t>
            </w:r>
            <w:r w:rsidR="00B56756">
              <w:rPr>
                <w:rFonts w:ascii="Calibri" w:hAnsi="Calibri" w:cs="Calibri"/>
                <w:sz w:val="24"/>
                <w:szCs w:val="24"/>
              </w:rPr>
              <w:t>ject</w:t>
            </w:r>
            <w:r w:rsidR="00B2322D">
              <w:rPr>
                <w:rFonts w:ascii="Calibri" w:hAnsi="Calibri" w:cs="Calibri"/>
                <w:sz w:val="24"/>
                <w:szCs w:val="24"/>
              </w:rPr>
              <w:t xml:space="preserve"> (</w:t>
            </w:r>
            <w:r w:rsidR="00520FFC">
              <w:rPr>
                <w:rFonts w:ascii="Calibri" w:hAnsi="Calibri" w:cs="Calibri"/>
                <w:sz w:val="24"/>
                <w:szCs w:val="24"/>
              </w:rPr>
              <w:t xml:space="preserve">in </w:t>
            </w:r>
            <w:r w:rsidR="00B2322D">
              <w:rPr>
                <w:rFonts w:ascii="Calibri" w:hAnsi="Calibri" w:cs="Calibri"/>
                <w:sz w:val="24"/>
                <w:szCs w:val="24"/>
              </w:rPr>
              <w:t>12 months)</w:t>
            </w:r>
            <w:r w:rsidR="00B56756">
              <w:rPr>
                <w:rFonts w:ascii="Calibri" w:hAnsi="Calibri" w:cs="Calibri"/>
                <w:sz w:val="24"/>
                <w:szCs w:val="24"/>
              </w:rPr>
              <w:t xml:space="preserve"> and </w:t>
            </w:r>
            <w:r w:rsidR="00A86AA4">
              <w:rPr>
                <w:rFonts w:ascii="Calibri" w:hAnsi="Calibri" w:cs="Calibri"/>
                <w:sz w:val="24"/>
                <w:szCs w:val="24"/>
              </w:rPr>
              <w:t>realise its economic benefits</w:t>
            </w:r>
          </w:p>
          <w:p w14:paraId="31317DCB" w14:textId="45BE055F" w:rsidR="00BC2A82" w:rsidRPr="005156E9" w:rsidRDefault="00E25F3B" w:rsidP="006F394B">
            <w:pPr>
              <w:pStyle w:val="TableBullet"/>
              <w:ind w:left="357" w:hanging="357"/>
              <w:rPr>
                <w:rFonts w:ascii="Calibri" w:hAnsi="Calibri" w:cs="Calibri"/>
                <w:sz w:val="24"/>
                <w:szCs w:val="24"/>
              </w:rPr>
            </w:pPr>
            <w:r w:rsidRPr="005156E9">
              <w:rPr>
                <w:rFonts w:ascii="Calibri" w:hAnsi="Calibri" w:cs="Calibri"/>
                <w:sz w:val="24"/>
                <w:szCs w:val="24"/>
              </w:rPr>
              <w:t>p</w:t>
            </w:r>
            <w:r w:rsidR="00BC2A82" w:rsidRPr="005156E9">
              <w:rPr>
                <w:rFonts w:ascii="Calibri" w:hAnsi="Calibri" w:cs="Calibri"/>
                <w:sz w:val="24"/>
                <w:szCs w:val="24"/>
              </w:rPr>
              <w:t xml:space="preserve">roject </w:t>
            </w:r>
            <w:r w:rsidR="00FA27EF">
              <w:rPr>
                <w:rFonts w:ascii="Calibri" w:hAnsi="Calibri" w:cs="Calibri"/>
                <w:sz w:val="24"/>
                <w:szCs w:val="24"/>
              </w:rPr>
              <w:t>b</w:t>
            </w:r>
            <w:r w:rsidR="00BC2A82" w:rsidRPr="005156E9">
              <w:rPr>
                <w:rFonts w:ascii="Calibri" w:hAnsi="Calibri" w:cs="Calibri"/>
                <w:sz w:val="24"/>
                <w:szCs w:val="24"/>
              </w:rPr>
              <w:t>udget</w:t>
            </w:r>
            <w:r w:rsidR="002A4EC1" w:rsidRPr="005156E9">
              <w:rPr>
                <w:rFonts w:ascii="Calibri" w:hAnsi="Calibri" w:cs="Calibri"/>
                <w:sz w:val="24"/>
                <w:szCs w:val="24"/>
              </w:rPr>
              <w:t xml:space="preserve"> including </w:t>
            </w:r>
            <w:r w:rsidR="0038399F" w:rsidRPr="005156E9">
              <w:rPr>
                <w:rFonts w:ascii="Calibri" w:hAnsi="Calibri" w:cs="Calibri"/>
                <w:sz w:val="24"/>
                <w:szCs w:val="24"/>
              </w:rPr>
              <w:t xml:space="preserve">details of </w:t>
            </w:r>
            <w:r w:rsidR="00520FFC">
              <w:rPr>
                <w:rFonts w:ascii="Calibri" w:hAnsi="Calibri" w:cs="Calibri"/>
                <w:sz w:val="24"/>
                <w:szCs w:val="24"/>
              </w:rPr>
              <w:t>co-contribution</w:t>
            </w:r>
            <w:r w:rsidR="00FA27EF">
              <w:rPr>
                <w:rFonts w:ascii="Calibri" w:hAnsi="Calibri" w:cs="Calibri"/>
                <w:sz w:val="24"/>
                <w:szCs w:val="24"/>
              </w:rPr>
              <w:t xml:space="preserve"> funds</w:t>
            </w:r>
            <w:r w:rsidR="006423AF" w:rsidRPr="005156E9">
              <w:rPr>
                <w:rFonts w:ascii="Calibri" w:hAnsi="Calibri" w:cs="Calibri"/>
                <w:sz w:val="24"/>
                <w:szCs w:val="24"/>
              </w:rPr>
              <w:t>; and</w:t>
            </w:r>
          </w:p>
          <w:p w14:paraId="45F80CAF" w14:textId="2767B2F4" w:rsidR="00720AF9" w:rsidRPr="008703DE" w:rsidRDefault="00E25F3B" w:rsidP="00720AF9">
            <w:pPr>
              <w:pStyle w:val="TableBullet"/>
              <w:ind w:left="357" w:hanging="357"/>
              <w:rPr>
                <w:rFonts w:ascii="Calibri" w:hAnsi="Calibri" w:cs="Calibri"/>
                <w:sz w:val="24"/>
                <w:szCs w:val="24"/>
              </w:rPr>
            </w:pPr>
            <w:r w:rsidRPr="005156E9">
              <w:rPr>
                <w:rFonts w:ascii="Calibri" w:hAnsi="Calibri" w:cs="Calibri"/>
                <w:sz w:val="24"/>
                <w:szCs w:val="24"/>
              </w:rPr>
              <w:t>w</w:t>
            </w:r>
            <w:r w:rsidR="00781E49" w:rsidRPr="005156E9">
              <w:rPr>
                <w:rFonts w:ascii="Calibri" w:hAnsi="Calibri" w:cs="Calibri"/>
                <w:sz w:val="24"/>
                <w:szCs w:val="24"/>
              </w:rPr>
              <w:t>hether</w:t>
            </w:r>
            <w:r w:rsidR="00401574" w:rsidRPr="005156E9">
              <w:rPr>
                <w:rFonts w:ascii="Calibri" w:hAnsi="Calibri" w:cs="Calibri"/>
                <w:sz w:val="24"/>
                <w:szCs w:val="24"/>
              </w:rPr>
              <w:t xml:space="preserve"> the </w:t>
            </w:r>
            <w:r w:rsidR="00401574" w:rsidRPr="004E6C09">
              <w:rPr>
                <w:rFonts w:ascii="Calibri" w:hAnsi="Calibri" w:cs="Calibri"/>
                <w:sz w:val="24"/>
                <w:szCs w:val="24"/>
              </w:rPr>
              <w:t xml:space="preserve">project </w:t>
            </w:r>
            <w:r w:rsidR="00781E49" w:rsidRPr="004E6C09">
              <w:rPr>
                <w:rFonts w:ascii="Calibri" w:hAnsi="Calibri" w:cs="Calibri"/>
                <w:sz w:val="24"/>
                <w:szCs w:val="24"/>
              </w:rPr>
              <w:t xml:space="preserve">would </w:t>
            </w:r>
            <w:r w:rsidR="00401574" w:rsidRPr="004E6C09">
              <w:rPr>
                <w:rFonts w:ascii="Calibri" w:hAnsi="Calibri" w:cs="Calibri"/>
                <w:sz w:val="24"/>
                <w:szCs w:val="24"/>
              </w:rPr>
              <w:t>proceed without Government su</w:t>
            </w:r>
            <w:r w:rsidR="00401574" w:rsidRPr="005156E9">
              <w:rPr>
                <w:rFonts w:ascii="Calibri" w:hAnsi="Calibri" w:cs="Calibri"/>
                <w:sz w:val="24"/>
                <w:szCs w:val="24"/>
              </w:rPr>
              <w:t>pport</w:t>
            </w:r>
            <w:r w:rsidR="002423F4" w:rsidRPr="005156E9">
              <w:rPr>
                <w:rFonts w:ascii="Calibri" w:hAnsi="Calibri" w:cs="Calibri"/>
                <w:sz w:val="24"/>
                <w:szCs w:val="24"/>
              </w:rPr>
              <w:t xml:space="preserve"> </w:t>
            </w:r>
            <w:r w:rsidR="00477BC8" w:rsidRPr="005156E9">
              <w:rPr>
                <w:rFonts w:ascii="Calibri" w:hAnsi="Calibri" w:cs="Calibri"/>
                <w:sz w:val="24"/>
                <w:szCs w:val="24"/>
              </w:rPr>
              <w:t xml:space="preserve">due to </w:t>
            </w:r>
            <w:r w:rsidR="00781956" w:rsidRPr="005156E9">
              <w:rPr>
                <w:rFonts w:ascii="Calibri" w:hAnsi="Calibri" w:cs="Calibri"/>
                <w:sz w:val="24"/>
                <w:szCs w:val="24"/>
              </w:rPr>
              <w:t xml:space="preserve">considerations such as </w:t>
            </w:r>
            <w:r w:rsidR="00477BC8" w:rsidRPr="005156E9">
              <w:rPr>
                <w:rFonts w:ascii="Calibri" w:hAnsi="Calibri" w:cs="Calibri"/>
                <w:sz w:val="24"/>
                <w:szCs w:val="24"/>
              </w:rPr>
              <w:t>timing</w:t>
            </w:r>
            <w:r w:rsidR="00CE6E85" w:rsidRPr="005156E9">
              <w:rPr>
                <w:rFonts w:ascii="Calibri" w:hAnsi="Calibri" w:cs="Calibri"/>
                <w:sz w:val="24"/>
                <w:szCs w:val="24"/>
              </w:rPr>
              <w:t xml:space="preserve">, </w:t>
            </w:r>
            <w:r w:rsidR="00477BC8" w:rsidRPr="005156E9">
              <w:rPr>
                <w:rFonts w:ascii="Calibri" w:hAnsi="Calibri" w:cs="Calibri"/>
                <w:sz w:val="24"/>
                <w:szCs w:val="24"/>
              </w:rPr>
              <w:t>resourcing</w:t>
            </w:r>
            <w:r w:rsidR="00781956" w:rsidRPr="005156E9">
              <w:rPr>
                <w:rFonts w:ascii="Calibri" w:hAnsi="Calibri" w:cs="Calibri"/>
                <w:sz w:val="24"/>
                <w:szCs w:val="24"/>
              </w:rPr>
              <w:t xml:space="preserve"> and</w:t>
            </w:r>
            <w:r w:rsidR="00CE6E85" w:rsidRPr="005156E9">
              <w:rPr>
                <w:rFonts w:ascii="Calibri" w:hAnsi="Calibri" w:cs="Calibri"/>
                <w:sz w:val="24"/>
                <w:szCs w:val="24"/>
              </w:rPr>
              <w:t>/or</w:t>
            </w:r>
            <w:r w:rsidR="00781956" w:rsidRPr="005156E9">
              <w:rPr>
                <w:rFonts w:ascii="Calibri" w:hAnsi="Calibri" w:cs="Calibri"/>
                <w:sz w:val="24"/>
                <w:szCs w:val="24"/>
              </w:rPr>
              <w:t xml:space="preserve"> level of risk impacting project</w:t>
            </w:r>
            <w:r w:rsidR="00CE6E85" w:rsidRPr="005156E9">
              <w:rPr>
                <w:rFonts w:ascii="Calibri" w:hAnsi="Calibri" w:cs="Calibri"/>
                <w:sz w:val="24"/>
                <w:szCs w:val="24"/>
              </w:rPr>
              <w:t xml:space="preserve"> </w:t>
            </w:r>
            <w:r w:rsidR="00CE6E85" w:rsidRPr="00FA27EF">
              <w:rPr>
                <w:rFonts w:ascii="Calibri" w:hAnsi="Calibri" w:cs="Calibri"/>
                <w:sz w:val="24"/>
                <w:szCs w:val="24"/>
              </w:rPr>
              <w:t>initiation</w:t>
            </w:r>
            <w:r w:rsidR="00FA27EF">
              <w:rPr>
                <w:rFonts w:ascii="Calibri" w:hAnsi="Calibri" w:cs="Calibri"/>
                <w:sz w:val="24"/>
                <w:szCs w:val="24"/>
              </w:rPr>
              <w:t>.</w:t>
            </w:r>
          </w:p>
        </w:tc>
        <w:tc>
          <w:tcPr>
            <w:tcW w:w="4819" w:type="dxa"/>
          </w:tcPr>
          <w:p w14:paraId="605E8F5B" w14:textId="725F7EAA" w:rsidR="00720AF9" w:rsidRPr="004B5251" w:rsidRDefault="00B2322D" w:rsidP="004B5251">
            <w:pPr>
              <w:pStyle w:val="TableBullet"/>
              <w:ind w:left="357" w:hanging="357"/>
              <w:rPr>
                <w:rFonts w:ascii="Calibri" w:hAnsi="Calibri" w:cs="Calibri"/>
                <w:sz w:val="24"/>
                <w:szCs w:val="24"/>
              </w:rPr>
            </w:pPr>
            <w:r w:rsidRPr="00C566F5">
              <w:rPr>
                <w:rFonts w:ascii="Calibri" w:hAnsi="Calibri" w:cs="Calibri"/>
                <w:sz w:val="24"/>
                <w:szCs w:val="24"/>
              </w:rPr>
              <w:t xml:space="preserve">the applicant </w:t>
            </w:r>
            <w:proofErr w:type="gramStart"/>
            <w:r w:rsidRPr="00C566F5">
              <w:rPr>
                <w:rFonts w:ascii="Calibri" w:hAnsi="Calibri" w:cs="Calibri"/>
                <w:sz w:val="24"/>
                <w:szCs w:val="24"/>
              </w:rPr>
              <w:t>is able to</w:t>
            </w:r>
            <w:proofErr w:type="gramEnd"/>
            <w:r w:rsidRPr="00C566F5">
              <w:rPr>
                <w:rFonts w:ascii="Calibri" w:hAnsi="Calibri" w:cs="Calibri"/>
                <w:sz w:val="24"/>
                <w:szCs w:val="24"/>
              </w:rPr>
              <w:t xml:space="preserve"> deliver the project </w:t>
            </w:r>
            <w:r w:rsidR="00BF1E3B">
              <w:rPr>
                <w:rFonts w:ascii="Calibri" w:hAnsi="Calibri" w:cs="Calibri"/>
                <w:sz w:val="24"/>
                <w:szCs w:val="24"/>
              </w:rPr>
              <w:br/>
            </w:r>
            <w:r w:rsidRPr="00C566F5">
              <w:rPr>
                <w:rFonts w:ascii="Calibri" w:hAnsi="Calibri" w:cs="Calibri"/>
                <w:sz w:val="24"/>
                <w:szCs w:val="24"/>
              </w:rPr>
              <w:t>(</w:t>
            </w:r>
            <w:r w:rsidR="00520FFC">
              <w:rPr>
                <w:rFonts w:ascii="Calibri" w:hAnsi="Calibri" w:cs="Calibri"/>
                <w:sz w:val="24"/>
                <w:szCs w:val="24"/>
              </w:rPr>
              <w:t xml:space="preserve">in </w:t>
            </w:r>
            <w:r w:rsidRPr="00C566F5">
              <w:rPr>
                <w:rFonts w:ascii="Calibri" w:hAnsi="Calibri" w:cs="Calibri"/>
                <w:sz w:val="24"/>
                <w:szCs w:val="24"/>
              </w:rPr>
              <w:t>12 months) and realise its economic</w:t>
            </w:r>
            <w:r w:rsidR="004B5251">
              <w:rPr>
                <w:rFonts w:ascii="Calibri" w:hAnsi="Calibri" w:cs="Calibri"/>
                <w:sz w:val="24"/>
                <w:szCs w:val="24"/>
              </w:rPr>
              <w:br/>
            </w:r>
            <w:r w:rsidRPr="004B5251">
              <w:rPr>
                <w:rFonts w:ascii="Calibri" w:hAnsi="Calibri" w:cs="Calibri"/>
                <w:sz w:val="24"/>
                <w:szCs w:val="24"/>
              </w:rPr>
              <w:t>benefits</w:t>
            </w:r>
          </w:p>
          <w:p w14:paraId="5A26812A" w14:textId="42FC866F" w:rsidR="00203489" w:rsidRPr="00FA27EF" w:rsidRDefault="00203489" w:rsidP="00A57AED">
            <w:pPr>
              <w:pStyle w:val="TableBullet"/>
              <w:ind w:left="357" w:hanging="357"/>
              <w:rPr>
                <w:rFonts w:ascii="Calibri" w:hAnsi="Calibri" w:cs="Calibri"/>
                <w:color w:val="auto"/>
                <w:sz w:val="24"/>
                <w:szCs w:val="24"/>
              </w:rPr>
            </w:pPr>
            <w:r w:rsidRPr="00FA27EF">
              <w:rPr>
                <w:rFonts w:ascii="Calibri" w:hAnsi="Calibri" w:cs="Calibri"/>
                <w:color w:val="auto"/>
                <w:sz w:val="24"/>
                <w:szCs w:val="24"/>
              </w:rPr>
              <w:t xml:space="preserve">project </w:t>
            </w:r>
            <w:r w:rsidR="00FA27EF" w:rsidRPr="00FA27EF">
              <w:rPr>
                <w:rFonts w:ascii="Calibri" w:hAnsi="Calibri" w:cs="Calibri"/>
                <w:color w:val="auto"/>
                <w:sz w:val="24"/>
                <w:szCs w:val="24"/>
              </w:rPr>
              <w:t>b</w:t>
            </w:r>
            <w:r w:rsidRPr="00FA27EF">
              <w:rPr>
                <w:rFonts w:ascii="Calibri" w:hAnsi="Calibri" w:cs="Calibri"/>
                <w:color w:val="auto"/>
                <w:sz w:val="24"/>
                <w:szCs w:val="24"/>
              </w:rPr>
              <w:t>udget including details of</w:t>
            </w:r>
            <w:r w:rsidR="00FA27EF" w:rsidRPr="00FA27EF">
              <w:rPr>
                <w:rFonts w:ascii="Calibri" w:hAnsi="Calibri" w:cs="Calibri"/>
                <w:color w:val="auto"/>
                <w:sz w:val="24"/>
                <w:szCs w:val="24"/>
              </w:rPr>
              <w:t xml:space="preserve"> </w:t>
            </w:r>
            <w:r w:rsidR="00A71738">
              <w:rPr>
                <w:rFonts w:ascii="Calibri" w:hAnsi="Calibri" w:cs="Calibri"/>
                <w:sz w:val="24"/>
                <w:szCs w:val="24"/>
              </w:rPr>
              <w:t>co-contribution</w:t>
            </w:r>
            <w:r w:rsidR="00CC6A6D">
              <w:rPr>
                <w:rFonts w:ascii="Calibri" w:hAnsi="Calibri" w:cs="Calibri"/>
                <w:sz w:val="24"/>
                <w:szCs w:val="24"/>
              </w:rPr>
              <w:t xml:space="preserve"> </w:t>
            </w:r>
            <w:r w:rsidR="00FA27EF" w:rsidRPr="00FA27EF">
              <w:rPr>
                <w:rFonts w:ascii="Calibri" w:hAnsi="Calibri" w:cs="Calibri"/>
                <w:color w:val="auto"/>
                <w:sz w:val="24"/>
                <w:szCs w:val="24"/>
              </w:rPr>
              <w:t>funds</w:t>
            </w:r>
            <w:r w:rsidR="005D3454">
              <w:rPr>
                <w:rFonts w:ascii="Calibri" w:hAnsi="Calibri" w:cs="Calibri"/>
                <w:color w:val="auto"/>
                <w:sz w:val="24"/>
                <w:szCs w:val="24"/>
              </w:rPr>
              <w:t>; and</w:t>
            </w:r>
          </w:p>
          <w:p w14:paraId="68454AF5" w14:textId="24875A08" w:rsidR="00BC2A82" w:rsidRPr="008703DE" w:rsidRDefault="00E25F3B" w:rsidP="00720AF9">
            <w:pPr>
              <w:pStyle w:val="TableBullet"/>
              <w:ind w:left="357" w:hanging="357"/>
              <w:rPr>
                <w:rFonts w:ascii="Calibri" w:hAnsi="Calibri" w:cs="Calibri"/>
                <w:sz w:val="24"/>
                <w:szCs w:val="24"/>
              </w:rPr>
            </w:pPr>
            <w:r w:rsidRPr="00FA27EF">
              <w:rPr>
                <w:rFonts w:ascii="Calibri" w:hAnsi="Calibri" w:cs="Calibri"/>
                <w:sz w:val="24"/>
                <w:szCs w:val="24"/>
              </w:rPr>
              <w:t>w</w:t>
            </w:r>
            <w:r w:rsidR="00781E49" w:rsidRPr="00FA27EF">
              <w:rPr>
                <w:rFonts w:ascii="Calibri" w:hAnsi="Calibri" w:cs="Calibri"/>
                <w:sz w:val="24"/>
                <w:szCs w:val="24"/>
              </w:rPr>
              <w:t>hether</w:t>
            </w:r>
            <w:r w:rsidR="00401574" w:rsidRPr="00FA27EF">
              <w:rPr>
                <w:rFonts w:ascii="Calibri" w:hAnsi="Calibri" w:cs="Calibri"/>
                <w:sz w:val="24"/>
                <w:szCs w:val="24"/>
              </w:rPr>
              <w:t xml:space="preserve"> the project </w:t>
            </w:r>
            <w:r w:rsidR="00781E49" w:rsidRPr="00FA27EF">
              <w:rPr>
                <w:rFonts w:ascii="Calibri" w:hAnsi="Calibri" w:cs="Calibri"/>
                <w:sz w:val="24"/>
                <w:szCs w:val="24"/>
              </w:rPr>
              <w:t xml:space="preserve">would </w:t>
            </w:r>
            <w:r w:rsidR="00401574" w:rsidRPr="00FA27EF">
              <w:rPr>
                <w:rFonts w:ascii="Calibri" w:hAnsi="Calibri" w:cs="Calibri"/>
                <w:sz w:val="24"/>
                <w:szCs w:val="24"/>
              </w:rPr>
              <w:t>proceed without Government support</w:t>
            </w:r>
            <w:r w:rsidR="00CE6E85" w:rsidRPr="00FA27EF">
              <w:rPr>
                <w:rFonts w:ascii="Calibri" w:hAnsi="Calibri" w:cs="Calibri"/>
                <w:sz w:val="24"/>
                <w:szCs w:val="24"/>
              </w:rPr>
              <w:t xml:space="preserve"> due to considerations such as timing, resourcing and/or level of risk impacting project initiation</w:t>
            </w:r>
            <w:r w:rsidR="00720AF9" w:rsidRPr="00FA27EF">
              <w:rPr>
                <w:rFonts w:ascii="Calibri" w:hAnsi="Calibri" w:cs="Calibri"/>
                <w:sz w:val="24"/>
                <w:szCs w:val="24"/>
              </w:rPr>
              <w:t>.</w:t>
            </w:r>
          </w:p>
        </w:tc>
      </w:tr>
    </w:tbl>
    <w:p w14:paraId="472CD1DF" w14:textId="1DE7896B" w:rsidR="00DD56F8" w:rsidRDefault="00DD56F8" w:rsidP="00DD56F8"/>
    <w:p w14:paraId="093EA7D8" w14:textId="15C23226" w:rsidR="004C68F6" w:rsidRPr="008D1954" w:rsidRDefault="004C68F6" w:rsidP="004C68F6">
      <w:pPr>
        <w:pStyle w:val="Heading2"/>
        <w:numPr>
          <w:ilvl w:val="1"/>
          <w:numId w:val="5"/>
        </w:numPr>
        <w:spacing w:before="240" w:after="120"/>
        <w:ind w:left="425" w:hanging="431"/>
        <w:rPr>
          <w:rFonts w:ascii="Calibri" w:hAnsi="Calibri" w:cs="Calibri"/>
          <w:b/>
          <w:bCs/>
          <w:color w:val="auto"/>
          <w:sz w:val="24"/>
          <w:szCs w:val="24"/>
        </w:rPr>
      </w:pPr>
      <w:r w:rsidRPr="008D1954">
        <w:rPr>
          <w:rFonts w:ascii="Calibri" w:hAnsi="Calibri" w:cs="Calibri"/>
          <w:b/>
          <w:bCs/>
          <w:color w:val="auto"/>
          <w:sz w:val="24"/>
          <w:szCs w:val="24"/>
        </w:rPr>
        <w:t>A</w:t>
      </w:r>
      <w:r w:rsidR="0046480F">
        <w:rPr>
          <w:rFonts w:ascii="Calibri" w:hAnsi="Calibri" w:cs="Calibri"/>
          <w:b/>
          <w:bCs/>
          <w:color w:val="auto"/>
          <w:sz w:val="24"/>
          <w:szCs w:val="24"/>
        </w:rPr>
        <w:t>ssessment</w:t>
      </w:r>
      <w:r w:rsidRPr="008D1954">
        <w:rPr>
          <w:rFonts w:ascii="Calibri" w:hAnsi="Calibri" w:cs="Calibri"/>
          <w:b/>
          <w:bCs/>
          <w:color w:val="auto"/>
          <w:sz w:val="24"/>
          <w:szCs w:val="24"/>
        </w:rPr>
        <w:t xml:space="preserve"> </w:t>
      </w:r>
      <w:r w:rsidR="0046480F">
        <w:rPr>
          <w:rFonts w:ascii="Calibri" w:hAnsi="Calibri" w:cs="Calibri"/>
          <w:b/>
          <w:bCs/>
          <w:color w:val="auto"/>
          <w:sz w:val="24"/>
          <w:szCs w:val="24"/>
        </w:rPr>
        <w:t>and Recommendation for Approval</w:t>
      </w:r>
    </w:p>
    <w:p w14:paraId="21F9D821" w14:textId="0C43346B" w:rsidR="0033720B" w:rsidRPr="0033720B" w:rsidRDefault="00DD56F8" w:rsidP="000C4229">
      <w:pPr>
        <w:pStyle w:val="Heading2"/>
        <w:spacing w:before="240" w:after="120"/>
        <w:ind w:left="-6"/>
        <w:rPr>
          <w:rFonts w:ascii="Calibri" w:hAnsi="Calibri" w:cs="Calibri"/>
          <w:color w:val="auto"/>
          <w:sz w:val="24"/>
          <w:szCs w:val="24"/>
        </w:rPr>
      </w:pPr>
      <w:r w:rsidRPr="004C3F0D">
        <w:rPr>
          <w:rFonts w:ascii="Calibri" w:hAnsi="Calibri" w:cs="Calibri"/>
          <w:color w:val="auto"/>
          <w:sz w:val="24"/>
          <w:szCs w:val="24"/>
        </w:rPr>
        <w:t>Applications will be assessed by a panel. The panel will:</w:t>
      </w:r>
    </w:p>
    <w:p w14:paraId="437128C3" w14:textId="15DCCB4F" w:rsidR="00B66519" w:rsidRPr="00B66519" w:rsidRDefault="00B4729E" w:rsidP="0033720B">
      <w:pPr>
        <w:widowControl w:val="0"/>
        <w:numPr>
          <w:ilvl w:val="0"/>
          <w:numId w:val="4"/>
        </w:numPr>
        <w:spacing w:after="120" w:line="240" w:lineRule="auto"/>
        <w:rPr>
          <w:rFonts w:ascii="Calibri" w:hAnsi="Calibri"/>
          <w:sz w:val="24"/>
          <w:szCs w:val="24"/>
        </w:rPr>
      </w:pPr>
      <w:r>
        <w:rPr>
          <w:rFonts w:ascii="Calibri" w:hAnsi="Calibri"/>
          <w:sz w:val="24"/>
          <w:szCs w:val="24"/>
        </w:rPr>
        <w:t>R</w:t>
      </w:r>
      <w:r w:rsidR="00DD56F8" w:rsidRPr="002F3638">
        <w:rPr>
          <w:rFonts w:ascii="Calibri" w:hAnsi="Calibri"/>
          <w:sz w:val="24"/>
          <w:szCs w:val="24"/>
        </w:rPr>
        <w:t xml:space="preserve">eview </w:t>
      </w:r>
      <w:r w:rsidR="00300178">
        <w:rPr>
          <w:rFonts w:ascii="Calibri" w:hAnsi="Calibri"/>
          <w:sz w:val="24"/>
          <w:szCs w:val="24"/>
        </w:rPr>
        <w:t xml:space="preserve">and score </w:t>
      </w:r>
      <w:r w:rsidR="00DD56F8" w:rsidRPr="002F3638">
        <w:rPr>
          <w:rFonts w:ascii="Calibri" w:hAnsi="Calibri"/>
          <w:sz w:val="24"/>
          <w:szCs w:val="24"/>
        </w:rPr>
        <w:t>applications individually</w:t>
      </w:r>
      <w:r w:rsidR="002C5D29">
        <w:rPr>
          <w:rFonts w:ascii="Calibri" w:hAnsi="Calibri"/>
          <w:sz w:val="24"/>
          <w:szCs w:val="24"/>
        </w:rPr>
        <w:t xml:space="preserve"> </w:t>
      </w:r>
      <w:r w:rsidR="002C5D29" w:rsidRPr="008B3C3F">
        <w:rPr>
          <w:rFonts w:ascii="Calibri" w:hAnsi="Calibri"/>
          <w:sz w:val="24"/>
          <w:szCs w:val="24"/>
        </w:rPr>
        <w:t xml:space="preserve">against </w:t>
      </w:r>
      <w:r w:rsidR="006115EF" w:rsidRPr="00003743">
        <w:rPr>
          <w:rFonts w:ascii="Calibri" w:hAnsi="Calibri"/>
          <w:sz w:val="24"/>
          <w:szCs w:val="24"/>
        </w:rPr>
        <w:t xml:space="preserve">the </w:t>
      </w:r>
      <w:r w:rsidR="002C5D29" w:rsidRPr="008B3C3F">
        <w:rPr>
          <w:rFonts w:ascii="Calibri" w:hAnsi="Calibri"/>
          <w:sz w:val="24"/>
          <w:szCs w:val="24"/>
        </w:rPr>
        <w:t>assessment criteria</w:t>
      </w:r>
      <w:r w:rsidR="004F5D5C">
        <w:rPr>
          <w:rFonts w:ascii="Calibri" w:hAnsi="Calibri"/>
          <w:sz w:val="24"/>
          <w:szCs w:val="24"/>
        </w:rPr>
        <w:t xml:space="preserve"> </w:t>
      </w:r>
    </w:p>
    <w:p w14:paraId="52FF07BA" w14:textId="3A4682EA" w:rsidR="008522CA" w:rsidRDefault="00B4729E" w:rsidP="000607C9">
      <w:pPr>
        <w:widowControl w:val="0"/>
        <w:numPr>
          <w:ilvl w:val="0"/>
          <w:numId w:val="4"/>
        </w:numPr>
        <w:spacing w:after="120" w:line="240" w:lineRule="auto"/>
        <w:rPr>
          <w:rFonts w:ascii="Calibri" w:hAnsi="Calibri"/>
          <w:sz w:val="24"/>
          <w:szCs w:val="24"/>
        </w:rPr>
      </w:pPr>
      <w:r>
        <w:rPr>
          <w:rFonts w:ascii="Calibri" w:hAnsi="Calibri"/>
          <w:sz w:val="24"/>
          <w:szCs w:val="24"/>
        </w:rPr>
        <w:t>R</w:t>
      </w:r>
      <w:r w:rsidR="008522CA">
        <w:rPr>
          <w:rFonts w:ascii="Calibri" w:hAnsi="Calibri"/>
          <w:sz w:val="24"/>
          <w:szCs w:val="24"/>
        </w:rPr>
        <w:t xml:space="preserve">ank all projects </w:t>
      </w:r>
      <w:r w:rsidR="0054374C">
        <w:rPr>
          <w:rFonts w:ascii="Calibri" w:hAnsi="Calibri"/>
          <w:sz w:val="24"/>
          <w:szCs w:val="24"/>
        </w:rPr>
        <w:t>against each other</w:t>
      </w:r>
    </w:p>
    <w:p w14:paraId="6AB4DB9B" w14:textId="655CADDD" w:rsidR="00273577" w:rsidRPr="002F3638" w:rsidRDefault="00B4729E" w:rsidP="000607C9">
      <w:pPr>
        <w:widowControl w:val="0"/>
        <w:numPr>
          <w:ilvl w:val="0"/>
          <w:numId w:val="4"/>
        </w:numPr>
        <w:spacing w:after="120" w:line="240" w:lineRule="auto"/>
        <w:rPr>
          <w:rFonts w:ascii="Calibri" w:hAnsi="Calibri"/>
          <w:sz w:val="24"/>
          <w:szCs w:val="24"/>
        </w:rPr>
      </w:pPr>
      <w:r>
        <w:rPr>
          <w:rFonts w:ascii="Calibri" w:hAnsi="Calibri"/>
          <w:sz w:val="24"/>
          <w:szCs w:val="24"/>
        </w:rPr>
        <w:t>D</w:t>
      </w:r>
      <w:r w:rsidR="00491CF5">
        <w:rPr>
          <w:rFonts w:ascii="Calibri" w:hAnsi="Calibri"/>
          <w:sz w:val="24"/>
          <w:szCs w:val="24"/>
        </w:rPr>
        <w:t xml:space="preserve">etermine the number of applications that will </w:t>
      </w:r>
      <w:r w:rsidR="00296B46">
        <w:rPr>
          <w:rFonts w:ascii="Calibri" w:hAnsi="Calibri"/>
          <w:sz w:val="24"/>
          <w:szCs w:val="24"/>
        </w:rPr>
        <w:t>be recommended subject to funding being available</w:t>
      </w:r>
    </w:p>
    <w:p w14:paraId="0B8AB8C5" w14:textId="58ACB782" w:rsidR="00BC26EA" w:rsidRDefault="00296B46" w:rsidP="000607C9">
      <w:pPr>
        <w:widowControl w:val="0"/>
        <w:numPr>
          <w:ilvl w:val="0"/>
          <w:numId w:val="4"/>
        </w:numPr>
        <w:spacing w:after="120" w:line="240" w:lineRule="auto"/>
        <w:rPr>
          <w:rFonts w:ascii="Calibri" w:hAnsi="Calibri"/>
          <w:sz w:val="24"/>
          <w:szCs w:val="24"/>
        </w:rPr>
      </w:pPr>
      <w:r>
        <w:rPr>
          <w:rFonts w:ascii="Calibri" w:hAnsi="Calibri"/>
          <w:sz w:val="24"/>
          <w:szCs w:val="24"/>
        </w:rPr>
        <w:t>Recommend the</w:t>
      </w:r>
      <w:r w:rsidR="00DD56F8" w:rsidRPr="002F3638">
        <w:rPr>
          <w:rFonts w:ascii="Calibri" w:hAnsi="Calibri"/>
          <w:sz w:val="24"/>
          <w:szCs w:val="24"/>
        </w:rPr>
        <w:t xml:space="preserve"> applications </w:t>
      </w:r>
      <w:r>
        <w:rPr>
          <w:rFonts w:ascii="Calibri" w:hAnsi="Calibri"/>
          <w:sz w:val="24"/>
          <w:szCs w:val="24"/>
        </w:rPr>
        <w:t>for approval</w:t>
      </w:r>
      <w:r w:rsidR="00DD56F8" w:rsidRPr="002F3638">
        <w:rPr>
          <w:rFonts w:ascii="Calibri" w:hAnsi="Calibri"/>
          <w:sz w:val="24"/>
          <w:szCs w:val="24"/>
        </w:rPr>
        <w:t>.</w:t>
      </w:r>
    </w:p>
    <w:p w14:paraId="3C45BD25" w14:textId="78B290BA" w:rsidR="004C68F6" w:rsidRPr="002113B1" w:rsidRDefault="00023845" w:rsidP="004C68F6">
      <w:pPr>
        <w:pStyle w:val="Heading2"/>
        <w:numPr>
          <w:ilvl w:val="1"/>
          <w:numId w:val="5"/>
        </w:numPr>
        <w:spacing w:before="240" w:after="120"/>
        <w:ind w:left="425" w:hanging="431"/>
        <w:rPr>
          <w:rFonts w:ascii="Calibri" w:hAnsi="Calibri"/>
          <w:b/>
          <w:bCs/>
          <w:color w:val="auto"/>
          <w:sz w:val="24"/>
          <w:szCs w:val="24"/>
        </w:rPr>
      </w:pPr>
      <w:r w:rsidRPr="002113B1">
        <w:rPr>
          <w:rFonts w:ascii="Calibri" w:hAnsi="Calibri"/>
          <w:b/>
          <w:bCs/>
          <w:color w:val="auto"/>
          <w:sz w:val="24"/>
          <w:szCs w:val="24"/>
        </w:rPr>
        <w:lastRenderedPageBreak/>
        <w:t xml:space="preserve">Discretion of </w:t>
      </w:r>
      <w:r w:rsidR="002113B1" w:rsidRPr="002113B1">
        <w:rPr>
          <w:rFonts w:ascii="Calibri" w:hAnsi="Calibri"/>
          <w:b/>
          <w:bCs/>
          <w:color w:val="auto"/>
          <w:sz w:val="24"/>
          <w:szCs w:val="24"/>
        </w:rPr>
        <w:t>Decisions</w:t>
      </w:r>
    </w:p>
    <w:p w14:paraId="7EC3C9AD" w14:textId="7870B0DA" w:rsidR="004C68F6" w:rsidRDefault="0031150C" w:rsidP="004C68F6">
      <w:pPr>
        <w:widowControl w:val="0"/>
        <w:spacing w:after="120" w:line="240" w:lineRule="auto"/>
        <w:rPr>
          <w:rFonts w:ascii="Calibri" w:hAnsi="Calibri"/>
          <w:sz w:val="24"/>
          <w:szCs w:val="24"/>
        </w:rPr>
      </w:pPr>
      <w:r>
        <w:rPr>
          <w:rFonts w:ascii="Calibri" w:hAnsi="Calibri"/>
          <w:sz w:val="24"/>
          <w:szCs w:val="24"/>
        </w:rPr>
        <w:t>Decisions on all matters relating to the awarding of grant funding under this program are at the Department’s and Minister’s absolute discretion</w:t>
      </w:r>
      <w:r w:rsidR="00FD707F">
        <w:rPr>
          <w:rFonts w:ascii="Calibri" w:hAnsi="Calibri"/>
          <w:sz w:val="24"/>
          <w:szCs w:val="24"/>
        </w:rPr>
        <w:t>. This</w:t>
      </w:r>
      <w:r w:rsidR="002113B1">
        <w:rPr>
          <w:rFonts w:ascii="Calibri" w:hAnsi="Calibri"/>
          <w:sz w:val="24"/>
          <w:szCs w:val="24"/>
        </w:rPr>
        <w:t xml:space="preserve"> </w:t>
      </w:r>
      <w:r w:rsidR="00FD707F">
        <w:rPr>
          <w:rFonts w:ascii="Calibri" w:hAnsi="Calibri"/>
          <w:sz w:val="24"/>
          <w:szCs w:val="24"/>
        </w:rPr>
        <w:t xml:space="preserve">includes approving a lesser amount than that applied </w:t>
      </w:r>
      <w:r w:rsidR="00023845">
        <w:rPr>
          <w:rFonts w:ascii="Calibri" w:hAnsi="Calibri"/>
          <w:sz w:val="24"/>
          <w:szCs w:val="24"/>
        </w:rPr>
        <w:t>for.</w:t>
      </w:r>
    </w:p>
    <w:p w14:paraId="69E4AF54" w14:textId="5749E8AE" w:rsidR="000B3FFF" w:rsidRDefault="000B3FFF" w:rsidP="004C68F6">
      <w:pPr>
        <w:widowControl w:val="0"/>
        <w:spacing w:after="120" w:line="240" w:lineRule="auto"/>
        <w:rPr>
          <w:rFonts w:ascii="Calibri" w:hAnsi="Calibri"/>
          <w:sz w:val="24"/>
          <w:szCs w:val="24"/>
        </w:rPr>
      </w:pPr>
      <w:r>
        <w:rPr>
          <w:rFonts w:ascii="Calibri" w:hAnsi="Calibri"/>
          <w:sz w:val="24"/>
          <w:szCs w:val="24"/>
        </w:rPr>
        <w:t>The Department reserves the right to request the applicant provide further information should it be deemed necessary.</w:t>
      </w:r>
    </w:p>
    <w:p w14:paraId="63DF1623" w14:textId="1CBC5B8F" w:rsidR="00DD56F8" w:rsidRPr="00BC26EA" w:rsidRDefault="006B2068" w:rsidP="000607C9">
      <w:pPr>
        <w:pStyle w:val="Heading2"/>
        <w:numPr>
          <w:ilvl w:val="1"/>
          <w:numId w:val="5"/>
        </w:numPr>
        <w:spacing w:before="240" w:after="120"/>
        <w:ind w:left="425" w:hanging="431"/>
        <w:rPr>
          <w:rFonts w:ascii="Calibri" w:eastAsia="Times New Roman" w:hAnsi="Calibri" w:cs="Calibri"/>
          <w:b/>
          <w:color w:val="auto"/>
          <w:sz w:val="24"/>
          <w:szCs w:val="24"/>
          <w:lang w:eastAsia="en-AU"/>
        </w:rPr>
      </w:pPr>
      <w:r w:rsidRPr="006B2068">
        <w:rPr>
          <w:rFonts w:ascii="Calibri" w:eastAsia="Times New Roman" w:hAnsi="Calibri" w:cs="Calibri"/>
          <w:b/>
          <w:color w:val="auto"/>
          <w:sz w:val="24"/>
          <w:szCs w:val="24"/>
          <w:lang w:eastAsia="en-AU"/>
        </w:rPr>
        <w:t>Due Diligence</w:t>
      </w:r>
      <w:r w:rsidR="00DD56F8" w:rsidRPr="00BC26EA">
        <w:rPr>
          <w:rFonts w:ascii="Calibri" w:eastAsia="Times New Roman" w:hAnsi="Calibri" w:cs="Calibri"/>
          <w:b/>
          <w:color w:val="auto"/>
          <w:sz w:val="24"/>
          <w:szCs w:val="24"/>
          <w:lang w:eastAsia="en-AU"/>
        </w:rPr>
        <w:t xml:space="preserve"> Assessments</w:t>
      </w:r>
    </w:p>
    <w:p w14:paraId="00611BE1" w14:textId="5879F30B" w:rsidR="00DD56F8" w:rsidRPr="00FA5580" w:rsidRDefault="00DD56F8" w:rsidP="00745532">
      <w:pPr>
        <w:pStyle w:val="Heading2"/>
        <w:keepNext w:val="0"/>
        <w:rPr>
          <w:rFonts w:ascii="Calibri" w:hAnsi="Calibri" w:cs="Calibri"/>
          <w:color w:val="auto"/>
          <w:sz w:val="24"/>
          <w:szCs w:val="24"/>
        </w:rPr>
      </w:pPr>
      <w:r w:rsidRPr="004C3F0D">
        <w:rPr>
          <w:rFonts w:ascii="Calibri" w:hAnsi="Calibri" w:cs="Calibri"/>
          <w:color w:val="auto"/>
          <w:sz w:val="24"/>
          <w:szCs w:val="24"/>
        </w:rPr>
        <w:t>Applicants are subject to a risk assessment which verifies applicant details provided with the Australian Securities and Investment</w:t>
      </w:r>
      <w:r w:rsidR="0033720B">
        <w:rPr>
          <w:rFonts w:ascii="Calibri" w:hAnsi="Calibri" w:cs="Calibri"/>
          <w:color w:val="auto"/>
          <w:sz w:val="24"/>
          <w:szCs w:val="24"/>
        </w:rPr>
        <w:t>s</w:t>
      </w:r>
      <w:r w:rsidRPr="004C3F0D">
        <w:rPr>
          <w:rFonts w:ascii="Calibri" w:hAnsi="Calibri" w:cs="Calibri"/>
          <w:color w:val="auto"/>
          <w:sz w:val="24"/>
          <w:szCs w:val="24"/>
        </w:rPr>
        <w:t xml:space="preserve"> Commission (ASIC), and/or other applicable regulators.</w:t>
      </w:r>
      <w:r w:rsidR="00FA5580">
        <w:rPr>
          <w:rFonts w:ascii="Calibri" w:hAnsi="Calibri" w:cs="Calibri"/>
          <w:color w:val="auto"/>
          <w:sz w:val="24"/>
          <w:szCs w:val="24"/>
        </w:rPr>
        <w:br/>
      </w:r>
    </w:p>
    <w:p w14:paraId="28772E14" w14:textId="77777777" w:rsidR="00DD56F8" w:rsidRPr="004B7F10" w:rsidRDefault="00DD56F8" w:rsidP="00DD56F8">
      <w:pPr>
        <w:rPr>
          <w:rFonts w:ascii="Calibri" w:hAnsi="Calibri" w:cs="Calibri"/>
          <w:sz w:val="24"/>
          <w:szCs w:val="24"/>
        </w:rPr>
      </w:pPr>
      <w:r w:rsidRPr="004B7F10">
        <w:rPr>
          <w:rFonts w:ascii="Calibri" w:hAnsi="Calibri" w:cs="Calibri"/>
          <w:sz w:val="24"/>
          <w:szCs w:val="24"/>
        </w:rPr>
        <w:t>Any of the following circumstances may be taken into consideration in any decision whether to award a grant:</w:t>
      </w:r>
    </w:p>
    <w:p w14:paraId="7F2F769A" w14:textId="40C4B19C" w:rsidR="00DD56F8" w:rsidRPr="007B095C" w:rsidRDefault="00DD56F8" w:rsidP="000607C9">
      <w:pPr>
        <w:widowControl w:val="0"/>
        <w:numPr>
          <w:ilvl w:val="0"/>
          <w:numId w:val="4"/>
        </w:numPr>
        <w:spacing w:after="120" w:line="240" w:lineRule="auto"/>
        <w:rPr>
          <w:rFonts w:ascii="Calibri" w:hAnsi="Calibri"/>
          <w:sz w:val="24"/>
          <w:szCs w:val="24"/>
        </w:rPr>
      </w:pPr>
      <w:r w:rsidRPr="007B095C">
        <w:rPr>
          <w:rFonts w:ascii="Calibri" w:hAnsi="Calibri"/>
          <w:sz w:val="24"/>
          <w:szCs w:val="24"/>
        </w:rPr>
        <w:t xml:space="preserve">Any adverse findings by a regulator regarding an </w:t>
      </w:r>
      <w:proofErr w:type="gramStart"/>
      <w:r w:rsidR="00EF02AC">
        <w:rPr>
          <w:rFonts w:ascii="Calibri" w:hAnsi="Calibri"/>
          <w:sz w:val="24"/>
          <w:szCs w:val="24"/>
        </w:rPr>
        <w:t>A</w:t>
      </w:r>
      <w:r w:rsidR="00B009D2" w:rsidRPr="007B095C">
        <w:rPr>
          <w:rFonts w:ascii="Calibri" w:hAnsi="Calibri"/>
          <w:sz w:val="24"/>
          <w:szCs w:val="24"/>
        </w:rPr>
        <w:t>pplicant</w:t>
      </w:r>
      <w:r w:rsidR="002E5720">
        <w:rPr>
          <w:rFonts w:ascii="Calibri" w:hAnsi="Calibri"/>
          <w:sz w:val="24"/>
          <w:szCs w:val="24"/>
        </w:rPr>
        <w:t>;</w:t>
      </w:r>
      <w:proofErr w:type="gramEnd"/>
    </w:p>
    <w:p w14:paraId="5AE5E928" w14:textId="54DE75FA" w:rsidR="00DD56F8" w:rsidRPr="007B095C" w:rsidRDefault="00DD56F8" w:rsidP="000607C9">
      <w:pPr>
        <w:widowControl w:val="0"/>
        <w:numPr>
          <w:ilvl w:val="0"/>
          <w:numId w:val="4"/>
        </w:numPr>
        <w:spacing w:after="120" w:line="240" w:lineRule="auto"/>
        <w:rPr>
          <w:rFonts w:ascii="Calibri" w:hAnsi="Calibri"/>
          <w:sz w:val="24"/>
          <w:szCs w:val="24"/>
        </w:rPr>
      </w:pPr>
      <w:r w:rsidRPr="007B095C">
        <w:rPr>
          <w:rFonts w:ascii="Calibri" w:hAnsi="Calibri"/>
          <w:sz w:val="24"/>
          <w:szCs w:val="24"/>
        </w:rPr>
        <w:t xml:space="preserve">An </w:t>
      </w:r>
      <w:r w:rsidR="002E5720">
        <w:rPr>
          <w:rFonts w:ascii="Calibri" w:hAnsi="Calibri"/>
          <w:sz w:val="24"/>
          <w:szCs w:val="24"/>
        </w:rPr>
        <w:t>A</w:t>
      </w:r>
      <w:r w:rsidRPr="007B095C">
        <w:rPr>
          <w:rFonts w:ascii="Calibri" w:hAnsi="Calibri"/>
          <w:sz w:val="24"/>
          <w:szCs w:val="24"/>
        </w:rPr>
        <w:t xml:space="preserve">pplicant is placed under external </w:t>
      </w:r>
      <w:proofErr w:type="gramStart"/>
      <w:r w:rsidRPr="007B095C" w:rsidDel="00F77542">
        <w:rPr>
          <w:rFonts w:ascii="Calibri" w:hAnsi="Calibri"/>
          <w:sz w:val="24"/>
          <w:szCs w:val="24"/>
        </w:rPr>
        <w:t>administration</w:t>
      </w:r>
      <w:r w:rsidR="002E5720">
        <w:rPr>
          <w:rFonts w:ascii="Calibri" w:hAnsi="Calibri"/>
          <w:sz w:val="24"/>
          <w:szCs w:val="24"/>
        </w:rPr>
        <w:t>;</w:t>
      </w:r>
      <w:proofErr w:type="gramEnd"/>
    </w:p>
    <w:p w14:paraId="412E7D12" w14:textId="1FF8DF51" w:rsidR="00DD56F8" w:rsidRPr="007B095C" w:rsidRDefault="00DD56F8" w:rsidP="000607C9">
      <w:pPr>
        <w:widowControl w:val="0"/>
        <w:numPr>
          <w:ilvl w:val="0"/>
          <w:numId w:val="4"/>
        </w:numPr>
        <w:spacing w:after="120" w:line="240" w:lineRule="auto"/>
        <w:rPr>
          <w:rFonts w:ascii="Calibri" w:hAnsi="Calibri"/>
          <w:sz w:val="24"/>
          <w:szCs w:val="24"/>
        </w:rPr>
      </w:pPr>
      <w:r w:rsidRPr="007B095C">
        <w:rPr>
          <w:rFonts w:ascii="Calibri" w:hAnsi="Calibri"/>
          <w:sz w:val="24"/>
          <w:szCs w:val="24"/>
        </w:rPr>
        <w:t xml:space="preserve">There is a petition to wind up or deregister the </w:t>
      </w:r>
      <w:proofErr w:type="gramStart"/>
      <w:r w:rsidR="002E5720">
        <w:rPr>
          <w:rFonts w:ascii="Calibri" w:hAnsi="Calibri"/>
          <w:sz w:val="24"/>
          <w:szCs w:val="24"/>
        </w:rPr>
        <w:t>A</w:t>
      </w:r>
      <w:r w:rsidRPr="007B095C">
        <w:rPr>
          <w:rFonts w:ascii="Calibri" w:hAnsi="Calibri"/>
          <w:sz w:val="24"/>
          <w:szCs w:val="24"/>
        </w:rPr>
        <w:t>pplicant;</w:t>
      </w:r>
      <w:proofErr w:type="gramEnd"/>
      <w:r w:rsidRPr="007B095C">
        <w:rPr>
          <w:rFonts w:ascii="Calibri" w:hAnsi="Calibri"/>
          <w:sz w:val="24"/>
          <w:szCs w:val="24"/>
        </w:rPr>
        <w:t xml:space="preserve"> </w:t>
      </w:r>
    </w:p>
    <w:p w14:paraId="2F80F7B4" w14:textId="5D64A92C" w:rsidR="00DD56F8" w:rsidRDefault="00DD56F8" w:rsidP="000607C9">
      <w:pPr>
        <w:widowControl w:val="0"/>
        <w:numPr>
          <w:ilvl w:val="0"/>
          <w:numId w:val="4"/>
        </w:numPr>
        <w:spacing w:after="120" w:line="240" w:lineRule="auto"/>
        <w:rPr>
          <w:rFonts w:ascii="Calibri" w:hAnsi="Calibri"/>
          <w:sz w:val="24"/>
          <w:szCs w:val="24"/>
        </w:rPr>
      </w:pPr>
      <w:r w:rsidRPr="007B095C">
        <w:rPr>
          <w:rFonts w:ascii="Calibri" w:hAnsi="Calibri"/>
          <w:sz w:val="24"/>
          <w:szCs w:val="24"/>
        </w:rPr>
        <w:t xml:space="preserve">The </w:t>
      </w:r>
      <w:r w:rsidR="002E5720">
        <w:rPr>
          <w:rFonts w:ascii="Calibri" w:hAnsi="Calibri"/>
          <w:sz w:val="24"/>
          <w:szCs w:val="24"/>
        </w:rPr>
        <w:t>A</w:t>
      </w:r>
      <w:r w:rsidRPr="007B095C">
        <w:rPr>
          <w:rFonts w:ascii="Calibri" w:hAnsi="Calibri"/>
          <w:sz w:val="24"/>
          <w:szCs w:val="24"/>
        </w:rPr>
        <w:t>pplicant is or becomes deregistered or unregistered (including cancellation or lapse in registration)</w:t>
      </w:r>
      <w:r w:rsidR="002E5720">
        <w:rPr>
          <w:rFonts w:ascii="Calibri" w:hAnsi="Calibri"/>
          <w:sz w:val="24"/>
          <w:szCs w:val="24"/>
        </w:rPr>
        <w:t>; and</w:t>
      </w:r>
    </w:p>
    <w:p w14:paraId="3CCE3B84" w14:textId="110C601A" w:rsidR="00AB49BD" w:rsidRPr="00AB49BD" w:rsidRDefault="004D4B71" w:rsidP="00A71738">
      <w:pPr>
        <w:widowControl w:val="0"/>
        <w:spacing w:after="120" w:line="240" w:lineRule="auto"/>
        <w:rPr>
          <w:rFonts w:ascii="Calibri" w:hAnsi="Calibri"/>
          <w:sz w:val="24"/>
          <w:szCs w:val="24"/>
        </w:rPr>
      </w:pPr>
      <w:r w:rsidRPr="004D4B71">
        <w:rPr>
          <w:rFonts w:ascii="Calibri" w:hAnsi="Calibri"/>
          <w:sz w:val="24"/>
          <w:szCs w:val="24"/>
        </w:rPr>
        <w:t xml:space="preserve">The Department may at any time, remove an </w:t>
      </w:r>
      <w:r w:rsidR="002E5720">
        <w:rPr>
          <w:rFonts w:ascii="Calibri" w:hAnsi="Calibri"/>
          <w:sz w:val="24"/>
          <w:szCs w:val="24"/>
        </w:rPr>
        <w:t>A</w:t>
      </w:r>
      <w:r w:rsidRPr="004D4B71">
        <w:rPr>
          <w:rFonts w:ascii="Calibri" w:hAnsi="Calibri"/>
          <w:sz w:val="24"/>
          <w:szCs w:val="24"/>
        </w:rPr>
        <w:t xml:space="preserve">pplicant from the Application process, if in the Department’s opinion association with the </w:t>
      </w:r>
      <w:r w:rsidR="00A37CC9">
        <w:rPr>
          <w:rFonts w:ascii="Calibri" w:hAnsi="Calibri"/>
          <w:sz w:val="24"/>
          <w:szCs w:val="24"/>
        </w:rPr>
        <w:t>A</w:t>
      </w:r>
      <w:r w:rsidRPr="004D4B71">
        <w:rPr>
          <w:rFonts w:ascii="Calibri" w:hAnsi="Calibri"/>
          <w:sz w:val="24"/>
          <w:szCs w:val="24"/>
        </w:rPr>
        <w:t xml:space="preserve">pplicant may bring the Department, a </w:t>
      </w:r>
      <w:proofErr w:type="gramStart"/>
      <w:r w:rsidRPr="004D4B71">
        <w:rPr>
          <w:rFonts w:ascii="Calibri" w:hAnsi="Calibri"/>
          <w:sz w:val="24"/>
          <w:szCs w:val="24"/>
        </w:rPr>
        <w:t>Minister</w:t>
      </w:r>
      <w:proofErr w:type="gramEnd"/>
      <w:r w:rsidRPr="004D4B71">
        <w:rPr>
          <w:rFonts w:ascii="Calibri" w:hAnsi="Calibri"/>
          <w:sz w:val="24"/>
          <w:szCs w:val="24"/>
        </w:rPr>
        <w:t xml:space="preserve"> or the State of Victoria in disrepute.</w:t>
      </w:r>
    </w:p>
    <w:p w14:paraId="17A20B7E" w14:textId="260E6DB6" w:rsidR="00BC6349" w:rsidRDefault="00963086" w:rsidP="007C6D3B">
      <w:pPr>
        <w:widowControl w:val="0"/>
        <w:spacing w:after="120" w:line="240" w:lineRule="auto"/>
        <w:rPr>
          <w:rFonts w:ascii="Calibri" w:hAnsi="Calibri"/>
          <w:sz w:val="24"/>
          <w:szCs w:val="24"/>
        </w:rPr>
      </w:pPr>
      <w:r w:rsidRPr="00210712">
        <w:rPr>
          <w:rFonts w:ascii="Calibri" w:hAnsi="Calibri"/>
          <w:sz w:val="24"/>
          <w:szCs w:val="24"/>
        </w:rPr>
        <w:t xml:space="preserve">The </w:t>
      </w:r>
      <w:r w:rsidR="00A37CC9">
        <w:rPr>
          <w:rFonts w:ascii="Calibri" w:hAnsi="Calibri"/>
          <w:sz w:val="24"/>
          <w:szCs w:val="24"/>
        </w:rPr>
        <w:t>D</w:t>
      </w:r>
      <w:r w:rsidRPr="00210712">
        <w:rPr>
          <w:rFonts w:ascii="Calibri" w:hAnsi="Calibri"/>
          <w:sz w:val="24"/>
          <w:szCs w:val="24"/>
        </w:rPr>
        <w:t xml:space="preserve">epartment will undertake a financial assessment </w:t>
      </w:r>
      <w:r w:rsidR="00657A85" w:rsidRPr="00210712">
        <w:rPr>
          <w:rFonts w:ascii="Calibri" w:hAnsi="Calibri"/>
          <w:sz w:val="24"/>
          <w:szCs w:val="24"/>
        </w:rPr>
        <w:t xml:space="preserve">of the </w:t>
      </w:r>
      <w:r w:rsidR="00A37CC9">
        <w:rPr>
          <w:rFonts w:ascii="Calibri" w:hAnsi="Calibri"/>
          <w:sz w:val="24"/>
          <w:szCs w:val="24"/>
        </w:rPr>
        <w:t>A</w:t>
      </w:r>
      <w:r w:rsidR="00657A85" w:rsidRPr="00210712">
        <w:rPr>
          <w:rFonts w:ascii="Calibri" w:hAnsi="Calibri"/>
          <w:sz w:val="24"/>
          <w:szCs w:val="24"/>
        </w:rPr>
        <w:t xml:space="preserve">pplicant </w:t>
      </w:r>
      <w:r w:rsidR="00774CE2" w:rsidRPr="00210712">
        <w:rPr>
          <w:rFonts w:ascii="Calibri" w:hAnsi="Calibri"/>
          <w:sz w:val="24"/>
          <w:szCs w:val="24"/>
        </w:rPr>
        <w:t xml:space="preserve">to </w:t>
      </w:r>
      <w:r w:rsidR="00B67651" w:rsidRPr="00210712">
        <w:rPr>
          <w:rFonts w:ascii="Calibri" w:hAnsi="Calibri"/>
          <w:sz w:val="24"/>
          <w:szCs w:val="24"/>
        </w:rPr>
        <w:t xml:space="preserve">assess the ability of the </w:t>
      </w:r>
      <w:r w:rsidR="00A37CC9">
        <w:rPr>
          <w:rFonts w:ascii="Calibri" w:hAnsi="Calibri"/>
          <w:sz w:val="24"/>
          <w:szCs w:val="24"/>
        </w:rPr>
        <w:t>A</w:t>
      </w:r>
      <w:r w:rsidR="00B67651" w:rsidRPr="00210712">
        <w:rPr>
          <w:rFonts w:ascii="Calibri" w:hAnsi="Calibri"/>
          <w:sz w:val="24"/>
          <w:szCs w:val="24"/>
        </w:rPr>
        <w:t xml:space="preserve">pplicant to deliver the </w:t>
      </w:r>
      <w:r w:rsidR="000A33C2" w:rsidRPr="00210712">
        <w:rPr>
          <w:rFonts w:ascii="Calibri" w:hAnsi="Calibri"/>
          <w:sz w:val="24"/>
          <w:szCs w:val="24"/>
        </w:rPr>
        <w:t xml:space="preserve">proposed project. </w:t>
      </w:r>
      <w:r w:rsidR="009C76C3" w:rsidRPr="00210712">
        <w:rPr>
          <w:rFonts w:ascii="Calibri" w:hAnsi="Calibri"/>
          <w:sz w:val="24"/>
          <w:szCs w:val="24"/>
        </w:rPr>
        <w:t>Outcomes from the financial assessment m</w:t>
      </w:r>
      <w:r w:rsidR="00636A92" w:rsidRPr="00210712">
        <w:rPr>
          <w:rFonts w:ascii="Calibri" w:hAnsi="Calibri"/>
          <w:sz w:val="24"/>
          <w:szCs w:val="24"/>
        </w:rPr>
        <w:t xml:space="preserve">ay be taken into consideration </w:t>
      </w:r>
      <w:r w:rsidR="00D61037" w:rsidRPr="00210712">
        <w:rPr>
          <w:rFonts w:ascii="Calibri" w:hAnsi="Calibri"/>
          <w:sz w:val="24"/>
          <w:szCs w:val="24"/>
        </w:rPr>
        <w:t>in any decision to</w:t>
      </w:r>
      <w:r w:rsidR="00636A92" w:rsidRPr="00210712">
        <w:rPr>
          <w:rFonts w:ascii="Calibri" w:hAnsi="Calibri"/>
          <w:sz w:val="24"/>
          <w:szCs w:val="24"/>
        </w:rPr>
        <w:t xml:space="preserve"> </w:t>
      </w:r>
      <w:r w:rsidR="00D61037" w:rsidRPr="00210712">
        <w:rPr>
          <w:rFonts w:ascii="Calibri" w:hAnsi="Calibri"/>
          <w:sz w:val="24"/>
          <w:szCs w:val="24"/>
        </w:rPr>
        <w:t>recommend and award the grant.</w:t>
      </w:r>
      <w:r w:rsidR="009C76C3">
        <w:rPr>
          <w:rFonts w:ascii="Calibri" w:hAnsi="Calibri"/>
          <w:sz w:val="24"/>
          <w:szCs w:val="24"/>
        </w:rPr>
        <w:t xml:space="preserve"> </w:t>
      </w:r>
    </w:p>
    <w:p w14:paraId="01AB77E8" w14:textId="77777777" w:rsidR="00DD56F8" w:rsidRPr="00F23BED" w:rsidRDefault="00DD56F8" w:rsidP="000607C9">
      <w:pPr>
        <w:pStyle w:val="Heading2"/>
        <w:numPr>
          <w:ilvl w:val="1"/>
          <w:numId w:val="5"/>
        </w:numPr>
        <w:spacing w:before="240" w:after="120"/>
        <w:ind w:left="425" w:hanging="431"/>
        <w:rPr>
          <w:rFonts w:ascii="Calibri" w:eastAsia="Times New Roman" w:hAnsi="Calibri" w:cs="Calibri"/>
          <w:b/>
          <w:color w:val="auto"/>
          <w:sz w:val="24"/>
          <w:szCs w:val="24"/>
          <w:lang w:eastAsia="en-AU"/>
        </w:rPr>
      </w:pPr>
      <w:r w:rsidRPr="00F23BED">
        <w:rPr>
          <w:rFonts w:ascii="Calibri" w:eastAsia="Times New Roman" w:hAnsi="Calibri" w:cs="Calibri"/>
          <w:b/>
          <w:color w:val="auto"/>
          <w:sz w:val="24"/>
          <w:szCs w:val="24"/>
          <w:lang w:eastAsia="en-AU"/>
        </w:rPr>
        <w:t xml:space="preserve">Funding Approval </w:t>
      </w:r>
    </w:p>
    <w:p w14:paraId="349684C9" w14:textId="002703D8" w:rsidR="00DD56F8" w:rsidRPr="004C3F0D" w:rsidRDefault="00DD56F8" w:rsidP="00745532">
      <w:pPr>
        <w:pStyle w:val="Heading2"/>
        <w:keepNext w:val="0"/>
        <w:rPr>
          <w:rFonts w:ascii="Calibri" w:hAnsi="Calibri"/>
          <w:b/>
          <w:bCs/>
          <w:color w:val="auto"/>
          <w:sz w:val="24"/>
          <w:szCs w:val="24"/>
        </w:rPr>
      </w:pPr>
      <w:r w:rsidRPr="004C3F0D">
        <w:rPr>
          <w:rFonts w:ascii="Calibri" w:hAnsi="Calibri"/>
          <w:bCs/>
          <w:color w:val="auto"/>
          <w:sz w:val="24"/>
          <w:szCs w:val="24"/>
        </w:rPr>
        <w:t xml:space="preserve">Recommended applications will be considered for funding approval. Each </w:t>
      </w:r>
      <w:r w:rsidR="00A37CC9">
        <w:rPr>
          <w:rFonts w:ascii="Calibri" w:hAnsi="Calibri"/>
          <w:bCs/>
          <w:color w:val="auto"/>
          <w:sz w:val="24"/>
          <w:szCs w:val="24"/>
        </w:rPr>
        <w:t>A</w:t>
      </w:r>
      <w:r w:rsidRPr="004C3F0D">
        <w:rPr>
          <w:rFonts w:ascii="Calibri" w:hAnsi="Calibri"/>
          <w:bCs/>
          <w:color w:val="auto"/>
          <w:sz w:val="24"/>
          <w:szCs w:val="24"/>
        </w:rPr>
        <w:t>pplicant will be notified of the outcome of their application, and successful applicants will receive a Letter of Offer</w:t>
      </w:r>
      <w:r w:rsidR="009C0F43">
        <w:rPr>
          <w:rFonts w:ascii="Calibri" w:hAnsi="Calibri"/>
          <w:bCs/>
          <w:color w:val="auto"/>
          <w:sz w:val="24"/>
          <w:szCs w:val="24"/>
        </w:rPr>
        <w:t xml:space="preserve"> and grant agreement for signing</w:t>
      </w:r>
      <w:r w:rsidRPr="004C3F0D">
        <w:rPr>
          <w:rFonts w:ascii="Calibri" w:hAnsi="Calibri"/>
          <w:bCs/>
          <w:color w:val="auto"/>
          <w:sz w:val="24"/>
          <w:szCs w:val="24"/>
        </w:rPr>
        <w:t>.</w:t>
      </w:r>
    </w:p>
    <w:p w14:paraId="0D70D556" w14:textId="77777777" w:rsidR="00DD56F8" w:rsidRPr="00F23BED" w:rsidRDefault="00DD56F8" w:rsidP="000607C9">
      <w:pPr>
        <w:pStyle w:val="Heading1"/>
        <w:keepNext w:val="0"/>
        <w:keepLines w:val="0"/>
        <w:numPr>
          <w:ilvl w:val="0"/>
          <w:numId w:val="5"/>
        </w:numPr>
        <w:spacing w:before="240" w:after="120"/>
        <w:rPr>
          <w:rFonts w:ascii="Calibri" w:eastAsia="Times New Roman" w:hAnsi="Calibri" w:cs="Arial"/>
          <w:b/>
          <w:color w:val="auto"/>
          <w:sz w:val="28"/>
          <w:szCs w:val="28"/>
          <w:lang w:eastAsia="en-AU"/>
        </w:rPr>
      </w:pPr>
      <w:r w:rsidRPr="00F23BED">
        <w:rPr>
          <w:rFonts w:ascii="Calibri" w:eastAsia="Times New Roman" w:hAnsi="Calibri" w:cs="Arial"/>
          <w:b/>
          <w:color w:val="auto"/>
          <w:sz w:val="28"/>
          <w:szCs w:val="28"/>
          <w:lang w:eastAsia="en-AU"/>
        </w:rPr>
        <w:t xml:space="preserve">Conditions of Funding </w:t>
      </w:r>
    </w:p>
    <w:p w14:paraId="3CB4EE34" w14:textId="77777777" w:rsidR="00745532" w:rsidRPr="00745532" w:rsidRDefault="00745532" w:rsidP="000607C9">
      <w:pPr>
        <w:pStyle w:val="ListParagraph"/>
        <w:numPr>
          <w:ilvl w:val="0"/>
          <w:numId w:val="6"/>
        </w:numPr>
        <w:spacing w:before="240" w:after="0" w:line="240" w:lineRule="auto"/>
        <w:contextualSpacing w:val="0"/>
        <w:outlineLvl w:val="1"/>
        <w:rPr>
          <w:rFonts w:ascii="Calibri" w:eastAsiaTheme="majorEastAsia" w:hAnsi="Calibri" w:cs="Calibri"/>
          <w:b/>
          <w:bCs/>
          <w:vanish/>
          <w:sz w:val="24"/>
          <w:szCs w:val="24"/>
        </w:rPr>
      </w:pPr>
    </w:p>
    <w:p w14:paraId="04230FF2" w14:textId="4B3645B1" w:rsidR="00DD56F8" w:rsidRPr="00E8239E" w:rsidRDefault="00DD56F8" w:rsidP="00E8239E">
      <w:pPr>
        <w:widowControl w:val="0"/>
        <w:numPr>
          <w:ilvl w:val="0"/>
          <w:numId w:val="4"/>
        </w:numPr>
        <w:spacing w:after="120" w:line="240" w:lineRule="auto"/>
        <w:rPr>
          <w:rFonts w:ascii="Calibri" w:hAnsi="Calibri"/>
          <w:sz w:val="24"/>
          <w:szCs w:val="24"/>
        </w:rPr>
      </w:pPr>
      <w:r w:rsidRPr="00E8239E">
        <w:rPr>
          <w:rFonts w:ascii="Calibri" w:hAnsi="Calibri"/>
          <w:sz w:val="24"/>
          <w:szCs w:val="24"/>
        </w:rPr>
        <w:t xml:space="preserve">Successful applicants must enter into a grant agreement with the Department. The Grant Agreement outlines </w:t>
      </w:r>
      <w:r w:rsidR="00D73920">
        <w:rPr>
          <w:rFonts w:ascii="Calibri" w:hAnsi="Calibri"/>
          <w:sz w:val="24"/>
          <w:szCs w:val="24"/>
        </w:rPr>
        <w:t xml:space="preserve">specific </w:t>
      </w:r>
      <w:r w:rsidRPr="00E8239E">
        <w:rPr>
          <w:rFonts w:ascii="Calibri" w:hAnsi="Calibri"/>
          <w:sz w:val="24"/>
          <w:szCs w:val="24"/>
        </w:rPr>
        <w:t xml:space="preserve">commitments and obligations </w:t>
      </w:r>
      <w:r w:rsidR="00D73920">
        <w:rPr>
          <w:rFonts w:ascii="Calibri" w:hAnsi="Calibri"/>
          <w:sz w:val="24"/>
          <w:szCs w:val="24"/>
        </w:rPr>
        <w:t>for the</w:t>
      </w:r>
      <w:r w:rsidRPr="00E8239E">
        <w:rPr>
          <w:rFonts w:ascii="Calibri" w:hAnsi="Calibri"/>
          <w:sz w:val="24"/>
          <w:szCs w:val="24"/>
        </w:rPr>
        <w:t xml:space="preserve"> </w:t>
      </w:r>
      <w:r w:rsidR="00DE65BE">
        <w:rPr>
          <w:rFonts w:ascii="Calibri" w:hAnsi="Calibri"/>
          <w:sz w:val="24"/>
          <w:szCs w:val="24"/>
        </w:rPr>
        <w:t>project</w:t>
      </w:r>
      <w:r w:rsidRPr="00E8239E">
        <w:rPr>
          <w:rFonts w:ascii="Calibri" w:hAnsi="Calibri"/>
          <w:sz w:val="24"/>
          <w:szCs w:val="24"/>
        </w:rPr>
        <w:t xml:space="preserve">, as well as general funding terms and conditions. </w:t>
      </w:r>
      <w:r w:rsidR="11544D4E" w:rsidRPr="4C66A1E4">
        <w:rPr>
          <w:rFonts w:ascii="Calibri" w:hAnsi="Calibri"/>
          <w:sz w:val="24"/>
          <w:szCs w:val="24"/>
        </w:rPr>
        <w:t xml:space="preserve">  </w:t>
      </w:r>
      <w:r w:rsidR="11544D4E" w:rsidRPr="0C1868D7">
        <w:rPr>
          <w:rFonts w:ascii="Calibri" w:hAnsi="Calibri"/>
          <w:sz w:val="24"/>
          <w:szCs w:val="24"/>
        </w:rPr>
        <w:t xml:space="preserve">The Grant Agreement will be issued on standard departmental terms. </w:t>
      </w:r>
    </w:p>
    <w:p w14:paraId="50275C3A" w14:textId="3DA0987E" w:rsidR="00DD56F8" w:rsidRPr="00E8239E" w:rsidRDefault="00DD56F8" w:rsidP="00E8239E">
      <w:pPr>
        <w:widowControl w:val="0"/>
        <w:numPr>
          <w:ilvl w:val="0"/>
          <w:numId w:val="4"/>
        </w:numPr>
        <w:spacing w:after="120" w:line="240" w:lineRule="auto"/>
        <w:rPr>
          <w:rFonts w:ascii="Calibri" w:hAnsi="Calibri"/>
          <w:sz w:val="24"/>
          <w:szCs w:val="24"/>
        </w:rPr>
      </w:pPr>
      <w:r w:rsidRPr="00E8239E">
        <w:rPr>
          <w:rFonts w:ascii="Calibri" w:hAnsi="Calibri"/>
          <w:sz w:val="24"/>
          <w:szCs w:val="24"/>
        </w:rPr>
        <w:lastRenderedPageBreak/>
        <w:t>All eligible project expenditure is to be incurred only after the Grant Agreement has been executed</w:t>
      </w:r>
      <w:r w:rsidR="00593A78" w:rsidRPr="00E8239E">
        <w:rPr>
          <w:rFonts w:ascii="Calibri" w:hAnsi="Calibri"/>
          <w:sz w:val="24"/>
          <w:szCs w:val="24"/>
        </w:rPr>
        <w:t xml:space="preserve"> by both parties.</w:t>
      </w:r>
    </w:p>
    <w:p w14:paraId="110A0872" w14:textId="5B5B0C1F" w:rsidR="00DD56F8" w:rsidRPr="00E8239E" w:rsidRDefault="00DE65BE" w:rsidP="00E8239E">
      <w:pPr>
        <w:widowControl w:val="0"/>
        <w:numPr>
          <w:ilvl w:val="0"/>
          <w:numId w:val="4"/>
        </w:numPr>
        <w:spacing w:after="120" w:line="240" w:lineRule="auto"/>
        <w:rPr>
          <w:rFonts w:ascii="Calibri" w:hAnsi="Calibri"/>
          <w:sz w:val="24"/>
          <w:szCs w:val="24"/>
        </w:rPr>
      </w:pPr>
      <w:r>
        <w:rPr>
          <w:rFonts w:ascii="Calibri" w:hAnsi="Calibri"/>
          <w:sz w:val="24"/>
          <w:szCs w:val="24"/>
        </w:rPr>
        <w:t>Successful Applicants</w:t>
      </w:r>
      <w:r w:rsidRPr="00E8239E">
        <w:rPr>
          <w:rFonts w:ascii="Calibri" w:hAnsi="Calibri"/>
          <w:sz w:val="24"/>
          <w:szCs w:val="24"/>
        </w:rPr>
        <w:t xml:space="preserve"> </w:t>
      </w:r>
      <w:r w:rsidR="00DD56F8" w:rsidRPr="00E8239E">
        <w:rPr>
          <w:rFonts w:ascii="Calibri" w:hAnsi="Calibri"/>
          <w:sz w:val="24"/>
          <w:szCs w:val="24"/>
        </w:rPr>
        <w:t>will be required to submit progress reports against milestones and provide evidence of project completion.</w:t>
      </w:r>
    </w:p>
    <w:p w14:paraId="48F2BC0E" w14:textId="746D1192" w:rsidR="00203489" w:rsidRPr="00E8239E" w:rsidRDefault="00DD56F8" w:rsidP="00E8239E">
      <w:pPr>
        <w:widowControl w:val="0"/>
        <w:numPr>
          <w:ilvl w:val="0"/>
          <w:numId w:val="4"/>
        </w:numPr>
        <w:spacing w:after="120" w:line="240" w:lineRule="auto"/>
        <w:rPr>
          <w:rFonts w:ascii="Calibri" w:hAnsi="Calibri"/>
          <w:sz w:val="24"/>
          <w:szCs w:val="24"/>
        </w:rPr>
      </w:pPr>
      <w:r w:rsidRPr="00E8239E">
        <w:rPr>
          <w:rFonts w:ascii="Calibri" w:hAnsi="Calibri"/>
          <w:sz w:val="24"/>
          <w:szCs w:val="24"/>
        </w:rPr>
        <w:t xml:space="preserve">Successful </w:t>
      </w:r>
      <w:r w:rsidR="00DE65BE">
        <w:rPr>
          <w:rFonts w:ascii="Calibri" w:hAnsi="Calibri"/>
          <w:sz w:val="24"/>
          <w:szCs w:val="24"/>
        </w:rPr>
        <w:t>A</w:t>
      </w:r>
      <w:r w:rsidRPr="00E8239E">
        <w:rPr>
          <w:rFonts w:ascii="Calibri" w:hAnsi="Calibri"/>
          <w:sz w:val="24"/>
          <w:szCs w:val="24"/>
        </w:rPr>
        <w:t>pplicants will be required to report on the outcomes of their project and contribute information and data about the funded project to the Department for the evaluation of the program</w:t>
      </w:r>
      <w:r w:rsidR="008D1919">
        <w:rPr>
          <w:rFonts w:ascii="Calibri" w:hAnsi="Calibri"/>
          <w:sz w:val="24"/>
          <w:szCs w:val="24"/>
        </w:rPr>
        <w:t xml:space="preserve"> </w:t>
      </w:r>
      <w:r w:rsidR="008D1919" w:rsidRPr="003D5D6E">
        <w:rPr>
          <w:rFonts w:ascii="Calibri" w:hAnsi="Calibri"/>
          <w:sz w:val="24"/>
          <w:szCs w:val="24"/>
        </w:rPr>
        <w:t xml:space="preserve">over </w:t>
      </w:r>
      <w:r w:rsidR="00036AA5" w:rsidRPr="003D5D6E">
        <w:rPr>
          <w:rFonts w:ascii="Calibri" w:hAnsi="Calibri"/>
          <w:sz w:val="24"/>
          <w:szCs w:val="24"/>
        </w:rPr>
        <w:t>three years from the start of the project</w:t>
      </w:r>
      <w:r w:rsidRPr="003D5D6E">
        <w:rPr>
          <w:rFonts w:ascii="Calibri" w:hAnsi="Calibri"/>
          <w:sz w:val="24"/>
          <w:szCs w:val="24"/>
        </w:rPr>
        <w:t>.</w:t>
      </w:r>
      <w:r w:rsidRPr="00E8239E">
        <w:rPr>
          <w:rFonts w:ascii="Calibri" w:hAnsi="Calibri"/>
          <w:sz w:val="24"/>
          <w:szCs w:val="24"/>
        </w:rPr>
        <w:t xml:space="preserve"> </w:t>
      </w:r>
    </w:p>
    <w:p w14:paraId="66116599" w14:textId="4ABA2B75" w:rsidR="00DD56F8" w:rsidRPr="00E8239E" w:rsidRDefault="00DD56F8" w:rsidP="00E8239E">
      <w:pPr>
        <w:widowControl w:val="0"/>
        <w:numPr>
          <w:ilvl w:val="0"/>
          <w:numId w:val="4"/>
        </w:numPr>
        <w:spacing w:after="120" w:line="240" w:lineRule="auto"/>
        <w:rPr>
          <w:rFonts w:ascii="Calibri" w:hAnsi="Calibri"/>
          <w:sz w:val="24"/>
          <w:szCs w:val="24"/>
        </w:rPr>
      </w:pPr>
      <w:r w:rsidRPr="00E8239E">
        <w:rPr>
          <w:rFonts w:ascii="Calibri" w:hAnsi="Calibri"/>
          <w:sz w:val="24"/>
          <w:szCs w:val="24"/>
        </w:rPr>
        <w:t>If any information in the application is found to be false or misleading, or grant</w:t>
      </w:r>
      <w:r w:rsidR="005C411D">
        <w:rPr>
          <w:rFonts w:ascii="Calibri" w:hAnsi="Calibri"/>
          <w:sz w:val="24"/>
          <w:szCs w:val="24"/>
        </w:rPr>
        <w:t xml:space="preserve"> funds</w:t>
      </w:r>
      <w:r w:rsidRPr="00E8239E">
        <w:rPr>
          <w:rFonts w:ascii="Calibri" w:hAnsi="Calibri"/>
          <w:sz w:val="24"/>
          <w:szCs w:val="24"/>
        </w:rPr>
        <w:t xml:space="preserve"> are not applied for the purposes of the program in accordance with the terms of funding as set out in these guidelines, </w:t>
      </w:r>
      <w:r w:rsidR="005C411D">
        <w:rPr>
          <w:rFonts w:ascii="Calibri" w:hAnsi="Calibri"/>
          <w:sz w:val="24"/>
          <w:szCs w:val="24"/>
        </w:rPr>
        <w:t xml:space="preserve">the </w:t>
      </w:r>
      <w:r w:rsidRPr="00E8239E">
        <w:rPr>
          <w:rFonts w:ascii="Calibri" w:hAnsi="Calibri"/>
          <w:sz w:val="24"/>
          <w:szCs w:val="24"/>
        </w:rPr>
        <w:t>application</w:t>
      </w:r>
      <w:r w:rsidR="005C411D">
        <w:rPr>
          <w:rFonts w:ascii="Calibri" w:hAnsi="Calibri"/>
          <w:sz w:val="24"/>
          <w:szCs w:val="24"/>
        </w:rPr>
        <w:t xml:space="preserve"> form</w:t>
      </w:r>
      <w:r w:rsidRPr="00E8239E">
        <w:rPr>
          <w:rFonts w:ascii="Calibri" w:hAnsi="Calibri"/>
          <w:sz w:val="24"/>
          <w:szCs w:val="24"/>
        </w:rPr>
        <w:t xml:space="preserve"> and the </w:t>
      </w:r>
      <w:r w:rsidR="005C411D">
        <w:rPr>
          <w:rFonts w:ascii="Calibri" w:hAnsi="Calibri"/>
          <w:sz w:val="24"/>
          <w:szCs w:val="24"/>
        </w:rPr>
        <w:t>G</w:t>
      </w:r>
      <w:r w:rsidRPr="00E8239E">
        <w:rPr>
          <w:rFonts w:ascii="Calibri" w:hAnsi="Calibri"/>
          <w:sz w:val="24"/>
          <w:szCs w:val="24"/>
        </w:rPr>
        <w:t xml:space="preserve">rant </w:t>
      </w:r>
      <w:r w:rsidR="005C411D">
        <w:rPr>
          <w:rFonts w:ascii="Calibri" w:hAnsi="Calibri"/>
          <w:sz w:val="24"/>
          <w:szCs w:val="24"/>
        </w:rPr>
        <w:t>A</w:t>
      </w:r>
      <w:r w:rsidRPr="00E8239E">
        <w:rPr>
          <w:rFonts w:ascii="Calibri" w:hAnsi="Calibri"/>
          <w:sz w:val="24"/>
          <w:szCs w:val="24"/>
        </w:rPr>
        <w:t>greement, the grant will be repayable on demand.</w:t>
      </w:r>
      <w:r w:rsidR="000520AD" w:rsidRPr="00E8239E">
        <w:rPr>
          <w:rFonts w:ascii="Calibri" w:hAnsi="Calibri"/>
          <w:sz w:val="24"/>
          <w:szCs w:val="24"/>
        </w:rPr>
        <w:t xml:space="preserve"> </w:t>
      </w:r>
    </w:p>
    <w:p w14:paraId="5691233A" w14:textId="0C9CEC86" w:rsidR="00F35199" w:rsidRPr="00E8239E" w:rsidRDefault="000520AD" w:rsidP="00E8239E">
      <w:pPr>
        <w:widowControl w:val="0"/>
        <w:numPr>
          <w:ilvl w:val="0"/>
          <w:numId w:val="4"/>
        </w:numPr>
        <w:spacing w:after="120" w:line="240" w:lineRule="auto"/>
        <w:rPr>
          <w:rFonts w:ascii="Calibri" w:hAnsi="Calibri"/>
          <w:sz w:val="24"/>
          <w:szCs w:val="24"/>
        </w:rPr>
      </w:pPr>
      <w:r w:rsidRPr="00E8239E">
        <w:rPr>
          <w:rFonts w:ascii="Calibri" w:hAnsi="Calibri"/>
          <w:sz w:val="24"/>
          <w:szCs w:val="24"/>
        </w:rPr>
        <w:t xml:space="preserve">If </w:t>
      </w:r>
      <w:r w:rsidR="00096755" w:rsidRPr="00E8239E">
        <w:rPr>
          <w:rFonts w:ascii="Calibri" w:hAnsi="Calibri"/>
          <w:sz w:val="24"/>
          <w:szCs w:val="24"/>
        </w:rPr>
        <w:t xml:space="preserve">the </w:t>
      </w:r>
      <w:r w:rsidR="005C411D">
        <w:rPr>
          <w:rFonts w:ascii="Calibri" w:hAnsi="Calibri"/>
          <w:sz w:val="24"/>
          <w:szCs w:val="24"/>
        </w:rPr>
        <w:t>G</w:t>
      </w:r>
      <w:r w:rsidR="00096755" w:rsidRPr="00E8239E">
        <w:rPr>
          <w:rFonts w:ascii="Calibri" w:hAnsi="Calibri"/>
          <w:sz w:val="24"/>
          <w:szCs w:val="24"/>
        </w:rPr>
        <w:t xml:space="preserve">rant </w:t>
      </w:r>
      <w:r w:rsidR="005C411D">
        <w:rPr>
          <w:rFonts w:ascii="Calibri" w:hAnsi="Calibri"/>
          <w:sz w:val="24"/>
          <w:szCs w:val="24"/>
        </w:rPr>
        <w:t>A</w:t>
      </w:r>
      <w:r w:rsidR="00096755" w:rsidRPr="00E8239E">
        <w:rPr>
          <w:rFonts w:ascii="Calibri" w:hAnsi="Calibri"/>
          <w:sz w:val="24"/>
          <w:szCs w:val="24"/>
        </w:rPr>
        <w:t>greement is not complied with and</w:t>
      </w:r>
      <w:r w:rsidR="00044745" w:rsidRPr="00E8239E">
        <w:rPr>
          <w:rFonts w:ascii="Calibri" w:hAnsi="Calibri"/>
          <w:sz w:val="24"/>
          <w:szCs w:val="24"/>
        </w:rPr>
        <w:t>/</w:t>
      </w:r>
      <w:r w:rsidR="00096755" w:rsidRPr="00E8239E">
        <w:rPr>
          <w:rFonts w:ascii="Calibri" w:hAnsi="Calibri"/>
          <w:sz w:val="24"/>
          <w:szCs w:val="24"/>
        </w:rPr>
        <w:t xml:space="preserve">or repayable monies are not repaid on demand, the </w:t>
      </w:r>
      <w:r w:rsidR="005C411D">
        <w:rPr>
          <w:rFonts w:ascii="Calibri" w:hAnsi="Calibri"/>
          <w:sz w:val="24"/>
          <w:szCs w:val="24"/>
        </w:rPr>
        <w:t>D</w:t>
      </w:r>
      <w:r w:rsidR="00096755" w:rsidRPr="00E8239E">
        <w:rPr>
          <w:rFonts w:ascii="Calibri" w:hAnsi="Calibri"/>
          <w:sz w:val="24"/>
          <w:szCs w:val="24"/>
        </w:rPr>
        <w:t xml:space="preserve">epartment may </w:t>
      </w:r>
      <w:r w:rsidR="00044745" w:rsidRPr="00E8239E">
        <w:rPr>
          <w:rFonts w:ascii="Calibri" w:hAnsi="Calibri"/>
          <w:sz w:val="24"/>
          <w:szCs w:val="24"/>
        </w:rPr>
        <w:t>take this into account</w:t>
      </w:r>
      <w:r w:rsidR="00096755" w:rsidRPr="00E8239E">
        <w:rPr>
          <w:rFonts w:ascii="Calibri" w:hAnsi="Calibri"/>
          <w:sz w:val="24"/>
          <w:szCs w:val="24"/>
        </w:rPr>
        <w:t xml:space="preserve"> when </w:t>
      </w:r>
      <w:r w:rsidR="00044745" w:rsidRPr="00E8239E">
        <w:rPr>
          <w:rFonts w:ascii="Calibri" w:hAnsi="Calibri"/>
          <w:sz w:val="24"/>
          <w:szCs w:val="24"/>
        </w:rPr>
        <w:t xml:space="preserve">deciding to </w:t>
      </w:r>
      <w:r w:rsidR="00096755" w:rsidRPr="00E8239E">
        <w:rPr>
          <w:rFonts w:ascii="Calibri" w:hAnsi="Calibri"/>
          <w:sz w:val="24"/>
          <w:szCs w:val="24"/>
        </w:rPr>
        <w:t xml:space="preserve">award any future grants. </w:t>
      </w:r>
    </w:p>
    <w:p w14:paraId="44737E44" w14:textId="2E2B84C4" w:rsidR="00DD56F8" w:rsidRPr="00F23BED" w:rsidRDefault="00DD56F8" w:rsidP="000607C9">
      <w:pPr>
        <w:pStyle w:val="Heading1"/>
        <w:keepNext w:val="0"/>
        <w:keepLines w:val="0"/>
        <w:numPr>
          <w:ilvl w:val="0"/>
          <w:numId w:val="5"/>
        </w:numPr>
        <w:spacing w:before="240" w:after="120"/>
        <w:rPr>
          <w:rFonts w:ascii="Calibri" w:eastAsia="Times New Roman" w:hAnsi="Calibri" w:cs="Arial"/>
          <w:b/>
          <w:color w:val="auto"/>
          <w:sz w:val="28"/>
          <w:szCs w:val="28"/>
          <w:lang w:eastAsia="en-AU"/>
        </w:rPr>
      </w:pPr>
      <w:r w:rsidRPr="00F23BED">
        <w:rPr>
          <w:rFonts w:ascii="Calibri" w:eastAsia="Times New Roman" w:hAnsi="Calibri" w:cs="Arial"/>
          <w:b/>
          <w:color w:val="auto"/>
          <w:sz w:val="28"/>
          <w:szCs w:val="28"/>
          <w:lang w:eastAsia="en-AU"/>
        </w:rPr>
        <w:t>Acknowledgement</w:t>
      </w:r>
    </w:p>
    <w:p w14:paraId="1DBFCED2" w14:textId="77777777" w:rsidR="00BD68D6" w:rsidRPr="00BD68D6" w:rsidRDefault="00BD68D6" w:rsidP="000607C9">
      <w:pPr>
        <w:pStyle w:val="ListParagraph"/>
        <w:numPr>
          <w:ilvl w:val="0"/>
          <w:numId w:val="6"/>
        </w:numPr>
        <w:spacing w:before="240" w:after="0" w:line="240" w:lineRule="auto"/>
        <w:contextualSpacing w:val="0"/>
        <w:outlineLvl w:val="1"/>
        <w:rPr>
          <w:rFonts w:ascii="Calibri" w:eastAsiaTheme="majorEastAsia" w:hAnsi="Calibri" w:cs="Calibri"/>
          <w:vanish/>
          <w:sz w:val="24"/>
          <w:szCs w:val="24"/>
        </w:rPr>
      </w:pPr>
    </w:p>
    <w:p w14:paraId="626E1924" w14:textId="7B2A983C" w:rsidR="00DD56F8" w:rsidRPr="00BD68D6" w:rsidRDefault="00DD56F8" w:rsidP="00BC26EA">
      <w:pPr>
        <w:rPr>
          <w:rFonts w:ascii="Calibri" w:hAnsi="Calibri" w:cs="Calibri"/>
          <w:sz w:val="24"/>
          <w:szCs w:val="24"/>
        </w:rPr>
      </w:pPr>
      <w:r w:rsidRPr="134B7578">
        <w:rPr>
          <w:rFonts w:ascii="Calibri" w:hAnsi="Calibri" w:cs="Calibri"/>
          <w:sz w:val="24"/>
          <w:szCs w:val="24"/>
        </w:rPr>
        <w:t xml:space="preserve">Successful </w:t>
      </w:r>
      <w:r w:rsidR="00921B70">
        <w:rPr>
          <w:rFonts w:ascii="Calibri" w:hAnsi="Calibri" w:cs="Calibri"/>
          <w:sz w:val="24"/>
          <w:szCs w:val="24"/>
        </w:rPr>
        <w:t>A</w:t>
      </w:r>
      <w:r w:rsidRPr="134B7578">
        <w:rPr>
          <w:rFonts w:ascii="Calibri" w:hAnsi="Calibri" w:cs="Calibri"/>
          <w:sz w:val="24"/>
          <w:szCs w:val="24"/>
        </w:rPr>
        <w:t>pplicants must acknowledge Victorian Government support of the project through, for instance, activity-related publications, media releases and promotional material as outlined in their grant agreement.</w:t>
      </w:r>
    </w:p>
    <w:p w14:paraId="34C76587" w14:textId="10ABD9C2" w:rsidR="00DD56F8" w:rsidRPr="00F23BED" w:rsidRDefault="00F23BED" w:rsidP="000607C9">
      <w:pPr>
        <w:pStyle w:val="Heading1"/>
        <w:keepNext w:val="0"/>
        <w:keepLines w:val="0"/>
        <w:numPr>
          <w:ilvl w:val="0"/>
          <w:numId w:val="5"/>
        </w:numPr>
        <w:spacing w:before="240" w:after="120"/>
        <w:rPr>
          <w:rFonts w:ascii="Calibri" w:eastAsia="Times New Roman" w:hAnsi="Calibri" w:cs="Arial"/>
          <w:b/>
          <w:color w:val="auto"/>
          <w:sz w:val="28"/>
          <w:szCs w:val="28"/>
          <w:lang w:eastAsia="en-AU"/>
        </w:rPr>
      </w:pPr>
      <w:r>
        <w:rPr>
          <w:rFonts w:ascii="Calibri" w:eastAsia="Times New Roman" w:hAnsi="Calibri" w:cs="Arial"/>
          <w:b/>
          <w:color w:val="auto"/>
          <w:sz w:val="28"/>
          <w:szCs w:val="28"/>
          <w:lang w:eastAsia="en-AU"/>
        </w:rPr>
        <w:t xml:space="preserve"> </w:t>
      </w:r>
      <w:r w:rsidR="00DD56F8" w:rsidRPr="00F23BED">
        <w:rPr>
          <w:rFonts w:ascii="Calibri" w:eastAsia="Times New Roman" w:hAnsi="Calibri" w:cs="Arial"/>
          <w:b/>
          <w:color w:val="auto"/>
          <w:sz w:val="28"/>
          <w:szCs w:val="28"/>
          <w:lang w:eastAsia="en-AU"/>
        </w:rPr>
        <w:t>Privacy and Information Management</w:t>
      </w:r>
    </w:p>
    <w:p w14:paraId="608EB1A6" w14:textId="77777777" w:rsidR="00BD68D6" w:rsidRPr="00BD68D6" w:rsidRDefault="00BD68D6" w:rsidP="000607C9">
      <w:pPr>
        <w:pStyle w:val="ListParagraph"/>
        <w:numPr>
          <w:ilvl w:val="0"/>
          <w:numId w:val="6"/>
        </w:numPr>
        <w:spacing w:before="240" w:after="0" w:line="240" w:lineRule="auto"/>
        <w:contextualSpacing w:val="0"/>
        <w:outlineLvl w:val="1"/>
        <w:rPr>
          <w:rFonts w:ascii="Calibri" w:eastAsiaTheme="majorEastAsia" w:hAnsi="Calibri" w:cs="Calibri"/>
          <w:vanish/>
          <w:sz w:val="24"/>
          <w:szCs w:val="24"/>
        </w:rPr>
      </w:pPr>
    </w:p>
    <w:p w14:paraId="7AFC7F71" w14:textId="2039D2EC" w:rsidR="00F35199" w:rsidRPr="00BD68D6" w:rsidRDefault="00DD56F8" w:rsidP="00D90137">
      <w:pPr>
        <w:rPr>
          <w:rFonts w:ascii="Calibri" w:hAnsi="Calibri" w:cs="Calibri"/>
          <w:sz w:val="24"/>
          <w:szCs w:val="24"/>
        </w:rPr>
      </w:pPr>
      <w:r w:rsidRPr="134B7578">
        <w:rPr>
          <w:rFonts w:ascii="Calibri" w:hAnsi="Calibri" w:cs="Calibri"/>
          <w:sz w:val="24"/>
          <w:szCs w:val="24"/>
        </w:rPr>
        <w:t xml:space="preserve">Any personal information about a person or third party contained in the application and grant agreement reporting will be collected, held, managed, used and disclosed by the Department for the purpose of grant administration and the program (including to third parties that may assist with the assessment of grant eligibility and the administration of the grant program and to Commonwealth agencies for the purposes of grant administration), and for the purposes of future programs and will be collected, held, managed, used, disclosed or transferred in accordance with the provisions of the Privacy and Data Protection Act 2014 (Vic), Health Records Act 2001 (Vic) and other applicable laws. The Department is committed to protecting the privacy of personal information, for more information go to the Department’s </w:t>
      </w:r>
      <w:hyperlink r:id="rId11">
        <w:r w:rsidRPr="134B7578">
          <w:rPr>
            <w:rFonts w:ascii="Calibri" w:hAnsi="Calibri" w:cs="Calibri"/>
            <w:sz w:val="24"/>
            <w:szCs w:val="24"/>
          </w:rPr>
          <w:t>Privacy Policy</w:t>
        </w:r>
      </w:hyperlink>
      <w:r w:rsidRPr="134B7578">
        <w:rPr>
          <w:rFonts w:ascii="Calibri" w:hAnsi="Calibri" w:cs="Calibri"/>
          <w:sz w:val="24"/>
          <w:szCs w:val="24"/>
        </w:rPr>
        <w:t xml:space="preserve"> or email </w:t>
      </w:r>
      <w:hyperlink r:id="rId12">
        <w:r w:rsidRPr="134B7578">
          <w:rPr>
            <w:rFonts w:ascii="Calibri" w:hAnsi="Calibri" w:cs="Calibri"/>
            <w:sz w:val="24"/>
            <w:szCs w:val="24"/>
          </w:rPr>
          <w:t>privacy@ecodev.vic.gov.au</w:t>
        </w:r>
      </w:hyperlink>
      <w:r w:rsidR="00F35199">
        <w:rPr>
          <w:rFonts w:ascii="Calibri" w:hAnsi="Calibri" w:cs="Calibri"/>
          <w:sz w:val="24"/>
          <w:szCs w:val="24"/>
        </w:rPr>
        <w:t>.</w:t>
      </w:r>
    </w:p>
    <w:p w14:paraId="4D6016D7" w14:textId="77777777" w:rsidR="00DD56F8" w:rsidRPr="00F23BED" w:rsidRDefault="00BD68D6" w:rsidP="000607C9">
      <w:pPr>
        <w:pStyle w:val="Heading1"/>
        <w:keepNext w:val="0"/>
        <w:keepLines w:val="0"/>
        <w:numPr>
          <w:ilvl w:val="0"/>
          <w:numId w:val="5"/>
        </w:numPr>
        <w:spacing w:before="240" w:after="120"/>
        <w:rPr>
          <w:rFonts w:ascii="Calibri" w:eastAsia="Times New Roman" w:hAnsi="Calibri" w:cs="Arial"/>
          <w:b/>
          <w:color w:val="auto"/>
          <w:sz w:val="28"/>
          <w:szCs w:val="28"/>
          <w:lang w:eastAsia="en-AU"/>
        </w:rPr>
      </w:pPr>
      <w:bookmarkStart w:id="5" w:name="_Hlk51316667"/>
      <w:r w:rsidRPr="00F23BED">
        <w:rPr>
          <w:rFonts w:ascii="Calibri" w:eastAsia="Times New Roman" w:hAnsi="Calibri" w:cs="Arial"/>
          <w:b/>
          <w:color w:val="auto"/>
          <w:sz w:val="28"/>
          <w:szCs w:val="28"/>
          <w:lang w:eastAsia="en-AU"/>
        </w:rPr>
        <w:t xml:space="preserve"> </w:t>
      </w:r>
      <w:r w:rsidR="00DD56F8" w:rsidRPr="00F23BED">
        <w:rPr>
          <w:rFonts w:ascii="Calibri" w:eastAsia="Times New Roman" w:hAnsi="Calibri" w:cs="Arial"/>
          <w:b/>
          <w:color w:val="auto"/>
          <w:sz w:val="28"/>
          <w:szCs w:val="28"/>
          <w:lang w:eastAsia="en-AU"/>
        </w:rPr>
        <w:t xml:space="preserve">How to Apply </w:t>
      </w:r>
    </w:p>
    <w:bookmarkEnd w:id="5"/>
    <w:p w14:paraId="7A591244" w14:textId="77777777" w:rsidR="00BD68D6" w:rsidRPr="00BD68D6" w:rsidRDefault="00BD68D6" w:rsidP="000607C9">
      <w:pPr>
        <w:pStyle w:val="ListParagraph"/>
        <w:numPr>
          <w:ilvl w:val="0"/>
          <w:numId w:val="6"/>
        </w:numPr>
        <w:spacing w:before="240" w:after="0" w:line="240" w:lineRule="auto"/>
        <w:contextualSpacing w:val="0"/>
        <w:outlineLvl w:val="1"/>
        <w:rPr>
          <w:rFonts w:ascii="Calibri" w:eastAsiaTheme="majorEastAsia" w:hAnsi="Calibri" w:cs="Calibri"/>
          <w:vanish/>
          <w:sz w:val="24"/>
          <w:szCs w:val="24"/>
        </w:rPr>
      </w:pPr>
    </w:p>
    <w:p w14:paraId="261D134D" w14:textId="77777777" w:rsidR="001B5DEA" w:rsidRPr="001B5DEA" w:rsidRDefault="00DD56F8" w:rsidP="001B5DEA">
      <w:pPr>
        <w:rPr>
          <w:rFonts w:ascii="Calibri" w:eastAsia="Times New Roman" w:hAnsi="Calibri" w:cs="Calibri"/>
          <w:lang w:eastAsia="en-AU"/>
        </w:rPr>
      </w:pPr>
      <w:r w:rsidRPr="134B7578">
        <w:rPr>
          <w:rFonts w:ascii="Calibri" w:hAnsi="Calibri" w:cs="Calibri"/>
          <w:sz w:val="24"/>
          <w:szCs w:val="24"/>
        </w:rPr>
        <w:t>Applicants are required to submit their application (and any supporting documents)</w:t>
      </w:r>
      <w:r w:rsidR="00BD68D6" w:rsidRPr="134B7578">
        <w:rPr>
          <w:rFonts w:ascii="Calibri" w:hAnsi="Calibri" w:cs="Calibri"/>
          <w:sz w:val="24"/>
          <w:szCs w:val="24"/>
        </w:rPr>
        <w:t xml:space="preserve"> </w:t>
      </w:r>
      <w:r w:rsidRPr="134B7578">
        <w:rPr>
          <w:rFonts w:ascii="Calibri" w:hAnsi="Calibri" w:cs="Calibri"/>
          <w:sz w:val="24"/>
          <w:szCs w:val="24"/>
        </w:rPr>
        <w:t xml:space="preserve">online </w:t>
      </w:r>
      <w:r w:rsidRPr="00621E90">
        <w:rPr>
          <w:rFonts w:ascii="Calibri" w:hAnsi="Calibri" w:cs="Calibri"/>
          <w:sz w:val="24"/>
          <w:szCs w:val="24"/>
        </w:rPr>
        <w:t>via the website</w:t>
      </w:r>
      <w:r w:rsidR="00CF292A">
        <w:rPr>
          <w:rFonts w:ascii="Calibri" w:hAnsi="Calibri" w:cs="Calibri"/>
          <w:sz w:val="24"/>
          <w:szCs w:val="24"/>
        </w:rPr>
        <w:t xml:space="preserve">: </w:t>
      </w:r>
      <w:r w:rsidR="001B5DEA" w:rsidRPr="001B5DEA">
        <w:rPr>
          <w:rFonts w:ascii="Calibri" w:hAnsi="Calibri" w:cs="Calibri"/>
          <w:sz w:val="24"/>
          <w:szCs w:val="24"/>
        </w:rPr>
        <w:t>https://www.business.vic.gov.au/support-for-your-business/grants-and-assistance/technology-adoption-and-innovation-program</w:t>
      </w:r>
    </w:p>
    <w:p w14:paraId="461EA494" w14:textId="447A2F03" w:rsidR="00DD56F8" w:rsidRPr="00621E90" w:rsidRDefault="00DD56F8" w:rsidP="00D90137">
      <w:pPr>
        <w:rPr>
          <w:rFonts w:ascii="Calibri" w:hAnsi="Calibri" w:cs="Calibri"/>
          <w:sz w:val="24"/>
          <w:szCs w:val="24"/>
        </w:rPr>
      </w:pPr>
    </w:p>
    <w:p w14:paraId="3B752F99" w14:textId="18D02247" w:rsidR="00DD56F8" w:rsidRPr="00F23BED" w:rsidRDefault="00DD56F8" w:rsidP="000607C9">
      <w:pPr>
        <w:pStyle w:val="Heading1"/>
        <w:keepNext w:val="0"/>
        <w:keepLines w:val="0"/>
        <w:numPr>
          <w:ilvl w:val="0"/>
          <w:numId w:val="5"/>
        </w:numPr>
        <w:spacing w:before="240" w:after="120"/>
        <w:rPr>
          <w:rFonts w:ascii="Calibri" w:eastAsia="Times New Roman" w:hAnsi="Calibri" w:cs="Arial"/>
          <w:b/>
          <w:color w:val="auto"/>
          <w:sz w:val="28"/>
          <w:szCs w:val="28"/>
          <w:lang w:eastAsia="en-AU"/>
        </w:rPr>
      </w:pPr>
      <w:r w:rsidRPr="00F23BED">
        <w:rPr>
          <w:rFonts w:ascii="Calibri" w:eastAsia="Times New Roman" w:hAnsi="Calibri" w:cs="Arial"/>
          <w:b/>
          <w:color w:val="auto"/>
          <w:sz w:val="28"/>
          <w:szCs w:val="28"/>
          <w:lang w:eastAsia="en-AU"/>
        </w:rPr>
        <w:t>Other information about this Program</w:t>
      </w:r>
    </w:p>
    <w:p w14:paraId="19AFDA59" w14:textId="77777777" w:rsidR="00BD68D6" w:rsidRPr="00BD68D6" w:rsidRDefault="00BD68D6" w:rsidP="000607C9">
      <w:pPr>
        <w:pStyle w:val="ListParagraph"/>
        <w:numPr>
          <w:ilvl w:val="0"/>
          <w:numId w:val="6"/>
        </w:numPr>
        <w:spacing w:before="240" w:after="0" w:line="240" w:lineRule="auto"/>
        <w:contextualSpacing w:val="0"/>
        <w:outlineLvl w:val="1"/>
        <w:rPr>
          <w:rFonts w:ascii="Calibri" w:eastAsiaTheme="majorEastAsia" w:hAnsi="Calibri" w:cs="Calibri"/>
          <w:vanish/>
          <w:sz w:val="24"/>
          <w:szCs w:val="24"/>
        </w:rPr>
      </w:pPr>
    </w:p>
    <w:p w14:paraId="0A58530A" w14:textId="77777777" w:rsidR="00EF34A9" w:rsidRPr="00BD68D6" w:rsidRDefault="00DD56F8" w:rsidP="00D90137">
      <w:pPr>
        <w:rPr>
          <w:rFonts w:ascii="Calibri" w:hAnsi="Calibri" w:cs="Calibri"/>
          <w:sz w:val="24"/>
          <w:szCs w:val="24"/>
        </w:rPr>
      </w:pPr>
      <w:r w:rsidRPr="134B7578">
        <w:rPr>
          <w:rFonts w:ascii="Calibri" w:hAnsi="Calibri" w:cs="Calibri"/>
          <w:sz w:val="24"/>
          <w:szCs w:val="24"/>
        </w:rPr>
        <w:t>The Department reserves the right to amend these guidelines and the application terms at any time as it deems appropriate.</w:t>
      </w:r>
    </w:p>
    <w:sectPr w:rsidR="00EF34A9" w:rsidRPr="00BD68D6" w:rsidSect="006A2888">
      <w:headerReference w:type="default" r:id="rId13"/>
      <w:footerReference w:type="default" r:id="rId14"/>
      <w:pgSz w:w="11906" w:h="16838"/>
      <w:pgMar w:top="1440" w:right="1440" w:bottom="1440" w:left="1440" w:header="289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371C0" w14:textId="77777777" w:rsidR="00FA3C13" w:rsidRDefault="00FA3C13" w:rsidP="00DA3195">
      <w:pPr>
        <w:spacing w:after="0" w:line="240" w:lineRule="auto"/>
      </w:pPr>
      <w:r>
        <w:separator/>
      </w:r>
    </w:p>
  </w:endnote>
  <w:endnote w:type="continuationSeparator" w:id="0">
    <w:p w14:paraId="3C8E023E" w14:textId="77777777" w:rsidR="00FA3C13" w:rsidRDefault="00FA3C13" w:rsidP="00DA3195">
      <w:pPr>
        <w:spacing w:after="0" w:line="240" w:lineRule="auto"/>
      </w:pPr>
      <w:r>
        <w:continuationSeparator/>
      </w:r>
    </w:p>
  </w:endnote>
  <w:endnote w:type="continuationNotice" w:id="1">
    <w:p w14:paraId="1B3855D1" w14:textId="77777777" w:rsidR="00FA3C13" w:rsidRDefault="00FA3C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5203149"/>
      <w:docPartObj>
        <w:docPartGallery w:val="Page Numbers (Bottom of Page)"/>
        <w:docPartUnique/>
      </w:docPartObj>
    </w:sdtPr>
    <w:sdtEndPr>
      <w:rPr>
        <w:rFonts w:ascii="Calibri" w:hAnsi="Calibri" w:cs="Calibri"/>
        <w:sz w:val="20"/>
        <w:szCs w:val="20"/>
      </w:rPr>
    </w:sdtEndPr>
    <w:sdtContent>
      <w:p w14:paraId="642AD200" w14:textId="490431C6" w:rsidR="004608E5" w:rsidRPr="00B06C1E" w:rsidRDefault="004608E5">
        <w:pPr>
          <w:pStyle w:val="Footer"/>
          <w:jc w:val="right"/>
          <w:rPr>
            <w:rFonts w:ascii="Calibri" w:hAnsi="Calibri" w:cs="Calibri"/>
            <w:sz w:val="20"/>
            <w:szCs w:val="20"/>
          </w:rPr>
        </w:pPr>
        <w:r w:rsidRPr="00B06C1E">
          <w:rPr>
            <w:rFonts w:ascii="Calibri" w:hAnsi="Calibri" w:cs="Calibri"/>
            <w:sz w:val="20"/>
            <w:szCs w:val="20"/>
          </w:rPr>
          <w:fldChar w:fldCharType="begin"/>
        </w:r>
        <w:r w:rsidRPr="00B06C1E">
          <w:rPr>
            <w:rFonts w:ascii="Calibri" w:hAnsi="Calibri" w:cs="Calibri"/>
            <w:sz w:val="20"/>
            <w:szCs w:val="20"/>
          </w:rPr>
          <w:instrText xml:space="preserve"> PAGE   \* MERGEFORMAT </w:instrText>
        </w:r>
        <w:r w:rsidRPr="00B06C1E">
          <w:rPr>
            <w:rFonts w:ascii="Calibri" w:hAnsi="Calibri" w:cs="Calibri"/>
            <w:sz w:val="20"/>
            <w:szCs w:val="20"/>
          </w:rPr>
          <w:fldChar w:fldCharType="separate"/>
        </w:r>
        <w:r w:rsidRPr="00B06C1E">
          <w:rPr>
            <w:rFonts w:ascii="Calibri" w:hAnsi="Calibri" w:cs="Calibri"/>
            <w:sz w:val="20"/>
            <w:szCs w:val="20"/>
          </w:rPr>
          <w:t>2</w:t>
        </w:r>
        <w:r w:rsidRPr="00B06C1E">
          <w:rPr>
            <w:rFonts w:ascii="Calibri" w:hAnsi="Calibri" w:cs="Calibri"/>
            <w:sz w:val="20"/>
            <w:szCs w:val="20"/>
          </w:rPr>
          <w:fldChar w:fldCharType="end"/>
        </w:r>
      </w:p>
    </w:sdtContent>
  </w:sdt>
  <w:p w14:paraId="68312626" w14:textId="27CFA648" w:rsidR="005E3D4C" w:rsidRDefault="005E3D4C" w:rsidP="006A288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57F71" w14:textId="77777777" w:rsidR="00FA3C13" w:rsidRDefault="00FA3C13" w:rsidP="00DA3195">
      <w:pPr>
        <w:spacing w:after="0" w:line="240" w:lineRule="auto"/>
      </w:pPr>
      <w:r>
        <w:separator/>
      </w:r>
    </w:p>
  </w:footnote>
  <w:footnote w:type="continuationSeparator" w:id="0">
    <w:p w14:paraId="69D1A2E3" w14:textId="77777777" w:rsidR="00FA3C13" w:rsidRDefault="00FA3C13" w:rsidP="00DA3195">
      <w:pPr>
        <w:spacing w:after="0" w:line="240" w:lineRule="auto"/>
      </w:pPr>
      <w:r>
        <w:continuationSeparator/>
      </w:r>
    </w:p>
  </w:footnote>
  <w:footnote w:type="continuationNotice" w:id="1">
    <w:p w14:paraId="2BA0D357" w14:textId="77777777" w:rsidR="00FA3C13" w:rsidRDefault="00FA3C13">
      <w:pPr>
        <w:spacing w:after="0" w:line="240" w:lineRule="auto"/>
      </w:pPr>
    </w:p>
  </w:footnote>
  <w:footnote w:id="2">
    <w:p w14:paraId="66BB21F5" w14:textId="77777777" w:rsidR="005E3D4C" w:rsidRPr="00F41AB3" w:rsidRDefault="005E3D4C">
      <w:pPr>
        <w:pStyle w:val="FootnoteText"/>
        <w:rPr>
          <w:rFonts w:ascii="Calibri" w:hAnsi="Calibri" w:cs="Calibri"/>
          <w:sz w:val="18"/>
          <w:szCs w:val="18"/>
        </w:rPr>
      </w:pPr>
      <w:r>
        <w:rPr>
          <w:rStyle w:val="FootnoteReference"/>
        </w:rPr>
        <w:footnoteRef/>
      </w:r>
      <w:r>
        <w:t xml:space="preserve"> </w:t>
      </w:r>
      <w:r w:rsidRPr="00F41AB3">
        <w:rPr>
          <w:rFonts w:ascii="Calibri" w:hAnsi="Calibri" w:cs="Calibri"/>
          <w:b/>
          <w:bCs/>
          <w:sz w:val="18"/>
          <w:szCs w:val="18"/>
        </w:rPr>
        <w:t>Eligible legal entities</w:t>
      </w:r>
      <w:r w:rsidRPr="00F41AB3">
        <w:rPr>
          <w:rFonts w:ascii="Calibri" w:hAnsi="Calibri" w:cs="Calibri"/>
          <w:sz w:val="18"/>
          <w:szCs w:val="18"/>
        </w:rPr>
        <w:t xml:space="preserve"> include: </w:t>
      </w:r>
    </w:p>
    <w:p w14:paraId="11377499" w14:textId="7FE8C7BE" w:rsidR="005E3D4C" w:rsidRPr="00F41AB3" w:rsidRDefault="005E3D4C" w:rsidP="00F433D9">
      <w:pPr>
        <w:pStyle w:val="FootnoteText"/>
        <w:numPr>
          <w:ilvl w:val="0"/>
          <w:numId w:val="18"/>
        </w:numPr>
        <w:rPr>
          <w:rFonts w:ascii="Calibri" w:hAnsi="Calibri" w:cs="Calibri"/>
        </w:rPr>
      </w:pPr>
      <w:r w:rsidRPr="00F41AB3">
        <w:rPr>
          <w:rFonts w:ascii="Calibri" w:hAnsi="Calibri" w:cs="Calibri"/>
          <w:sz w:val="18"/>
          <w:szCs w:val="18"/>
        </w:rPr>
        <w:t xml:space="preserve">companies incorporated pursuant to the </w:t>
      </w:r>
      <w:r w:rsidRPr="00F41AB3">
        <w:rPr>
          <w:rFonts w:ascii="Calibri" w:hAnsi="Calibri" w:cs="Calibri"/>
          <w:i/>
          <w:iCs/>
          <w:sz w:val="18"/>
          <w:szCs w:val="18"/>
        </w:rPr>
        <w:t>Corporations Act 2001</w:t>
      </w:r>
      <w:r w:rsidR="005078BB">
        <w:rPr>
          <w:rFonts w:ascii="Calibri" w:hAnsi="Calibri" w:cs="Calibri"/>
          <w:i/>
          <w:iCs/>
          <w:sz w:val="18"/>
          <w:szCs w:val="18"/>
        </w:rPr>
        <w:t xml:space="preserve"> </w:t>
      </w:r>
      <w:r w:rsidRPr="00F41AB3">
        <w:rPr>
          <w:rFonts w:ascii="Calibri" w:hAnsi="Calibri" w:cs="Calibri"/>
          <w:sz w:val="18"/>
          <w:szCs w:val="18"/>
        </w:rPr>
        <w:t>and registered with the Australian Securities and Investment Commission (and including where the company is acting in its capacity as a trustee); and</w:t>
      </w:r>
    </w:p>
    <w:p w14:paraId="16808D40" w14:textId="3FB75D43" w:rsidR="005E3D4C" w:rsidRPr="00F41AB3" w:rsidRDefault="005E3D4C" w:rsidP="00F433D9">
      <w:pPr>
        <w:pStyle w:val="FootnoteText"/>
        <w:numPr>
          <w:ilvl w:val="0"/>
          <w:numId w:val="18"/>
        </w:numPr>
        <w:rPr>
          <w:rFonts w:ascii="Calibri" w:hAnsi="Calibri" w:cs="Calibri"/>
        </w:rPr>
      </w:pPr>
      <w:r w:rsidRPr="00F41AB3">
        <w:rPr>
          <w:rFonts w:ascii="Calibri" w:hAnsi="Calibri" w:cs="Calibri"/>
          <w:sz w:val="18"/>
          <w:szCs w:val="18"/>
        </w:rPr>
        <w:t>individuals</w:t>
      </w:r>
      <w:r w:rsidR="735F07EB" w:rsidRPr="735F07EB">
        <w:rPr>
          <w:rFonts w:ascii="Calibri" w:hAnsi="Calibri" w:cs="Calibri"/>
          <w:sz w:val="18"/>
          <w:szCs w:val="18"/>
        </w:rPr>
        <w:t xml:space="preserve"> (including if </w:t>
      </w:r>
      <w:r w:rsidRPr="00F41AB3">
        <w:rPr>
          <w:rFonts w:ascii="Calibri" w:hAnsi="Calibri" w:cs="Calibri"/>
          <w:sz w:val="18"/>
          <w:szCs w:val="18"/>
        </w:rPr>
        <w:t xml:space="preserve">they are acting as part of a partnership </w:t>
      </w:r>
      <w:r w:rsidR="735F07EB" w:rsidRPr="735F07EB">
        <w:rPr>
          <w:rFonts w:ascii="Calibri" w:hAnsi="Calibri" w:cs="Calibri"/>
          <w:sz w:val="18"/>
          <w:szCs w:val="18"/>
        </w:rPr>
        <w:t xml:space="preserve">but only if </w:t>
      </w:r>
      <w:r w:rsidRPr="00F41AB3">
        <w:rPr>
          <w:rFonts w:ascii="Calibri" w:hAnsi="Calibri" w:cs="Calibri"/>
          <w:sz w:val="18"/>
          <w:szCs w:val="18"/>
        </w:rPr>
        <w:t>all individuals in the partnership will be legally liable for any agreement signed</w:t>
      </w:r>
      <w:r w:rsidR="735F07EB" w:rsidRPr="735F07EB">
        <w:rPr>
          <w:rFonts w:ascii="Calibri" w:hAnsi="Calibri" w:cs="Calibri"/>
          <w:sz w:val="18"/>
          <w:szCs w:val="18"/>
        </w:rPr>
        <w:t>).</w:t>
      </w:r>
      <w:r w:rsidRPr="00F41AB3">
        <w:rPr>
          <w:rFonts w:ascii="Calibri" w:hAnsi="Calibri" w:cs="Calibri"/>
          <w:sz w:val="18"/>
          <w:szCs w:val="18"/>
        </w:rPr>
        <w:t xml:space="preserve">  </w:t>
      </w:r>
    </w:p>
    <w:p w14:paraId="6193F676" w14:textId="46091661" w:rsidR="005E3D4C" w:rsidRDefault="005E3D4C" w:rsidP="009364F4">
      <w:pPr>
        <w:pStyle w:val="FootnoteText"/>
        <w:ind w:left="1080"/>
      </w:pPr>
      <w:r>
        <w:rPr>
          <w:rFonts w:cstheme="minorHAnsi"/>
          <w:sz w:val="18"/>
          <w:szCs w:val="18"/>
        </w:rPr>
        <w:t xml:space="preserve"> </w:t>
      </w:r>
    </w:p>
  </w:footnote>
  <w:footnote w:id="3">
    <w:p w14:paraId="1769E3C2" w14:textId="2C1F218C" w:rsidR="005E3D4C" w:rsidRPr="00866BE3" w:rsidRDefault="005E3D4C">
      <w:pPr>
        <w:pStyle w:val="FootnoteText"/>
        <w:rPr>
          <w:rFonts w:ascii="Calibri" w:eastAsiaTheme="majorEastAsia" w:hAnsi="Calibri" w:cs="Calibri"/>
          <w:i/>
          <w:iCs/>
          <w:sz w:val="18"/>
          <w:szCs w:val="18"/>
        </w:rPr>
      </w:pPr>
      <w:r w:rsidRPr="00866BE3">
        <w:rPr>
          <w:rStyle w:val="FootnoteReference"/>
          <w:i/>
          <w:iCs/>
          <w:color w:val="FFFFFF" w:themeColor="background1"/>
          <w:sz w:val="14"/>
          <w:szCs w:val="14"/>
        </w:rPr>
        <w:footnoteRef/>
      </w:r>
      <w:r w:rsidRPr="00866BE3">
        <w:rPr>
          <w:i/>
          <w:iCs/>
          <w:color w:val="FFFFFF" w:themeColor="background1"/>
          <w:sz w:val="14"/>
          <w:szCs w:val="14"/>
        </w:rPr>
        <w:t xml:space="preserve"> </w:t>
      </w:r>
      <w:r>
        <w:rPr>
          <w:i/>
          <w:iCs/>
          <w:sz w:val="14"/>
          <w:szCs w:val="14"/>
        </w:rPr>
        <w:br/>
      </w:r>
      <w:r w:rsidRPr="00866BE3">
        <w:rPr>
          <w:rFonts w:ascii="Calibri" w:eastAsiaTheme="majorEastAsia" w:hAnsi="Calibri" w:cs="Calibri"/>
          <w:i/>
          <w:iCs/>
          <w:sz w:val="18"/>
          <w:szCs w:val="18"/>
        </w:rPr>
        <w:t xml:space="preserve">* The </w:t>
      </w:r>
      <w:r w:rsidR="00437C54">
        <w:rPr>
          <w:rFonts w:ascii="Calibri" w:eastAsiaTheme="majorEastAsia" w:hAnsi="Calibri" w:cs="Calibri"/>
          <w:i/>
          <w:iCs/>
          <w:sz w:val="18"/>
          <w:szCs w:val="18"/>
        </w:rPr>
        <w:t>A</w:t>
      </w:r>
      <w:r w:rsidRPr="00866BE3">
        <w:rPr>
          <w:rFonts w:ascii="Calibri" w:eastAsiaTheme="majorEastAsia" w:hAnsi="Calibri" w:cs="Calibri"/>
          <w:i/>
          <w:iCs/>
          <w:sz w:val="18"/>
          <w:szCs w:val="18"/>
        </w:rPr>
        <w:t>pplicant</w:t>
      </w:r>
      <w:r w:rsidR="00437C54">
        <w:rPr>
          <w:rFonts w:ascii="Calibri" w:eastAsiaTheme="majorEastAsia" w:hAnsi="Calibri" w:cs="Calibri"/>
          <w:i/>
          <w:iCs/>
          <w:sz w:val="18"/>
          <w:szCs w:val="18"/>
        </w:rPr>
        <w:t xml:space="preserve"> cannot </w:t>
      </w:r>
      <w:r w:rsidRPr="00866BE3">
        <w:rPr>
          <w:rFonts w:ascii="Calibri" w:eastAsiaTheme="majorEastAsia" w:hAnsi="Calibri" w:cs="Calibri"/>
          <w:i/>
          <w:iCs/>
          <w:sz w:val="18"/>
          <w:szCs w:val="18"/>
        </w:rPr>
        <w:t>rely on</w:t>
      </w:r>
      <w:r w:rsidR="00437C54">
        <w:rPr>
          <w:rFonts w:ascii="Calibri" w:eastAsiaTheme="majorEastAsia" w:hAnsi="Calibri" w:cs="Calibri"/>
          <w:i/>
          <w:iCs/>
          <w:sz w:val="18"/>
          <w:szCs w:val="18"/>
        </w:rPr>
        <w:t xml:space="preserve"> predicted </w:t>
      </w:r>
      <w:r w:rsidRPr="00866BE3">
        <w:rPr>
          <w:rFonts w:ascii="Calibri" w:eastAsiaTheme="majorEastAsia" w:hAnsi="Calibri" w:cs="Calibri"/>
          <w:i/>
          <w:iCs/>
          <w:sz w:val="18"/>
          <w:szCs w:val="18"/>
        </w:rPr>
        <w:t>cash flows generated from the project when operational</w:t>
      </w:r>
      <w:r w:rsidR="00437C54">
        <w:rPr>
          <w:rFonts w:ascii="Calibri" w:eastAsiaTheme="majorEastAsia" w:hAnsi="Calibri" w:cs="Calibri"/>
          <w:i/>
          <w:iCs/>
          <w:sz w:val="18"/>
          <w:szCs w:val="18"/>
        </w:rPr>
        <w:t xml:space="preserve"> </w:t>
      </w:r>
    </w:p>
    <w:p w14:paraId="4B3E833C" w14:textId="45D8A22C" w:rsidR="005E3D4C" w:rsidRDefault="005E3D4C">
      <w:pPr>
        <w:pStyle w:val="FootnoteText"/>
      </w:pPr>
      <w:r w:rsidRPr="00866BE3">
        <w:rPr>
          <w:rFonts w:ascii="Calibri" w:eastAsiaTheme="majorEastAsia" w:hAnsi="Calibri" w:cs="Calibri"/>
          <w:i/>
          <w:iCs/>
          <w:sz w:val="18"/>
          <w:szCs w:val="18"/>
        </w:rPr>
        <w:t>** The financial projections should cover the life of the project and should reflect the financial benefits expected to be generated from the project. The cash</w:t>
      </w:r>
      <w:r>
        <w:rPr>
          <w:rFonts w:ascii="Calibri" w:eastAsiaTheme="majorEastAsia" w:hAnsi="Calibri" w:cs="Calibri"/>
          <w:i/>
          <w:iCs/>
          <w:sz w:val="18"/>
          <w:szCs w:val="18"/>
        </w:rPr>
        <w:t xml:space="preserve"> flow </w:t>
      </w:r>
      <w:r w:rsidRPr="00866BE3">
        <w:rPr>
          <w:rFonts w:ascii="Calibri" w:eastAsiaTheme="majorEastAsia" w:hAnsi="Calibri" w:cs="Calibri"/>
          <w:i/>
          <w:iCs/>
          <w:sz w:val="18"/>
          <w:szCs w:val="18"/>
        </w:rPr>
        <w:t>projections should include project expenditure and project funding as separate items in cash outflow and inflow.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A54F3" w14:textId="628493BB" w:rsidR="005E3D4C" w:rsidRDefault="005E3D4C">
    <w:pPr>
      <w:pStyle w:val="Header"/>
    </w:pPr>
    <w:r>
      <w:rPr>
        <w:noProof/>
      </w:rPr>
      <mc:AlternateContent>
        <mc:Choice Requires="wps">
          <w:drawing>
            <wp:anchor distT="0" distB="0" distL="114300" distR="114300" simplePos="0" relativeHeight="251658242" behindDoc="0" locked="0" layoutInCell="0" allowOverlap="1" wp14:anchorId="13245589" wp14:editId="55CF6A61">
              <wp:simplePos x="0" y="0"/>
              <wp:positionH relativeFrom="page">
                <wp:posOffset>0</wp:posOffset>
              </wp:positionH>
              <wp:positionV relativeFrom="page">
                <wp:posOffset>190500</wp:posOffset>
              </wp:positionV>
              <wp:extent cx="7560310" cy="273050"/>
              <wp:effectExtent l="0" t="0" r="0" b="12700"/>
              <wp:wrapNone/>
              <wp:docPr id="2" name="MSIPCMc19a4faa817ccc3621332136"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190590" w14:textId="75E51C2D" w:rsidR="005E3D4C" w:rsidRPr="00E52E01" w:rsidRDefault="005E3D4C" w:rsidP="00E52E01">
                          <w:pPr>
                            <w:spacing w:after="0"/>
                            <w:jc w:val="center"/>
                            <w:rPr>
                              <w:rFonts w:ascii="Calibri" w:hAnsi="Calibri" w:cs="Calibri"/>
                              <w:color w:val="000000"/>
                              <w:sz w:val="24"/>
                            </w:rPr>
                          </w:pPr>
                          <w:r w:rsidRPr="00E52E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245589" id="_x0000_t202" coordsize="21600,21600" o:spt="202" path="m,l,21600r21600,l21600,xe">
              <v:stroke joinstyle="miter"/>
              <v:path gradientshapeok="t" o:connecttype="rect"/>
            </v:shapetype>
            <v:shape id="MSIPCMc19a4faa817ccc3621332136" o:spid="_x0000_s1026" type="#_x0000_t202" alt="{&quot;HashCode&quot;:-1288817837,&quot;Height&quot;:841.0,&quot;Width&quot;:595.0,&quot;Placement&quot;:&quot;Header&quot;,&quot;Index&quot;:&quot;Primary&quot;,&quot;Section&quot;:1,&quot;Top&quot;:0.0,&quot;Left&quot;:0.0}" style="position:absolute;margin-left:0;margin-top:1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" o:allowincell="f" filled="f" stroked="f" strokeweight=".5pt">
              <v:textbox inset=",0,,0">
                <w:txbxContent>
                  <w:p w14:paraId="34190590" w14:textId="75E51C2D" w:rsidR="005E3D4C" w:rsidRPr="00E52E01" w:rsidRDefault="005E3D4C" w:rsidP="00E52E01">
                    <w:pPr>
                      <w:spacing w:after="0"/>
                      <w:jc w:val="center"/>
                      <w:rPr>
                        <w:rFonts w:ascii="Calibri" w:hAnsi="Calibri" w:cs="Calibri"/>
                        <w:color w:val="000000"/>
                        <w:sz w:val="24"/>
                      </w:rPr>
                    </w:pPr>
                    <w:r w:rsidRPr="00E52E01">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45720" distB="45720" distL="114300" distR="114300" simplePos="0" relativeHeight="251658241" behindDoc="0" locked="0" layoutInCell="1" allowOverlap="1" wp14:anchorId="75EC6B71" wp14:editId="09E2CF9B">
              <wp:simplePos x="0" y="0"/>
              <wp:positionH relativeFrom="margin">
                <wp:align>right</wp:align>
              </wp:positionH>
              <wp:positionV relativeFrom="paragraph">
                <wp:posOffset>-1569085</wp:posOffset>
              </wp:positionV>
              <wp:extent cx="5715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noFill/>
                      <a:ln w="9525">
                        <a:noFill/>
                        <a:miter lim="800000"/>
                        <a:headEnd/>
                        <a:tailEnd/>
                      </a:ln>
                    </wps:spPr>
                    <wps:txbx>
                      <w:txbxContent>
                        <w:p w14:paraId="6475AA78" w14:textId="77777777" w:rsidR="005E3D4C" w:rsidRPr="006A2888" w:rsidRDefault="005E3D4C" w:rsidP="006A2888">
                          <w:pPr>
                            <w:rPr>
                              <w:b/>
                              <w:bCs/>
                              <w:color w:val="FFFFFF" w:themeColor="background1"/>
                              <w:sz w:val="28"/>
                              <w:szCs w:val="28"/>
                            </w:rPr>
                          </w:pPr>
                        </w:p>
                        <w:p w14:paraId="1119BA0E" w14:textId="1A185C4B" w:rsidR="005E3D4C" w:rsidRPr="006A2888" w:rsidRDefault="005E3D4C" w:rsidP="006A2888">
                          <w:pPr>
                            <w:rPr>
                              <w:b/>
                              <w:bCs/>
                              <w:color w:val="FFFFFF" w:themeColor="background1"/>
                              <w:sz w:val="28"/>
                              <w:szCs w:val="28"/>
                            </w:rPr>
                          </w:pPr>
                          <w:r w:rsidRPr="006A2888">
                            <w:rPr>
                              <w:b/>
                              <w:bCs/>
                              <w:color w:val="FFFFFF" w:themeColor="background1"/>
                              <w:sz w:val="28"/>
                              <w:szCs w:val="28"/>
                            </w:rPr>
                            <w:t xml:space="preserve">TECHNOLOGY ADOPTION </w:t>
                          </w:r>
                          <w:r>
                            <w:rPr>
                              <w:b/>
                              <w:bCs/>
                              <w:color w:val="FFFFFF" w:themeColor="background1"/>
                              <w:sz w:val="28"/>
                              <w:szCs w:val="28"/>
                            </w:rPr>
                            <w:t>AND INNOVATION PROGRAM (TAIP)</w:t>
                          </w:r>
                        </w:p>
                        <w:p w14:paraId="23035340" w14:textId="77777777" w:rsidR="005E3D4C" w:rsidRPr="006A2888" w:rsidRDefault="005E3D4C" w:rsidP="006A2888">
                          <w:pPr>
                            <w:rPr>
                              <w:b/>
                              <w:bCs/>
                              <w:color w:val="FFFFFF" w:themeColor="background1"/>
                              <w:sz w:val="28"/>
                              <w:szCs w:val="28"/>
                            </w:rPr>
                          </w:pPr>
                          <w:r w:rsidRPr="006A2888">
                            <w:rPr>
                              <w:b/>
                              <w:bCs/>
                              <w:color w:val="FFFFFF" w:themeColor="background1"/>
                              <w:sz w:val="28"/>
                              <w:szCs w:val="28"/>
                            </w:rPr>
                            <w:t>Program Guidelines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EC6B71" id="Text Box 2" o:spid="_x0000_s1027" type="#_x0000_t202" style="position:absolute;margin-left:398.8pt;margin-top:-123.55pt;width:450pt;height:110.6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qZDwIAAPw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" filled="f" stroked="f">
              <v:textbox style="mso-fit-shape-to-text:t">
                <w:txbxContent>
                  <w:p w14:paraId="6475AA78" w14:textId="77777777" w:rsidR="005E3D4C" w:rsidRPr="006A2888" w:rsidRDefault="005E3D4C" w:rsidP="006A2888">
                    <w:pPr>
                      <w:rPr>
                        <w:b/>
                        <w:bCs/>
                        <w:color w:val="FFFFFF" w:themeColor="background1"/>
                        <w:sz w:val="28"/>
                        <w:szCs w:val="28"/>
                      </w:rPr>
                    </w:pPr>
                  </w:p>
                  <w:p w14:paraId="1119BA0E" w14:textId="1A185C4B" w:rsidR="005E3D4C" w:rsidRPr="006A2888" w:rsidRDefault="005E3D4C" w:rsidP="006A2888">
                    <w:pPr>
                      <w:rPr>
                        <w:b/>
                        <w:bCs/>
                        <w:color w:val="FFFFFF" w:themeColor="background1"/>
                        <w:sz w:val="28"/>
                        <w:szCs w:val="28"/>
                      </w:rPr>
                    </w:pPr>
                    <w:r w:rsidRPr="006A2888">
                      <w:rPr>
                        <w:b/>
                        <w:bCs/>
                        <w:color w:val="FFFFFF" w:themeColor="background1"/>
                        <w:sz w:val="28"/>
                        <w:szCs w:val="28"/>
                      </w:rPr>
                      <w:t xml:space="preserve">TECHNOLOGY ADOPTION </w:t>
                    </w:r>
                    <w:r>
                      <w:rPr>
                        <w:b/>
                        <w:bCs/>
                        <w:color w:val="FFFFFF" w:themeColor="background1"/>
                        <w:sz w:val="28"/>
                        <w:szCs w:val="28"/>
                      </w:rPr>
                      <w:t>AND INNOVATION PROGRAM (TAIP)</w:t>
                    </w:r>
                  </w:p>
                  <w:p w14:paraId="23035340" w14:textId="77777777" w:rsidR="005E3D4C" w:rsidRPr="006A2888" w:rsidRDefault="005E3D4C" w:rsidP="006A2888">
                    <w:pPr>
                      <w:rPr>
                        <w:b/>
                        <w:bCs/>
                        <w:color w:val="FFFFFF" w:themeColor="background1"/>
                        <w:sz w:val="28"/>
                        <w:szCs w:val="28"/>
                      </w:rPr>
                    </w:pPr>
                    <w:r w:rsidRPr="006A2888">
                      <w:rPr>
                        <w:b/>
                        <w:bCs/>
                        <w:color w:val="FFFFFF" w:themeColor="background1"/>
                        <w:sz w:val="28"/>
                        <w:szCs w:val="28"/>
                      </w:rPr>
                      <w:t>Program Guidelines</w:t>
                    </w:r>
                  </w:p>
                </w:txbxContent>
              </v:textbox>
              <w10:wrap type="square" anchorx="margin"/>
            </v:shape>
          </w:pict>
        </mc:Fallback>
      </mc:AlternateContent>
    </w:r>
    <w:r>
      <w:rPr>
        <w:noProof/>
        <w:color w:val="2B579A"/>
        <w:shd w:val="clear" w:color="auto" w:fill="E6E6E6"/>
        <w:lang w:val="en-GB" w:eastAsia="en-GB"/>
      </w:rPr>
      <w:drawing>
        <wp:anchor distT="0" distB="0" distL="114300" distR="114300" simplePos="0" relativeHeight="251658240" behindDoc="0" locked="0" layoutInCell="0" allowOverlap="1" wp14:anchorId="0111BD26" wp14:editId="20920837">
          <wp:simplePos x="0" y="0"/>
          <wp:positionH relativeFrom="page">
            <wp:posOffset>-19049</wp:posOffset>
          </wp:positionH>
          <wp:positionV relativeFrom="page">
            <wp:posOffset>28575</wp:posOffset>
          </wp:positionV>
          <wp:extent cx="7543800" cy="1825727"/>
          <wp:effectExtent l="0" t="0" r="0"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643563" cy="18498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D6A25"/>
    <w:multiLevelType w:val="hybridMultilevel"/>
    <w:tmpl w:val="DE249564"/>
    <w:lvl w:ilvl="0" w:tplc="B2C47626">
      <w:start w:val="1"/>
      <w:numFmt w:val="lowerRoman"/>
      <w:lvlText w:val="(%1)"/>
      <w:lvlJc w:val="left"/>
      <w:pPr>
        <w:ind w:left="1080" w:hanging="720"/>
      </w:pPr>
      <w:rPr>
        <w:rFonts w:ascii="Calibri" w:hAnsi="Calibri" w:cs="Calibri"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D52DB3"/>
    <w:multiLevelType w:val="hybridMultilevel"/>
    <w:tmpl w:val="D0609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3007DA"/>
    <w:multiLevelType w:val="hybridMultilevel"/>
    <w:tmpl w:val="D6AC36B0"/>
    <w:lvl w:ilvl="0" w:tplc="6A3849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6C5938"/>
    <w:multiLevelType w:val="hybridMultilevel"/>
    <w:tmpl w:val="ED52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4E3096"/>
    <w:multiLevelType w:val="hybridMultilevel"/>
    <w:tmpl w:val="BFB07914"/>
    <w:lvl w:ilvl="0" w:tplc="C78CEF48">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6" w15:restartNumberingAfterBreak="0">
    <w:nsid w:val="2211288E"/>
    <w:multiLevelType w:val="hybridMultilevel"/>
    <w:tmpl w:val="9320CB8C"/>
    <w:lvl w:ilvl="0" w:tplc="C3762D76">
      <w:start w:val="1"/>
      <w:numFmt w:val="lowerRoman"/>
      <w:lvlText w:val="(%1)"/>
      <w:lvlJc w:val="left"/>
      <w:pPr>
        <w:ind w:left="1713" w:hanging="72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7" w15:restartNumberingAfterBreak="0">
    <w:nsid w:val="23BA53A0"/>
    <w:multiLevelType w:val="multilevel"/>
    <w:tmpl w:val="77D83976"/>
    <w:lvl w:ilvl="0">
      <w:start w:val="1"/>
      <w:numFmt w:val="decimal"/>
      <w:lvlText w:val="%1."/>
      <w:lvlJc w:val="left"/>
      <w:pPr>
        <w:ind w:left="360" w:hanging="360"/>
      </w:pPr>
      <w:rPr>
        <w:rFonts w:hint="default"/>
      </w:rPr>
    </w:lvl>
    <w:lvl w:ilvl="1">
      <w:start w:val="1"/>
      <w:numFmt w:val="decimal"/>
      <w:lvlText w:val="%1.%2."/>
      <w:lvlJc w:val="left"/>
      <w:pPr>
        <w:ind w:left="3834" w:hanging="432"/>
      </w:pPr>
      <w:rPr>
        <w:rFonts w:ascii="Calibri" w:hAnsi="Calibri" w:cs="Calibri" w:hint="default"/>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60A7A62"/>
    <w:multiLevelType w:val="hybridMultilevel"/>
    <w:tmpl w:val="9CF87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750C78"/>
    <w:multiLevelType w:val="hybridMultilevel"/>
    <w:tmpl w:val="FAD2E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DC1066"/>
    <w:multiLevelType w:val="hybridMultilevel"/>
    <w:tmpl w:val="B2BE9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4415FD"/>
    <w:multiLevelType w:val="hybridMultilevel"/>
    <w:tmpl w:val="9C780F4E"/>
    <w:lvl w:ilvl="0" w:tplc="A11C5D22">
      <w:start w:val="1"/>
      <w:numFmt w:val="lowerLetter"/>
      <w:lvlText w:val="%1)"/>
      <w:lvlJc w:val="left"/>
      <w:pPr>
        <w:ind w:left="1440" w:hanging="360"/>
      </w:pPr>
    </w:lvl>
    <w:lvl w:ilvl="1" w:tplc="65EA3B70">
      <w:start w:val="1"/>
      <w:numFmt w:val="bullet"/>
      <w:lvlText w:val="o"/>
      <w:lvlJc w:val="left"/>
      <w:pPr>
        <w:ind w:left="2160" w:hanging="360"/>
      </w:pPr>
      <w:rPr>
        <w:rFonts w:ascii="Courier New" w:hAnsi="Courier New" w:hint="default"/>
      </w:rPr>
    </w:lvl>
    <w:lvl w:ilvl="2" w:tplc="AB54666C" w:tentative="1">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12" w15:restartNumberingAfterBreak="0">
    <w:nsid w:val="39C321C3"/>
    <w:multiLevelType w:val="multilevel"/>
    <w:tmpl w:val="EE6EBA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7AF549E"/>
    <w:multiLevelType w:val="multilevel"/>
    <w:tmpl w:val="741E1448"/>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CC2419"/>
    <w:multiLevelType w:val="hybridMultilevel"/>
    <w:tmpl w:val="2B9AF700"/>
    <w:lvl w:ilvl="0" w:tplc="B802B99C">
      <w:start w:val="1"/>
      <w:numFmt w:val="lowerRoman"/>
      <w:lvlText w:val="(%1)"/>
      <w:lvlJc w:val="left"/>
      <w:pPr>
        <w:ind w:left="1080" w:hanging="720"/>
      </w:pPr>
      <w:rPr>
        <w:rFonts w:cstheme="minorHAnsi"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2C6C0D"/>
    <w:multiLevelType w:val="hybridMultilevel"/>
    <w:tmpl w:val="B52CF24C"/>
    <w:lvl w:ilvl="0" w:tplc="123C0A04">
      <w:start w:val="1"/>
      <w:numFmt w:val="lowerLetter"/>
      <w:lvlText w:val="%1)"/>
      <w:lvlJc w:val="left"/>
      <w:pPr>
        <w:ind w:left="720" w:hanging="360"/>
      </w:pPr>
      <w:rPr>
        <w:rFonts w:ascii="Calibri" w:hAnsi="Calibri" w:cs="Calibri"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CB5349"/>
    <w:multiLevelType w:val="hybridMultilevel"/>
    <w:tmpl w:val="AE94F474"/>
    <w:lvl w:ilvl="0" w:tplc="0C090003">
      <w:start w:val="1"/>
      <w:numFmt w:val="bullet"/>
      <w:lvlText w:val="o"/>
      <w:lvlJc w:val="left"/>
      <w:pPr>
        <w:ind w:left="1148" w:hanging="360"/>
      </w:pPr>
      <w:rPr>
        <w:rFonts w:ascii="Courier New" w:hAnsi="Courier New" w:cs="Courier New" w:hint="default"/>
      </w:rPr>
    </w:lvl>
    <w:lvl w:ilvl="1" w:tplc="0C090003" w:tentative="1">
      <w:start w:val="1"/>
      <w:numFmt w:val="bullet"/>
      <w:lvlText w:val="o"/>
      <w:lvlJc w:val="left"/>
      <w:pPr>
        <w:ind w:left="1868" w:hanging="360"/>
      </w:pPr>
      <w:rPr>
        <w:rFonts w:ascii="Courier New" w:hAnsi="Courier New" w:cs="Courier New" w:hint="default"/>
      </w:rPr>
    </w:lvl>
    <w:lvl w:ilvl="2" w:tplc="0C090005" w:tentative="1">
      <w:start w:val="1"/>
      <w:numFmt w:val="bullet"/>
      <w:lvlText w:val=""/>
      <w:lvlJc w:val="left"/>
      <w:pPr>
        <w:ind w:left="2588" w:hanging="360"/>
      </w:pPr>
      <w:rPr>
        <w:rFonts w:ascii="Wingdings" w:hAnsi="Wingdings" w:hint="default"/>
      </w:rPr>
    </w:lvl>
    <w:lvl w:ilvl="3" w:tplc="0C090001" w:tentative="1">
      <w:start w:val="1"/>
      <w:numFmt w:val="bullet"/>
      <w:lvlText w:val=""/>
      <w:lvlJc w:val="left"/>
      <w:pPr>
        <w:ind w:left="3308" w:hanging="360"/>
      </w:pPr>
      <w:rPr>
        <w:rFonts w:ascii="Symbol" w:hAnsi="Symbol" w:hint="default"/>
      </w:rPr>
    </w:lvl>
    <w:lvl w:ilvl="4" w:tplc="0C090003" w:tentative="1">
      <w:start w:val="1"/>
      <w:numFmt w:val="bullet"/>
      <w:lvlText w:val="o"/>
      <w:lvlJc w:val="left"/>
      <w:pPr>
        <w:ind w:left="4028" w:hanging="360"/>
      </w:pPr>
      <w:rPr>
        <w:rFonts w:ascii="Courier New" w:hAnsi="Courier New" w:cs="Courier New" w:hint="default"/>
      </w:rPr>
    </w:lvl>
    <w:lvl w:ilvl="5" w:tplc="0C090005" w:tentative="1">
      <w:start w:val="1"/>
      <w:numFmt w:val="bullet"/>
      <w:lvlText w:val=""/>
      <w:lvlJc w:val="left"/>
      <w:pPr>
        <w:ind w:left="4748" w:hanging="360"/>
      </w:pPr>
      <w:rPr>
        <w:rFonts w:ascii="Wingdings" w:hAnsi="Wingdings" w:hint="default"/>
      </w:rPr>
    </w:lvl>
    <w:lvl w:ilvl="6" w:tplc="0C090001" w:tentative="1">
      <w:start w:val="1"/>
      <w:numFmt w:val="bullet"/>
      <w:lvlText w:val=""/>
      <w:lvlJc w:val="left"/>
      <w:pPr>
        <w:ind w:left="5468" w:hanging="360"/>
      </w:pPr>
      <w:rPr>
        <w:rFonts w:ascii="Symbol" w:hAnsi="Symbol" w:hint="default"/>
      </w:rPr>
    </w:lvl>
    <w:lvl w:ilvl="7" w:tplc="0C090003" w:tentative="1">
      <w:start w:val="1"/>
      <w:numFmt w:val="bullet"/>
      <w:lvlText w:val="o"/>
      <w:lvlJc w:val="left"/>
      <w:pPr>
        <w:ind w:left="6188" w:hanging="360"/>
      </w:pPr>
      <w:rPr>
        <w:rFonts w:ascii="Courier New" w:hAnsi="Courier New" w:cs="Courier New" w:hint="default"/>
      </w:rPr>
    </w:lvl>
    <w:lvl w:ilvl="8" w:tplc="0C090005" w:tentative="1">
      <w:start w:val="1"/>
      <w:numFmt w:val="bullet"/>
      <w:lvlText w:val=""/>
      <w:lvlJc w:val="left"/>
      <w:pPr>
        <w:ind w:left="6908" w:hanging="360"/>
      </w:pPr>
      <w:rPr>
        <w:rFonts w:ascii="Wingdings" w:hAnsi="Wingdings" w:hint="default"/>
      </w:rPr>
    </w:lvl>
  </w:abstractNum>
  <w:abstractNum w:abstractNumId="17" w15:restartNumberingAfterBreak="0">
    <w:nsid w:val="4DC07306"/>
    <w:multiLevelType w:val="hybridMultilevel"/>
    <w:tmpl w:val="0EBCC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3446F4"/>
    <w:multiLevelType w:val="hybridMultilevel"/>
    <w:tmpl w:val="7B16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E43084"/>
    <w:multiLevelType w:val="hybridMultilevel"/>
    <w:tmpl w:val="211A22FA"/>
    <w:lvl w:ilvl="0" w:tplc="6A3849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6A63EB"/>
    <w:multiLevelType w:val="hybridMultilevel"/>
    <w:tmpl w:val="0F36DA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E0461F"/>
    <w:multiLevelType w:val="hybridMultilevel"/>
    <w:tmpl w:val="A6A46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C55A10"/>
    <w:multiLevelType w:val="hybridMultilevel"/>
    <w:tmpl w:val="DDC8F6B2"/>
    <w:lvl w:ilvl="0" w:tplc="1AAC7B6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244CA4"/>
    <w:multiLevelType w:val="hybridMultilevel"/>
    <w:tmpl w:val="E812A8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1618C6"/>
    <w:multiLevelType w:val="hybridMultilevel"/>
    <w:tmpl w:val="D6AC36B0"/>
    <w:lvl w:ilvl="0" w:tplc="6A3849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D35A91"/>
    <w:multiLevelType w:val="hybridMultilevel"/>
    <w:tmpl w:val="42005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21"/>
  </w:num>
  <w:num w:numId="4">
    <w:abstractNumId w:val="5"/>
  </w:num>
  <w:num w:numId="5">
    <w:abstractNumId w:val="7"/>
  </w:num>
  <w:num w:numId="6">
    <w:abstractNumId w:val="13"/>
  </w:num>
  <w:num w:numId="7">
    <w:abstractNumId w:val="12"/>
  </w:num>
  <w:num w:numId="8">
    <w:abstractNumId w:val="1"/>
  </w:num>
  <w:num w:numId="9">
    <w:abstractNumId w:val="25"/>
  </w:num>
  <w:num w:numId="10">
    <w:abstractNumId w:val="10"/>
  </w:num>
  <w:num w:numId="11">
    <w:abstractNumId w:val="8"/>
  </w:num>
  <w:num w:numId="12">
    <w:abstractNumId w:val="17"/>
  </w:num>
  <w:num w:numId="13">
    <w:abstractNumId w:val="4"/>
  </w:num>
  <w:num w:numId="14">
    <w:abstractNumId w:val="23"/>
  </w:num>
  <w:num w:numId="15">
    <w:abstractNumId w:val="9"/>
  </w:num>
  <w:num w:numId="16">
    <w:abstractNumId w:val="16"/>
  </w:num>
  <w:num w:numId="17">
    <w:abstractNumId w:val="11"/>
  </w:num>
  <w:num w:numId="18">
    <w:abstractNumId w:val="14"/>
  </w:num>
  <w:num w:numId="19">
    <w:abstractNumId w:val="22"/>
  </w:num>
  <w:num w:numId="20">
    <w:abstractNumId w:val="6"/>
  </w:num>
  <w:num w:numId="21">
    <w:abstractNumId w:val="2"/>
  </w:num>
  <w:num w:numId="22">
    <w:abstractNumId w:val="24"/>
  </w:num>
  <w:num w:numId="23">
    <w:abstractNumId w:val="19"/>
  </w:num>
  <w:num w:numId="24">
    <w:abstractNumId w:val="18"/>
  </w:num>
  <w:num w:numId="25">
    <w:abstractNumId w:val="0"/>
  </w:num>
  <w:num w:numId="2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EA6"/>
    <w:rsid w:val="00000420"/>
    <w:rsid w:val="00001207"/>
    <w:rsid w:val="00001C32"/>
    <w:rsid w:val="00003743"/>
    <w:rsid w:val="00003C07"/>
    <w:rsid w:val="00003CA2"/>
    <w:rsid w:val="00003F91"/>
    <w:rsid w:val="000041F0"/>
    <w:rsid w:val="00004BC2"/>
    <w:rsid w:val="00006F50"/>
    <w:rsid w:val="0000772C"/>
    <w:rsid w:val="000103BA"/>
    <w:rsid w:val="00010491"/>
    <w:rsid w:val="00010B8D"/>
    <w:rsid w:val="00010BA2"/>
    <w:rsid w:val="0001172A"/>
    <w:rsid w:val="00011BA8"/>
    <w:rsid w:val="00011E4C"/>
    <w:rsid w:val="00012062"/>
    <w:rsid w:val="00012752"/>
    <w:rsid w:val="00013A18"/>
    <w:rsid w:val="00013BC7"/>
    <w:rsid w:val="00013E62"/>
    <w:rsid w:val="000140C2"/>
    <w:rsid w:val="000145BA"/>
    <w:rsid w:val="0001523A"/>
    <w:rsid w:val="00017477"/>
    <w:rsid w:val="00017508"/>
    <w:rsid w:val="00020161"/>
    <w:rsid w:val="00021A28"/>
    <w:rsid w:val="00021C63"/>
    <w:rsid w:val="00021F9E"/>
    <w:rsid w:val="00022EF1"/>
    <w:rsid w:val="00023845"/>
    <w:rsid w:val="00023D73"/>
    <w:rsid w:val="00023E59"/>
    <w:rsid w:val="000247B5"/>
    <w:rsid w:val="00026919"/>
    <w:rsid w:val="00026EC2"/>
    <w:rsid w:val="0002722B"/>
    <w:rsid w:val="00030C22"/>
    <w:rsid w:val="00030E82"/>
    <w:rsid w:val="000310BC"/>
    <w:rsid w:val="00032C17"/>
    <w:rsid w:val="00033D7C"/>
    <w:rsid w:val="00034AE1"/>
    <w:rsid w:val="0003501F"/>
    <w:rsid w:val="000354DB"/>
    <w:rsid w:val="00035D2E"/>
    <w:rsid w:val="00035E25"/>
    <w:rsid w:val="00036AA5"/>
    <w:rsid w:val="00041E13"/>
    <w:rsid w:val="0004382B"/>
    <w:rsid w:val="000443E4"/>
    <w:rsid w:val="00044745"/>
    <w:rsid w:val="00044E8E"/>
    <w:rsid w:val="00045538"/>
    <w:rsid w:val="0004581F"/>
    <w:rsid w:val="000460C9"/>
    <w:rsid w:val="00046445"/>
    <w:rsid w:val="00046C45"/>
    <w:rsid w:val="00046FAF"/>
    <w:rsid w:val="0004721A"/>
    <w:rsid w:val="0004744F"/>
    <w:rsid w:val="00047766"/>
    <w:rsid w:val="00051288"/>
    <w:rsid w:val="0005173B"/>
    <w:rsid w:val="000520AD"/>
    <w:rsid w:val="000527B6"/>
    <w:rsid w:val="0005345A"/>
    <w:rsid w:val="00053F32"/>
    <w:rsid w:val="0005418E"/>
    <w:rsid w:val="00054908"/>
    <w:rsid w:val="00055CF0"/>
    <w:rsid w:val="00057F63"/>
    <w:rsid w:val="000607C9"/>
    <w:rsid w:val="00061ED6"/>
    <w:rsid w:val="000622C3"/>
    <w:rsid w:val="000640E1"/>
    <w:rsid w:val="000640EE"/>
    <w:rsid w:val="00064281"/>
    <w:rsid w:val="0006576D"/>
    <w:rsid w:val="00066861"/>
    <w:rsid w:val="00066B4F"/>
    <w:rsid w:val="00066CCB"/>
    <w:rsid w:val="0007006D"/>
    <w:rsid w:val="0007062C"/>
    <w:rsid w:val="00070EEA"/>
    <w:rsid w:val="000740C9"/>
    <w:rsid w:val="0007418A"/>
    <w:rsid w:val="000757C9"/>
    <w:rsid w:val="00075BDB"/>
    <w:rsid w:val="000762C8"/>
    <w:rsid w:val="000764BF"/>
    <w:rsid w:val="0007657D"/>
    <w:rsid w:val="00076B35"/>
    <w:rsid w:val="00077FD5"/>
    <w:rsid w:val="00080462"/>
    <w:rsid w:val="00080773"/>
    <w:rsid w:val="0008091A"/>
    <w:rsid w:val="0008189E"/>
    <w:rsid w:val="0008217A"/>
    <w:rsid w:val="00082322"/>
    <w:rsid w:val="0008259C"/>
    <w:rsid w:val="00083563"/>
    <w:rsid w:val="00083BE0"/>
    <w:rsid w:val="00083CF0"/>
    <w:rsid w:val="0008466B"/>
    <w:rsid w:val="000867E8"/>
    <w:rsid w:val="00086B6F"/>
    <w:rsid w:val="00087EFA"/>
    <w:rsid w:val="00087FFA"/>
    <w:rsid w:val="0009186D"/>
    <w:rsid w:val="00092448"/>
    <w:rsid w:val="00092A80"/>
    <w:rsid w:val="00093816"/>
    <w:rsid w:val="000949C5"/>
    <w:rsid w:val="000953FE"/>
    <w:rsid w:val="000954B2"/>
    <w:rsid w:val="00096755"/>
    <w:rsid w:val="000A0771"/>
    <w:rsid w:val="000A0EEC"/>
    <w:rsid w:val="000A16B5"/>
    <w:rsid w:val="000A201E"/>
    <w:rsid w:val="000A2F0B"/>
    <w:rsid w:val="000A2FB0"/>
    <w:rsid w:val="000A33C2"/>
    <w:rsid w:val="000A350A"/>
    <w:rsid w:val="000A40F5"/>
    <w:rsid w:val="000A44E1"/>
    <w:rsid w:val="000A5177"/>
    <w:rsid w:val="000A5283"/>
    <w:rsid w:val="000A76A2"/>
    <w:rsid w:val="000A7F25"/>
    <w:rsid w:val="000B0233"/>
    <w:rsid w:val="000B038F"/>
    <w:rsid w:val="000B3FFF"/>
    <w:rsid w:val="000B52B5"/>
    <w:rsid w:val="000B6C5E"/>
    <w:rsid w:val="000B73A1"/>
    <w:rsid w:val="000C019C"/>
    <w:rsid w:val="000C0216"/>
    <w:rsid w:val="000C1824"/>
    <w:rsid w:val="000C19B1"/>
    <w:rsid w:val="000C2170"/>
    <w:rsid w:val="000C2C74"/>
    <w:rsid w:val="000C381F"/>
    <w:rsid w:val="000C4229"/>
    <w:rsid w:val="000C4351"/>
    <w:rsid w:val="000C4AF0"/>
    <w:rsid w:val="000C4B91"/>
    <w:rsid w:val="000C507C"/>
    <w:rsid w:val="000C67C7"/>
    <w:rsid w:val="000C69EB"/>
    <w:rsid w:val="000C6E4E"/>
    <w:rsid w:val="000D0023"/>
    <w:rsid w:val="000D0F2F"/>
    <w:rsid w:val="000D11A4"/>
    <w:rsid w:val="000D129F"/>
    <w:rsid w:val="000D2DEE"/>
    <w:rsid w:val="000D36DD"/>
    <w:rsid w:val="000D3F80"/>
    <w:rsid w:val="000D4DE0"/>
    <w:rsid w:val="000D5604"/>
    <w:rsid w:val="000D5BB5"/>
    <w:rsid w:val="000D6F16"/>
    <w:rsid w:val="000E21D9"/>
    <w:rsid w:val="000E3A19"/>
    <w:rsid w:val="000E3B5F"/>
    <w:rsid w:val="000E3C3E"/>
    <w:rsid w:val="000E453C"/>
    <w:rsid w:val="000E50DE"/>
    <w:rsid w:val="000E5856"/>
    <w:rsid w:val="000E6255"/>
    <w:rsid w:val="000E66E3"/>
    <w:rsid w:val="000E7D90"/>
    <w:rsid w:val="000F0F6F"/>
    <w:rsid w:val="000F201A"/>
    <w:rsid w:val="000F257C"/>
    <w:rsid w:val="000F2B01"/>
    <w:rsid w:val="000F2C92"/>
    <w:rsid w:val="000F4820"/>
    <w:rsid w:val="000F5242"/>
    <w:rsid w:val="00100349"/>
    <w:rsid w:val="001004CC"/>
    <w:rsid w:val="00100529"/>
    <w:rsid w:val="001021C5"/>
    <w:rsid w:val="00102520"/>
    <w:rsid w:val="00102C07"/>
    <w:rsid w:val="00103795"/>
    <w:rsid w:val="001041A2"/>
    <w:rsid w:val="00104552"/>
    <w:rsid w:val="0010575B"/>
    <w:rsid w:val="001057A7"/>
    <w:rsid w:val="00105DF5"/>
    <w:rsid w:val="00106A6E"/>
    <w:rsid w:val="001071A6"/>
    <w:rsid w:val="00107650"/>
    <w:rsid w:val="00110E00"/>
    <w:rsid w:val="00110FE3"/>
    <w:rsid w:val="00111C9F"/>
    <w:rsid w:val="00113C02"/>
    <w:rsid w:val="0011462C"/>
    <w:rsid w:val="00114C91"/>
    <w:rsid w:val="00114E2C"/>
    <w:rsid w:val="00115A44"/>
    <w:rsid w:val="00115EB8"/>
    <w:rsid w:val="00116931"/>
    <w:rsid w:val="00116D04"/>
    <w:rsid w:val="001209D3"/>
    <w:rsid w:val="00122B52"/>
    <w:rsid w:val="001231B5"/>
    <w:rsid w:val="0012324B"/>
    <w:rsid w:val="0012458A"/>
    <w:rsid w:val="001254CA"/>
    <w:rsid w:val="00125CCE"/>
    <w:rsid w:val="00125DBB"/>
    <w:rsid w:val="0012640E"/>
    <w:rsid w:val="00130232"/>
    <w:rsid w:val="00130E19"/>
    <w:rsid w:val="00131CF2"/>
    <w:rsid w:val="00131E9D"/>
    <w:rsid w:val="001330B8"/>
    <w:rsid w:val="001339D9"/>
    <w:rsid w:val="00135E3F"/>
    <w:rsid w:val="00136172"/>
    <w:rsid w:val="00136BE5"/>
    <w:rsid w:val="00136E5B"/>
    <w:rsid w:val="001379CF"/>
    <w:rsid w:val="00137FEF"/>
    <w:rsid w:val="0014068B"/>
    <w:rsid w:val="00141055"/>
    <w:rsid w:val="001418F8"/>
    <w:rsid w:val="00141A78"/>
    <w:rsid w:val="0014289A"/>
    <w:rsid w:val="001428F9"/>
    <w:rsid w:val="00142BEF"/>
    <w:rsid w:val="001435FD"/>
    <w:rsid w:val="001440E6"/>
    <w:rsid w:val="0014516B"/>
    <w:rsid w:val="001500EB"/>
    <w:rsid w:val="00151350"/>
    <w:rsid w:val="00151D60"/>
    <w:rsid w:val="0015275B"/>
    <w:rsid w:val="00152975"/>
    <w:rsid w:val="00153C0C"/>
    <w:rsid w:val="0015457E"/>
    <w:rsid w:val="00154A13"/>
    <w:rsid w:val="001554FA"/>
    <w:rsid w:val="00155ADE"/>
    <w:rsid w:val="0015635C"/>
    <w:rsid w:val="001567F8"/>
    <w:rsid w:val="00156D6E"/>
    <w:rsid w:val="00156E81"/>
    <w:rsid w:val="00157028"/>
    <w:rsid w:val="0015754C"/>
    <w:rsid w:val="00157B37"/>
    <w:rsid w:val="00160B23"/>
    <w:rsid w:val="001612D4"/>
    <w:rsid w:val="0016237F"/>
    <w:rsid w:val="0016285B"/>
    <w:rsid w:val="00163F35"/>
    <w:rsid w:val="00163F6E"/>
    <w:rsid w:val="0016405F"/>
    <w:rsid w:val="00164251"/>
    <w:rsid w:val="001643D9"/>
    <w:rsid w:val="00164713"/>
    <w:rsid w:val="00166658"/>
    <w:rsid w:val="00171C59"/>
    <w:rsid w:val="00171E3E"/>
    <w:rsid w:val="00172B2C"/>
    <w:rsid w:val="00172F9F"/>
    <w:rsid w:val="00173A5D"/>
    <w:rsid w:val="0017434D"/>
    <w:rsid w:val="001743E2"/>
    <w:rsid w:val="0017449E"/>
    <w:rsid w:val="0017584B"/>
    <w:rsid w:val="00175B25"/>
    <w:rsid w:val="00175F88"/>
    <w:rsid w:val="00177777"/>
    <w:rsid w:val="00177EE7"/>
    <w:rsid w:val="00180C26"/>
    <w:rsid w:val="00182FBD"/>
    <w:rsid w:val="001832CD"/>
    <w:rsid w:val="00183505"/>
    <w:rsid w:val="00184E1D"/>
    <w:rsid w:val="00185AF7"/>
    <w:rsid w:val="001863E0"/>
    <w:rsid w:val="00186934"/>
    <w:rsid w:val="0018699D"/>
    <w:rsid w:val="00186B76"/>
    <w:rsid w:val="001870BC"/>
    <w:rsid w:val="00191382"/>
    <w:rsid w:val="00192BDC"/>
    <w:rsid w:val="0019358A"/>
    <w:rsid w:val="00193783"/>
    <w:rsid w:val="00194DA2"/>
    <w:rsid w:val="00195304"/>
    <w:rsid w:val="00195756"/>
    <w:rsid w:val="00195B9B"/>
    <w:rsid w:val="0019698B"/>
    <w:rsid w:val="001A02B2"/>
    <w:rsid w:val="001A2777"/>
    <w:rsid w:val="001A2910"/>
    <w:rsid w:val="001A2D54"/>
    <w:rsid w:val="001A38BA"/>
    <w:rsid w:val="001A3D24"/>
    <w:rsid w:val="001A43FD"/>
    <w:rsid w:val="001A5229"/>
    <w:rsid w:val="001B1669"/>
    <w:rsid w:val="001B1D8D"/>
    <w:rsid w:val="001B2169"/>
    <w:rsid w:val="001B2E11"/>
    <w:rsid w:val="001B5930"/>
    <w:rsid w:val="001B5DEA"/>
    <w:rsid w:val="001C12DD"/>
    <w:rsid w:val="001C20F8"/>
    <w:rsid w:val="001C2367"/>
    <w:rsid w:val="001C2F6A"/>
    <w:rsid w:val="001C3791"/>
    <w:rsid w:val="001C4205"/>
    <w:rsid w:val="001C4C20"/>
    <w:rsid w:val="001C54E7"/>
    <w:rsid w:val="001C54E9"/>
    <w:rsid w:val="001C5819"/>
    <w:rsid w:val="001C5FE9"/>
    <w:rsid w:val="001C61D1"/>
    <w:rsid w:val="001C64D3"/>
    <w:rsid w:val="001C6AFA"/>
    <w:rsid w:val="001D10D6"/>
    <w:rsid w:val="001D333C"/>
    <w:rsid w:val="001D3B36"/>
    <w:rsid w:val="001D425D"/>
    <w:rsid w:val="001D49BF"/>
    <w:rsid w:val="001D4C55"/>
    <w:rsid w:val="001D4F1D"/>
    <w:rsid w:val="001D6AF3"/>
    <w:rsid w:val="001D7DD4"/>
    <w:rsid w:val="001E2727"/>
    <w:rsid w:val="001E2C62"/>
    <w:rsid w:val="001E3C4C"/>
    <w:rsid w:val="001E3CFF"/>
    <w:rsid w:val="001E4BEE"/>
    <w:rsid w:val="001E5E49"/>
    <w:rsid w:val="001E60C1"/>
    <w:rsid w:val="001E69D6"/>
    <w:rsid w:val="001E7C03"/>
    <w:rsid w:val="001F0098"/>
    <w:rsid w:val="001F0E2E"/>
    <w:rsid w:val="001F0EBF"/>
    <w:rsid w:val="001F11BF"/>
    <w:rsid w:val="001F127D"/>
    <w:rsid w:val="001F14C4"/>
    <w:rsid w:val="001F18C9"/>
    <w:rsid w:val="001F292C"/>
    <w:rsid w:val="001F2A8C"/>
    <w:rsid w:val="001F34EF"/>
    <w:rsid w:val="001F362A"/>
    <w:rsid w:val="001F46A4"/>
    <w:rsid w:val="001F53EE"/>
    <w:rsid w:val="001F7808"/>
    <w:rsid w:val="002000D9"/>
    <w:rsid w:val="00200368"/>
    <w:rsid w:val="00200A7E"/>
    <w:rsid w:val="00200BCD"/>
    <w:rsid w:val="00201579"/>
    <w:rsid w:val="00202565"/>
    <w:rsid w:val="002026A3"/>
    <w:rsid w:val="0020298E"/>
    <w:rsid w:val="00202AA5"/>
    <w:rsid w:val="00202CA9"/>
    <w:rsid w:val="002031B1"/>
    <w:rsid w:val="00203406"/>
    <w:rsid w:val="00203489"/>
    <w:rsid w:val="0020399B"/>
    <w:rsid w:val="00203BE9"/>
    <w:rsid w:val="0020508B"/>
    <w:rsid w:val="00205D18"/>
    <w:rsid w:val="00206488"/>
    <w:rsid w:val="00206F6F"/>
    <w:rsid w:val="00207001"/>
    <w:rsid w:val="00210473"/>
    <w:rsid w:val="00210712"/>
    <w:rsid w:val="002113B1"/>
    <w:rsid w:val="00211C04"/>
    <w:rsid w:val="0021212F"/>
    <w:rsid w:val="0021248F"/>
    <w:rsid w:val="0021307E"/>
    <w:rsid w:val="002137FC"/>
    <w:rsid w:val="002139FD"/>
    <w:rsid w:val="002156E1"/>
    <w:rsid w:val="00216F7A"/>
    <w:rsid w:val="00217B57"/>
    <w:rsid w:val="00217C6E"/>
    <w:rsid w:val="00220129"/>
    <w:rsid w:val="00221C36"/>
    <w:rsid w:val="002228F0"/>
    <w:rsid w:val="00223452"/>
    <w:rsid w:val="0022354C"/>
    <w:rsid w:val="00223E1A"/>
    <w:rsid w:val="00224E49"/>
    <w:rsid w:val="002251A3"/>
    <w:rsid w:val="002253D4"/>
    <w:rsid w:val="002254D3"/>
    <w:rsid w:val="00225C7E"/>
    <w:rsid w:val="00226DFD"/>
    <w:rsid w:val="00227640"/>
    <w:rsid w:val="00227670"/>
    <w:rsid w:val="00227F55"/>
    <w:rsid w:val="00232004"/>
    <w:rsid w:val="00232788"/>
    <w:rsid w:val="00232A69"/>
    <w:rsid w:val="00232C26"/>
    <w:rsid w:val="0023343F"/>
    <w:rsid w:val="00237EAF"/>
    <w:rsid w:val="002400DA"/>
    <w:rsid w:val="002404CC"/>
    <w:rsid w:val="00241D42"/>
    <w:rsid w:val="002423F4"/>
    <w:rsid w:val="00242545"/>
    <w:rsid w:val="00242E70"/>
    <w:rsid w:val="00243F7C"/>
    <w:rsid w:val="002444CC"/>
    <w:rsid w:val="00245835"/>
    <w:rsid w:val="00245B6D"/>
    <w:rsid w:val="00246049"/>
    <w:rsid w:val="00246B04"/>
    <w:rsid w:val="00246D3D"/>
    <w:rsid w:val="002475B6"/>
    <w:rsid w:val="00250D6C"/>
    <w:rsid w:val="00251A74"/>
    <w:rsid w:val="002520CA"/>
    <w:rsid w:val="00252243"/>
    <w:rsid w:val="002538EC"/>
    <w:rsid w:val="00253B5B"/>
    <w:rsid w:val="00254D50"/>
    <w:rsid w:val="00255394"/>
    <w:rsid w:val="002560E8"/>
    <w:rsid w:val="002562AC"/>
    <w:rsid w:val="002563BC"/>
    <w:rsid w:val="0025708E"/>
    <w:rsid w:val="00261341"/>
    <w:rsid w:val="002614ED"/>
    <w:rsid w:val="00261803"/>
    <w:rsid w:val="00261D42"/>
    <w:rsid w:val="002620C6"/>
    <w:rsid w:val="00262277"/>
    <w:rsid w:val="00265656"/>
    <w:rsid w:val="00266792"/>
    <w:rsid w:val="00270548"/>
    <w:rsid w:val="00270CFB"/>
    <w:rsid w:val="0027112A"/>
    <w:rsid w:val="00271A81"/>
    <w:rsid w:val="00272EC3"/>
    <w:rsid w:val="002732A2"/>
    <w:rsid w:val="002734B3"/>
    <w:rsid w:val="00273577"/>
    <w:rsid w:val="00273B39"/>
    <w:rsid w:val="00273DF0"/>
    <w:rsid w:val="002748D8"/>
    <w:rsid w:val="00276B69"/>
    <w:rsid w:val="002770A0"/>
    <w:rsid w:val="002805B3"/>
    <w:rsid w:val="00280AD0"/>
    <w:rsid w:val="00280EF0"/>
    <w:rsid w:val="002811A8"/>
    <w:rsid w:val="00282432"/>
    <w:rsid w:val="0028301F"/>
    <w:rsid w:val="002830AC"/>
    <w:rsid w:val="00283957"/>
    <w:rsid w:val="00283E0D"/>
    <w:rsid w:val="002845C5"/>
    <w:rsid w:val="00285954"/>
    <w:rsid w:val="00286DCD"/>
    <w:rsid w:val="0028719A"/>
    <w:rsid w:val="00287B70"/>
    <w:rsid w:val="00290DBA"/>
    <w:rsid w:val="00291580"/>
    <w:rsid w:val="00291971"/>
    <w:rsid w:val="00291D72"/>
    <w:rsid w:val="0029261B"/>
    <w:rsid w:val="00293088"/>
    <w:rsid w:val="00293DBE"/>
    <w:rsid w:val="0029577C"/>
    <w:rsid w:val="002957B6"/>
    <w:rsid w:val="0029588C"/>
    <w:rsid w:val="00295F95"/>
    <w:rsid w:val="00296B46"/>
    <w:rsid w:val="00296D8A"/>
    <w:rsid w:val="002A01C5"/>
    <w:rsid w:val="002A0995"/>
    <w:rsid w:val="002A0F24"/>
    <w:rsid w:val="002A1038"/>
    <w:rsid w:val="002A1292"/>
    <w:rsid w:val="002A12D3"/>
    <w:rsid w:val="002A1A51"/>
    <w:rsid w:val="002A1BA2"/>
    <w:rsid w:val="002A1CB7"/>
    <w:rsid w:val="002A1D15"/>
    <w:rsid w:val="002A37B7"/>
    <w:rsid w:val="002A3827"/>
    <w:rsid w:val="002A49A7"/>
    <w:rsid w:val="002A4CC6"/>
    <w:rsid w:val="002A4EC1"/>
    <w:rsid w:val="002A7299"/>
    <w:rsid w:val="002A7589"/>
    <w:rsid w:val="002B01C1"/>
    <w:rsid w:val="002B13E3"/>
    <w:rsid w:val="002B226B"/>
    <w:rsid w:val="002B26D9"/>
    <w:rsid w:val="002B36DE"/>
    <w:rsid w:val="002B3B9B"/>
    <w:rsid w:val="002B46CD"/>
    <w:rsid w:val="002B5287"/>
    <w:rsid w:val="002B5DBF"/>
    <w:rsid w:val="002B62BF"/>
    <w:rsid w:val="002B76B9"/>
    <w:rsid w:val="002C0064"/>
    <w:rsid w:val="002C096E"/>
    <w:rsid w:val="002C14FF"/>
    <w:rsid w:val="002C2162"/>
    <w:rsid w:val="002C2B6A"/>
    <w:rsid w:val="002C3482"/>
    <w:rsid w:val="002C4E7C"/>
    <w:rsid w:val="002C5D29"/>
    <w:rsid w:val="002C6522"/>
    <w:rsid w:val="002C7A09"/>
    <w:rsid w:val="002C7B96"/>
    <w:rsid w:val="002D0DD4"/>
    <w:rsid w:val="002D1373"/>
    <w:rsid w:val="002D1E76"/>
    <w:rsid w:val="002D21E9"/>
    <w:rsid w:val="002D254E"/>
    <w:rsid w:val="002D32B3"/>
    <w:rsid w:val="002D3327"/>
    <w:rsid w:val="002D3950"/>
    <w:rsid w:val="002D48E8"/>
    <w:rsid w:val="002D4A36"/>
    <w:rsid w:val="002D5817"/>
    <w:rsid w:val="002D6A98"/>
    <w:rsid w:val="002D71C9"/>
    <w:rsid w:val="002D760D"/>
    <w:rsid w:val="002E087A"/>
    <w:rsid w:val="002E1966"/>
    <w:rsid w:val="002E1DAA"/>
    <w:rsid w:val="002E2CE5"/>
    <w:rsid w:val="002E34F9"/>
    <w:rsid w:val="002E3762"/>
    <w:rsid w:val="002E54F7"/>
    <w:rsid w:val="002E5720"/>
    <w:rsid w:val="002E5EFB"/>
    <w:rsid w:val="002E72B6"/>
    <w:rsid w:val="002F01C4"/>
    <w:rsid w:val="002F0F88"/>
    <w:rsid w:val="002F2334"/>
    <w:rsid w:val="002F279A"/>
    <w:rsid w:val="002F3638"/>
    <w:rsid w:val="002F57F8"/>
    <w:rsid w:val="002F6014"/>
    <w:rsid w:val="002F61D3"/>
    <w:rsid w:val="00300178"/>
    <w:rsid w:val="0030191B"/>
    <w:rsid w:val="00302148"/>
    <w:rsid w:val="003027D8"/>
    <w:rsid w:val="00302966"/>
    <w:rsid w:val="003035C1"/>
    <w:rsid w:val="0030424D"/>
    <w:rsid w:val="003045B8"/>
    <w:rsid w:val="00304A82"/>
    <w:rsid w:val="00306EDE"/>
    <w:rsid w:val="00311183"/>
    <w:rsid w:val="0031120F"/>
    <w:rsid w:val="0031150C"/>
    <w:rsid w:val="00311A65"/>
    <w:rsid w:val="00311CD4"/>
    <w:rsid w:val="00311E23"/>
    <w:rsid w:val="00312987"/>
    <w:rsid w:val="0031385A"/>
    <w:rsid w:val="00313B33"/>
    <w:rsid w:val="00314DA8"/>
    <w:rsid w:val="00315643"/>
    <w:rsid w:val="00317D0B"/>
    <w:rsid w:val="00320EC2"/>
    <w:rsid w:val="003214F7"/>
    <w:rsid w:val="0032176C"/>
    <w:rsid w:val="003218EB"/>
    <w:rsid w:val="00321B36"/>
    <w:rsid w:val="003222D7"/>
    <w:rsid w:val="00322BA0"/>
    <w:rsid w:val="00323232"/>
    <w:rsid w:val="0032500B"/>
    <w:rsid w:val="00325DA9"/>
    <w:rsid w:val="003260D0"/>
    <w:rsid w:val="0033086E"/>
    <w:rsid w:val="00330E97"/>
    <w:rsid w:val="00331504"/>
    <w:rsid w:val="00331626"/>
    <w:rsid w:val="003318C0"/>
    <w:rsid w:val="00331DC0"/>
    <w:rsid w:val="00331E14"/>
    <w:rsid w:val="003321A8"/>
    <w:rsid w:val="00332F82"/>
    <w:rsid w:val="00332F91"/>
    <w:rsid w:val="003331D0"/>
    <w:rsid w:val="003339BE"/>
    <w:rsid w:val="00334549"/>
    <w:rsid w:val="00334C9C"/>
    <w:rsid w:val="00335406"/>
    <w:rsid w:val="00335C01"/>
    <w:rsid w:val="00336230"/>
    <w:rsid w:val="00336B64"/>
    <w:rsid w:val="003371D0"/>
    <w:rsid w:val="0033720B"/>
    <w:rsid w:val="00341183"/>
    <w:rsid w:val="00342FB3"/>
    <w:rsid w:val="00343253"/>
    <w:rsid w:val="0034544F"/>
    <w:rsid w:val="003477BD"/>
    <w:rsid w:val="00347835"/>
    <w:rsid w:val="00347CEA"/>
    <w:rsid w:val="00347FB5"/>
    <w:rsid w:val="00350E57"/>
    <w:rsid w:val="00351023"/>
    <w:rsid w:val="00355133"/>
    <w:rsid w:val="00356A82"/>
    <w:rsid w:val="00360585"/>
    <w:rsid w:val="00361C24"/>
    <w:rsid w:val="0036206E"/>
    <w:rsid w:val="00362AE4"/>
    <w:rsid w:val="00362D41"/>
    <w:rsid w:val="00362ED2"/>
    <w:rsid w:val="003633E7"/>
    <w:rsid w:val="00363B16"/>
    <w:rsid w:val="00363CA7"/>
    <w:rsid w:val="0036538D"/>
    <w:rsid w:val="003654C7"/>
    <w:rsid w:val="00371AE1"/>
    <w:rsid w:val="0037289D"/>
    <w:rsid w:val="00372AA1"/>
    <w:rsid w:val="00372AD4"/>
    <w:rsid w:val="0037313B"/>
    <w:rsid w:val="003734FB"/>
    <w:rsid w:val="003735EE"/>
    <w:rsid w:val="00374AB8"/>
    <w:rsid w:val="0037560E"/>
    <w:rsid w:val="00376BC4"/>
    <w:rsid w:val="003775E3"/>
    <w:rsid w:val="00377636"/>
    <w:rsid w:val="00380D54"/>
    <w:rsid w:val="003816FC"/>
    <w:rsid w:val="00381C14"/>
    <w:rsid w:val="00381C26"/>
    <w:rsid w:val="00381EA1"/>
    <w:rsid w:val="003829D0"/>
    <w:rsid w:val="00383028"/>
    <w:rsid w:val="0038348C"/>
    <w:rsid w:val="0038399F"/>
    <w:rsid w:val="00384166"/>
    <w:rsid w:val="003842DE"/>
    <w:rsid w:val="0038468D"/>
    <w:rsid w:val="00384DD6"/>
    <w:rsid w:val="00390A22"/>
    <w:rsid w:val="0039106B"/>
    <w:rsid w:val="003912B9"/>
    <w:rsid w:val="00392E3F"/>
    <w:rsid w:val="00392F43"/>
    <w:rsid w:val="003931C0"/>
    <w:rsid w:val="003932D1"/>
    <w:rsid w:val="00394627"/>
    <w:rsid w:val="003A19F8"/>
    <w:rsid w:val="003A2B17"/>
    <w:rsid w:val="003A30C0"/>
    <w:rsid w:val="003A35D3"/>
    <w:rsid w:val="003A5BB6"/>
    <w:rsid w:val="003A5C60"/>
    <w:rsid w:val="003A6742"/>
    <w:rsid w:val="003A6B02"/>
    <w:rsid w:val="003A6FBD"/>
    <w:rsid w:val="003A7E80"/>
    <w:rsid w:val="003B03EE"/>
    <w:rsid w:val="003B0F79"/>
    <w:rsid w:val="003B1242"/>
    <w:rsid w:val="003B1BAE"/>
    <w:rsid w:val="003B2313"/>
    <w:rsid w:val="003B2A99"/>
    <w:rsid w:val="003B2AB9"/>
    <w:rsid w:val="003B2E1B"/>
    <w:rsid w:val="003B37D0"/>
    <w:rsid w:val="003B4194"/>
    <w:rsid w:val="003B44A2"/>
    <w:rsid w:val="003B5A1B"/>
    <w:rsid w:val="003B780B"/>
    <w:rsid w:val="003B7AAA"/>
    <w:rsid w:val="003C0266"/>
    <w:rsid w:val="003C0F3C"/>
    <w:rsid w:val="003C102D"/>
    <w:rsid w:val="003C1249"/>
    <w:rsid w:val="003C1790"/>
    <w:rsid w:val="003C2815"/>
    <w:rsid w:val="003C388A"/>
    <w:rsid w:val="003C4A85"/>
    <w:rsid w:val="003C5756"/>
    <w:rsid w:val="003C64CD"/>
    <w:rsid w:val="003C6BA0"/>
    <w:rsid w:val="003C71A9"/>
    <w:rsid w:val="003D2E17"/>
    <w:rsid w:val="003D3B82"/>
    <w:rsid w:val="003D488B"/>
    <w:rsid w:val="003D56BB"/>
    <w:rsid w:val="003D5A2E"/>
    <w:rsid w:val="003D5D6E"/>
    <w:rsid w:val="003D671D"/>
    <w:rsid w:val="003D70C9"/>
    <w:rsid w:val="003E00EC"/>
    <w:rsid w:val="003E06FB"/>
    <w:rsid w:val="003E0DF0"/>
    <w:rsid w:val="003E0E2E"/>
    <w:rsid w:val="003E24F7"/>
    <w:rsid w:val="003E3845"/>
    <w:rsid w:val="003E3D53"/>
    <w:rsid w:val="003E3E4D"/>
    <w:rsid w:val="003E4ABF"/>
    <w:rsid w:val="003E4B51"/>
    <w:rsid w:val="003E5C9E"/>
    <w:rsid w:val="003E7929"/>
    <w:rsid w:val="003F071A"/>
    <w:rsid w:val="003F10B4"/>
    <w:rsid w:val="003F124A"/>
    <w:rsid w:val="003F3357"/>
    <w:rsid w:val="003F4940"/>
    <w:rsid w:val="003F569F"/>
    <w:rsid w:val="003F7481"/>
    <w:rsid w:val="004008DD"/>
    <w:rsid w:val="00400BA7"/>
    <w:rsid w:val="0040121D"/>
    <w:rsid w:val="004012F7"/>
    <w:rsid w:val="004014FF"/>
    <w:rsid w:val="00401574"/>
    <w:rsid w:val="004022B4"/>
    <w:rsid w:val="0040231D"/>
    <w:rsid w:val="00402450"/>
    <w:rsid w:val="00402503"/>
    <w:rsid w:val="00404029"/>
    <w:rsid w:val="004048FA"/>
    <w:rsid w:val="004055B5"/>
    <w:rsid w:val="0040582C"/>
    <w:rsid w:val="004103E7"/>
    <w:rsid w:val="004106D7"/>
    <w:rsid w:val="00411813"/>
    <w:rsid w:val="00412114"/>
    <w:rsid w:val="00416C13"/>
    <w:rsid w:val="004179DC"/>
    <w:rsid w:val="00417A28"/>
    <w:rsid w:val="00423AEE"/>
    <w:rsid w:val="00425F2A"/>
    <w:rsid w:val="00426426"/>
    <w:rsid w:val="00430EE3"/>
    <w:rsid w:val="004317A1"/>
    <w:rsid w:val="00432805"/>
    <w:rsid w:val="00434023"/>
    <w:rsid w:val="00435280"/>
    <w:rsid w:val="004356DD"/>
    <w:rsid w:val="00436465"/>
    <w:rsid w:val="00437C54"/>
    <w:rsid w:val="00437DDD"/>
    <w:rsid w:val="00440F9B"/>
    <w:rsid w:val="00442807"/>
    <w:rsid w:val="00443BD9"/>
    <w:rsid w:val="00443F02"/>
    <w:rsid w:val="004460B0"/>
    <w:rsid w:val="00446AA5"/>
    <w:rsid w:val="004470A8"/>
    <w:rsid w:val="004472C6"/>
    <w:rsid w:val="0044788E"/>
    <w:rsid w:val="004479A3"/>
    <w:rsid w:val="00450163"/>
    <w:rsid w:val="004503AC"/>
    <w:rsid w:val="00450C7B"/>
    <w:rsid w:val="00451CB7"/>
    <w:rsid w:val="004532E0"/>
    <w:rsid w:val="00453396"/>
    <w:rsid w:val="004545B1"/>
    <w:rsid w:val="0045592E"/>
    <w:rsid w:val="00456998"/>
    <w:rsid w:val="004569BB"/>
    <w:rsid w:val="00456B9C"/>
    <w:rsid w:val="0046078B"/>
    <w:rsid w:val="004608E5"/>
    <w:rsid w:val="00461CF6"/>
    <w:rsid w:val="00462333"/>
    <w:rsid w:val="00462913"/>
    <w:rsid w:val="00462D39"/>
    <w:rsid w:val="0046352C"/>
    <w:rsid w:val="0046480F"/>
    <w:rsid w:val="00466A57"/>
    <w:rsid w:val="00467133"/>
    <w:rsid w:val="0046753C"/>
    <w:rsid w:val="00471716"/>
    <w:rsid w:val="00472889"/>
    <w:rsid w:val="004728F1"/>
    <w:rsid w:val="004737CA"/>
    <w:rsid w:val="004738D9"/>
    <w:rsid w:val="00473CFE"/>
    <w:rsid w:val="0047455F"/>
    <w:rsid w:val="00475087"/>
    <w:rsid w:val="004752B3"/>
    <w:rsid w:val="0047544E"/>
    <w:rsid w:val="00476AA7"/>
    <w:rsid w:val="00477BC8"/>
    <w:rsid w:val="00480500"/>
    <w:rsid w:val="00480819"/>
    <w:rsid w:val="00481C8A"/>
    <w:rsid w:val="004831B6"/>
    <w:rsid w:val="00484310"/>
    <w:rsid w:val="004845DB"/>
    <w:rsid w:val="004852DC"/>
    <w:rsid w:val="004857D2"/>
    <w:rsid w:val="0048774E"/>
    <w:rsid w:val="00491882"/>
    <w:rsid w:val="00491CF5"/>
    <w:rsid w:val="00491EEA"/>
    <w:rsid w:val="0049332E"/>
    <w:rsid w:val="00494201"/>
    <w:rsid w:val="004966CF"/>
    <w:rsid w:val="00496C82"/>
    <w:rsid w:val="004973B7"/>
    <w:rsid w:val="00497B4A"/>
    <w:rsid w:val="004A0C84"/>
    <w:rsid w:val="004A1D4A"/>
    <w:rsid w:val="004A1E9D"/>
    <w:rsid w:val="004A220A"/>
    <w:rsid w:val="004A26FF"/>
    <w:rsid w:val="004A42A9"/>
    <w:rsid w:val="004A64AA"/>
    <w:rsid w:val="004A6D8E"/>
    <w:rsid w:val="004A6E28"/>
    <w:rsid w:val="004A7157"/>
    <w:rsid w:val="004A7373"/>
    <w:rsid w:val="004B00A0"/>
    <w:rsid w:val="004B03D7"/>
    <w:rsid w:val="004B0967"/>
    <w:rsid w:val="004B1589"/>
    <w:rsid w:val="004B2D73"/>
    <w:rsid w:val="004B401E"/>
    <w:rsid w:val="004B403D"/>
    <w:rsid w:val="004B4DFB"/>
    <w:rsid w:val="004B4F3C"/>
    <w:rsid w:val="004B5251"/>
    <w:rsid w:val="004C0237"/>
    <w:rsid w:val="004C037F"/>
    <w:rsid w:val="004C10E9"/>
    <w:rsid w:val="004C1A15"/>
    <w:rsid w:val="004C3981"/>
    <w:rsid w:val="004C3F0D"/>
    <w:rsid w:val="004C5ED5"/>
    <w:rsid w:val="004C68F6"/>
    <w:rsid w:val="004C76E4"/>
    <w:rsid w:val="004D0305"/>
    <w:rsid w:val="004D0E70"/>
    <w:rsid w:val="004D258F"/>
    <w:rsid w:val="004D2B0F"/>
    <w:rsid w:val="004D32DD"/>
    <w:rsid w:val="004D4B71"/>
    <w:rsid w:val="004D7406"/>
    <w:rsid w:val="004E08EA"/>
    <w:rsid w:val="004E21EE"/>
    <w:rsid w:val="004E3264"/>
    <w:rsid w:val="004E3297"/>
    <w:rsid w:val="004E3345"/>
    <w:rsid w:val="004E3AA1"/>
    <w:rsid w:val="004E4A86"/>
    <w:rsid w:val="004E5CEE"/>
    <w:rsid w:val="004E6C09"/>
    <w:rsid w:val="004F0782"/>
    <w:rsid w:val="004F0A74"/>
    <w:rsid w:val="004F12FC"/>
    <w:rsid w:val="004F1825"/>
    <w:rsid w:val="004F1EB1"/>
    <w:rsid w:val="004F2C59"/>
    <w:rsid w:val="004F5D5C"/>
    <w:rsid w:val="004F5E43"/>
    <w:rsid w:val="004F6C02"/>
    <w:rsid w:val="004F6C5C"/>
    <w:rsid w:val="004F6D98"/>
    <w:rsid w:val="004F6E82"/>
    <w:rsid w:val="00500B1B"/>
    <w:rsid w:val="00501A4F"/>
    <w:rsid w:val="0050219D"/>
    <w:rsid w:val="00502EF5"/>
    <w:rsid w:val="00503630"/>
    <w:rsid w:val="00503E88"/>
    <w:rsid w:val="00503ED1"/>
    <w:rsid w:val="0050405F"/>
    <w:rsid w:val="005042C7"/>
    <w:rsid w:val="0050475F"/>
    <w:rsid w:val="00504E02"/>
    <w:rsid w:val="00505A15"/>
    <w:rsid w:val="00506FFF"/>
    <w:rsid w:val="00507424"/>
    <w:rsid w:val="005075C9"/>
    <w:rsid w:val="0050773E"/>
    <w:rsid w:val="00507893"/>
    <w:rsid w:val="005078BB"/>
    <w:rsid w:val="005106D7"/>
    <w:rsid w:val="00510E57"/>
    <w:rsid w:val="00511879"/>
    <w:rsid w:val="00511D99"/>
    <w:rsid w:val="00512051"/>
    <w:rsid w:val="0051220A"/>
    <w:rsid w:val="00513705"/>
    <w:rsid w:val="00513807"/>
    <w:rsid w:val="00513DFF"/>
    <w:rsid w:val="0051410C"/>
    <w:rsid w:val="005156E9"/>
    <w:rsid w:val="00516B4A"/>
    <w:rsid w:val="00520FFC"/>
    <w:rsid w:val="005212D3"/>
    <w:rsid w:val="005228E2"/>
    <w:rsid w:val="0052295F"/>
    <w:rsid w:val="00522CC1"/>
    <w:rsid w:val="005246E8"/>
    <w:rsid w:val="00524F3C"/>
    <w:rsid w:val="005254AF"/>
    <w:rsid w:val="00525A89"/>
    <w:rsid w:val="00525CEC"/>
    <w:rsid w:val="00526C59"/>
    <w:rsid w:val="00527B87"/>
    <w:rsid w:val="00527BB1"/>
    <w:rsid w:val="00531BF7"/>
    <w:rsid w:val="00531D0A"/>
    <w:rsid w:val="00532F45"/>
    <w:rsid w:val="005338C1"/>
    <w:rsid w:val="005347AB"/>
    <w:rsid w:val="00534A0E"/>
    <w:rsid w:val="005353F0"/>
    <w:rsid w:val="005371B1"/>
    <w:rsid w:val="00540368"/>
    <w:rsid w:val="0054124C"/>
    <w:rsid w:val="005433CB"/>
    <w:rsid w:val="00543666"/>
    <w:rsid w:val="0054374C"/>
    <w:rsid w:val="00543ADD"/>
    <w:rsid w:val="00543B68"/>
    <w:rsid w:val="0054788D"/>
    <w:rsid w:val="00547BDD"/>
    <w:rsid w:val="00551537"/>
    <w:rsid w:val="00552538"/>
    <w:rsid w:val="0055298C"/>
    <w:rsid w:val="00553457"/>
    <w:rsid w:val="00553A06"/>
    <w:rsid w:val="00554C95"/>
    <w:rsid w:val="00554F51"/>
    <w:rsid w:val="00555476"/>
    <w:rsid w:val="00555778"/>
    <w:rsid w:val="00557A54"/>
    <w:rsid w:val="00557F9F"/>
    <w:rsid w:val="00560EB3"/>
    <w:rsid w:val="00561B70"/>
    <w:rsid w:val="00561DBB"/>
    <w:rsid w:val="00564ECA"/>
    <w:rsid w:val="00565C46"/>
    <w:rsid w:val="00565E28"/>
    <w:rsid w:val="00567972"/>
    <w:rsid w:val="00567A85"/>
    <w:rsid w:val="00570B11"/>
    <w:rsid w:val="005716BC"/>
    <w:rsid w:val="005724B3"/>
    <w:rsid w:val="00573456"/>
    <w:rsid w:val="0057365D"/>
    <w:rsid w:val="005737DF"/>
    <w:rsid w:val="00574139"/>
    <w:rsid w:val="00574247"/>
    <w:rsid w:val="00575668"/>
    <w:rsid w:val="00575BF1"/>
    <w:rsid w:val="00576CD0"/>
    <w:rsid w:val="005806A4"/>
    <w:rsid w:val="005807CA"/>
    <w:rsid w:val="00580A43"/>
    <w:rsid w:val="00580EAE"/>
    <w:rsid w:val="00581235"/>
    <w:rsid w:val="005815D3"/>
    <w:rsid w:val="0058296B"/>
    <w:rsid w:val="00583028"/>
    <w:rsid w:val="00584EFF"/>
    <w:rsid w:val="005850B6"/>
    <w:rsid w:val="0058664D"/>
    <w:rsid w:val="005866B6"/>
    <w:rsid w:val="005871F6"/>
    <w:rsid w:val="005905D1"/>
    <w:rsid w:val="0059110F"/>
    <w:rsid w:val="00591BFF"/>
    <w:rsid w:val="005927E4"/>
    <w:rsid w:val="00593A78"/>
    <w:rsid w:val="00594CFA"/>
    <w:rsid w:val="005969AF"/>
    <w:rsid w:val="00596AD4"/>
    <w:rsid w:val="005974DE"/>
    <w:rsid w:val="005975A9"/>
    <w:rsid w:val="005A02DB"/>
    <w:rsid w:val="005A05D2"/>
    <w:rsid w:val="005A0A0D"/>
    <w:rsid w:val="005A0B8F"/>
    <w:rsid w:val="005A0CCE"/>
    <w:rsid w:val="005A12E3"/>
    <w:rsid w:val="005A1A1F"/>
    <w:rsid w:val="005A202E"/>
    <w:rsid w:val="005A277A"/>
    <w:rsid w:val="005A38EF"/>
    <w:rsid w:val="005A39C4"/>
    <w:rsid w:val="005A4067"/>
    <w:rsid w:val="005A436F"/>
    <w:rsid w:val="005A4DFB"/>
    <w:rsid w:val="005A5F00"/>
    <w:rsid w:val="005A6F26"/>
    <w:rsid w:val="005B0E7B"/>
    <w:rsid w:val="005B11AC"/>
    <w:rsid w:val="005B13A3"/>
    <w:rsid w:val="005B1401"/>
    <w:rsid w:val="005B1979"/>
    <w:rsid w:val="005B3146"/>
    <w:rsid w:val="005B406D"/>
    <w:rsid w:val="005B5A5C"/>
    <w:rsid w:val="005C002E"/>
    <w:rsid w:val="005C0269"/>
    <w:rsid w:val="005C0AA4"/>
    <w:rsid w:val="005C0B72"/>
    <w:rsid w:val="005C0BDA"/>
    <w:rsid w:val="005C0DC7"/>
    <w:rsid w:val="005C197A"/>
    <w:rsid w:val="005C223B"/>
    <w:rsid w:val="005C2A95"/>
    <w:rsid w:val="005C3985"/>
    <w:rsid w:val="005C411D"/>
    <w:rsid w:val="005C5158"/>
    <w:rsid w:val="005C54CD"/>
    <w:rsid w:val="005C61C8"/>
    <w:rsid w:val="005D3454"/>
    <w:rsid w:val="005D3890"/>
    <w:rsid w:val="005D6BBC"/>
    <w:rsid w:val="005D774A"/>
    <w:rsid w:val="005E21E1"/>
    <w:rsid w:val="005E2C7C"/>
    <w:rsid w:val="005E399F"/>
    <w:rsid w:val="005E3D4C"/>
    <w:rsid w:val="005E4444"/>
    <w:rsid w:val="005E4562"/>
    <w:rsid w:val="005E4891"/>
    <w:rsid w:val="005E4901"/>
    <w:rsid w:val="005E5837"/>
    <w:rsid w:val="005E6013"/>
    <w:rsid w:val="005E7E60"/>
    <w:rsid w:val="005F35F9"/>
    <w:rsid w:val="005F46E5"/>
    <w:rsid w:val="005F59DC"/>
    <w:rsid w:val="005F5BFD"/>
    <w:rsid w:val="005F6C89"/>
    <w:rsid w:val="005F7DA1"/>
    <w:rsid w:val="006002EB"/>
    <w:rsid w:val="006007AC"/>
    <w:rsid w:val="00603940"/>
    <w:rsid w:val="006040DB"/>
    <w:rsid w:val="006041FE"/>
    <w:rsid w:val="0060420B"/>
    <w:rsid w:val="00604AFD"/>
    <w:rsid w:val="00604F0E"/>
    <w:rsid w:val="006052F7"/>
    <w:rsid w:val="0060550E"/>
    <w:rsid w:val="00605CCC"/>
    <w:rsid w:val="0060665C"/>
    <w:rsid w:val="00606FE6"/>
    <w:rsid w:val="00611243"/>
    <w:rsid w:val="00611513"/>
    <w:rsid w:val="006115EF"/>
    <w:rsid w:val="00611C4E"/>
    <w:rsid w:val="0061204A"/>
    <w:rsid w:val="006128CA"/>
    <w:rsid w:val="00614FA9"/>
    <w:rsid w:val="00615CA0"/>
    <w:rsid w:val="00616255"/>
    <w:rsid w:val="00616F6D"/>
    <w:rsid w:val="0062035E"/>
    <w:rsid w:val="00620631"/>
    <w:rsid w:val="00621567"/>
    <w:rsid w:val="00621E90"/>
    <w:rsid w:val="00623979"/>
    <w:rsid w:val="00624319"/>
    <w:rsid w:val="00624BD0"/>
    <w:rsid w:val="006251CF"/>
    <w:rsid w:val="00625AB4"/>
    <w:rsid w:val="00626088"/>
    <w:rsid w:val="00627205"/>
    <w:rsid w:val="00627C2E"/>
    <w:rsid w:val="00630417"/>
    <w:rsid w:val="00631320"/>
    <w:rsid w:val="00632285"/>
    <w:rsid w:val="00633804"/>
    <w:rsid w:val="00634BF5"/>
    <w:rsid w:val="006352E5"/>
    <w:rsid w:val="00635D24"/>
    <w:rsid w:val="0063665B"/>
    <w:rsid w:val="00636A92"/>
    <w:rsid w:val="0064060E"/>
    <w:rsid w:val="006410A3"/>
    <w:rsid w:val="00641C8B"/>
    <w:rsid w:val="00642131"/>
    <w:rsid w:val="0064222E"/>
    <w:rsid w:val="006423AF"/>
    <w:rsid w:val="00642960"/>
    <w:rsid w:val="00643B12"/>
    <w:rsid w:val="006449F5"/>
    <w:rsid w:val="00646F7E"/>
    <w:rsid w:val="00647AC2"/>
    <w:rsid w:val="00650D04"/>
    <w:rsid w:val="0065119A"/>
    <w:rsid w:val="00651941"/>
    <w:rsid w:val="00651E3E"/>
    <w:rsid w:val="00652231"/>
    <w:rsid w:val="006529E6"/>
    <w:rsid w:val="0065414B"/>
    <w:rsid w:val="00654331"/>
    <w:rsid w:val="00655A8F"/>
    <w:rsid w:val="00655BBF"/>
    <w:rsid w:val="00655CAB"/>
    <w:rsid w:val="00655E33"/>
    <w:rsid w:val="0065633B"/>
    <w:rsid w:val="00656B64"/>
    <w:rsid w:val="00657A85"/>
    <w:rsid w:val="00660767"/>
    <w:rsid w:val="00661328"/>
    <w:rsid w:val="00661C21"/>
    <w:rsid w:val="00664027"/>
    <w:rsid w:val="006641A7"/>
    <w:rsid w:val="00664446"/>
    <w:rsid w:val="00665A01"/>
    <w:rsid w:val="00667012"/>
    <w:rsid w:val="00667C30"/>
    <w:rsid w:val="00670148"/>
    <w:rsid w:val="0067027B"/>
    <w:rsid w:val="00671865"/>
    <w:rsid w:val="00674FEE"/>
    <w:rsid w:val="006753BC"/>
    <w:rsid w:val="00675419"/>
    <w:rsid w:val="00675DAB"/>
    <w:rsid w:val="00675F9B"/>
    <w:rsid w:val="006777D6"/>
    <w:rsid w:val="00682A45"/>
    <w:rsid w:val="00682B82"/>
    <w:rsid w:val="00682C2C"/>
    <w:rsid w:val="006862DF"/>
    <w:rsid w:val="00686F17"/>
    <w:rsid w:val="00691AD8"/>
    <w:rsid w:val="00692722"/>
    <w:rsid w:val="00693862"/>
    <w:rsid w:val="00694BD6"/>
    <w:rsid w:val="0069536B"/>
    <w:rsid w:val="0069639F"/>
    <w:rsid w:val="006976EB"/>
    <w:rsid w:val="00697791"/>
    <w:rsid w:val="00697EB0"/>
    <w:rsid w:val="006A200E"/>
    <w:rsid w:val="006A2888"/>
    <w:rsid w:val="006A2A56"/>
    <w:rsid w:val="006A316E"/>
    <w:rsid w:val="006A3573"/>
    <w:rsid w:val="006A406A"/>
    <w:rsid w:val="006A4D2E"/>
    <w:rsid w:val="006A518F"/>
    <w:rsid w:val="006A5473"/>
    <w:rsid w:val="006A6714"/>
    <w:rsid w:val="006B0F1E"/>
    <w:rsid w:val="006B0FBB"/>
    <w:rsid w:val="006B1FCB"/>
    <w:rsid w:val="006B2068"/>
    <w:rsid w:val="006B374C"/>
    <w:rsid w:val="006B3D79"/>
    <w:rsid w:val="006B42EC"/>
    <w:rsid w:val="006B4959"/>
    <w:rsid w:val="006B4B0E"/>
    <w:rsid w:val="006B5494"/>
    <w:rsid w:val="006B5F7F"/>
    <w:rsid w:val="006B61D0"/>
    <w:rsid w:val="006B6B4D"/>
    <w:rsid w:val="006B7EA5"/>
    <w:rsid w:val="006C000F"/>
    <w:rsid w:val="006C13D7"/>
    <w:rsid w:val="006C1BB0"/>
    <w:rsid w:val="006C2084"/>
    <w:rsid w:val="006C39A6"/>
    <w:rsid w:val="006C438D"/>
    <w:rsid w:val="006C475A"/>
    <w:rsid w:val="006C6D1B"/>
    <w:rsid w:val="006C71E3"/>
    <w:rsid w:val="006C7263"/>
    <w:rsid w:val="006C786C"/>
    <w:rsid w:val="006D098E"/>
    <w:rsid w:val="006D0CEF"/>
    <w:rsid w:val="006D0FEA"/>
    <w:rsid w:val="006D16F0"/>
    <w:rsid w:val="006D2C4A"/>
    <w:rsid w:val="006D3674"/>
    <w:rsid w:val="006D36CF"/>
    <w:rsid w:val="006D3A59"/>
    <w:rsid w:val="006D4237"/>
    <w:rsid w:val="006D5D58"/>
    <w:rsid w:val="006D5E79"/>
    <w:rsid w:val="006D6155"/>
    <w:rsid w:val="006D665A"/>
    <w:rsid w:val="006D67DD"/>
    <w:rsid w:val="006E19BF"/>
    <w:rsid w:val="006E339D"/>
    <w:rsid w:val="006E36BD"/>
    <w:rsid w:val="006E421B"/>
    <w:rsid w:val="006E4D72"/>
    <w:rsid w:val="006E52C7"/>
    <w:rsid w:val="006E6904"/>
    <w:rsid w:val="006E7B97"/>
    <w:rsid w:val="006F2456"/>
    <w:rsid w:val="006F3117"/>
    <w:rsid w:val="006F394B"/>
    <w:rsid w:val="006F398C"/>
    <w:rsid w:val="006F4546"/>
    <w:rsid w:val="006F490D"/>
    <w:rsid w:val="006F4996"/>
    <w:rsid w:val="006F4BF1"/>
    <w:rsid w:val="006F57C6"/>
    <w:rsid w:val="006F5B29"/>
    <w:rsid w:val="006F6AC8"/>
    <w:rsid w:val="006F7048"/>
    <w:rsid w:val="0070089F"/>
    <w:rsid w:val="007016C5"/>
    <w:rsid w:val="00702B1C"/>
    <w:rsid w:val="0070463B"/>
    <w:rsid w:val="00705C89"/>
    <w:rsid w:val="007064A6"/>
    <w:rsid w:val="00706B33"/>
    <w:rsid w:val="00706B6F"/>
    <w:rsid w:val="0070709F"/>
    <w:rsid w:val="00710103"/>
    <w:rsid w:val="007104F2"/>
    <w:rsid w:val="0071072D"/>
    <w:rsid w:val="00710A68"/>
    <w:rsid w:val="00710DBE"/>
    <w:rsid w:val="00711A8C"/>
    <w:rsid w:val="0071238B"/>
    <w:rsid w:val="007157F6"/>
    <w:rsid w:val="00715E03"/>
    <w:rsid w:val="0072005D"/>
    <w:rsid w:val="00720AF9"/>
    <w:rsid w:val="00720EBE"/>
    <w:rsid w:val="0072169A"/>
    <w:rsid w:val="007224DE"/>
    <w:rsid w:val="00724D34"/>
    <w:rsid w:val="00727371"/>
    <w:rsid w:val="00727DFE"/>
    <w:rsid w:val="007304CF"/>
    <w:rsid w:val="00730DD4"/>
    <w:rsid w:val="00730E6D"/>
    <w:rsid w:val="007320D0"/>
    <w:rsid w:val="007329D0"/>
    <w:rsid w:val="0073407A"/>
    <w:rsid w:val="0073467E"/>
    <w:rsid w:val="00736064"/>
    <w:rsid w:val="007370EF"/>
    <w:rsid w:val="00737FF6"/>
    <w:rsid w:val="00745532"/>
    <w:rsid w:val="00746DF9"/>
    <w:rsid w:val="0075006A"/>
    <w:rsid w:val="00750196"/>
    <w:rsid w:val="00750491"/>
    <w:rsid w:val="0075136B"/>
    <w:rsid w:val="00752EB8"/>
    <w:rsid w:val="00756F1B"/>
    <w:rsid w:val="0075796E"/>
    <w:rsid w:val="00757D99"/>
    <w:rsid w:val="0076099B"/>
    <w:rsid w:val="00761702"/>
    <w:rsid w:val="00761A24"/>
    <w:rsid w:val="00762594"/>
    <w:rsid w:val="00763F35"/>
    <w:rsid w:val="00764267"/>
    <w:rsid w:val="00764E47"/>
    <w:rsid w:val="007659B6"/>
    <w:rsid w:val="00765FA7"/>
    <w:rsid w:val="00766B95"/>
    <w:rsid w:val="00767619"/>
    <w:rsid w:val="007676C7"/>
    <w:rsid w:val="00767B82"/>
    <w:rsid w:val="00767C92"/>
    <w:rsid w:val="00770BDC"/>
    <w:rsid w:val="00770CD4"/>
    <w:rsid w:val="00772748"/>
    <w:rsid w:val="00772F7D"/>
    <w:rsid w:val="00773401"/>
    <w:rsid w:val="007739F9"/>
    <w:rsid w:val="00774CE2"/>
    <w:rsid w:val="00780C17"/>
    <w:rsid w:val="00781956"/>
    <w:rsid w:val="00781E49"/>
    <w:rsid w:val="00782980"/>
    <w:rsid w:val="00782B69"/>
    <w:rsid w:val="007830E0"/>
    <w:rsid w:val="00784908"/>
    <w:rsid w:val="0078595B"/>
    <w:rsid w:val="00786B0D"/>
    <w:rsid w:val="007876A7"/>
    <w:rsid w:val="00787971"/>
    <w:rsid w:val="007907A7"/>
    <w:rsid w:val="00792106"/>
    <w:rsid w:val="00793095"/>
    <w:rsid w:val="0079327B"/>
    <w:rsid w:val="007944EB"/>
    <w:rsid w:val="00794C57"/>
    <w:rsid w:val="00795719"/>
    <w:rsid w:val="00795D86"/>
    <w:rsid w:val="007968A1"/>
    <w:rsid w:val="00797D0F"/>
    <w:rsid w:val="007A055C"/>
    <w:rsid w:val="007A2A92"/>
    <w:rsid w:val="007A2E30"/>
    <w:rsid w:val="007A3377"/>
    <w:rsid w:val="007A3BE5"/>
    <w:rsid w:val="007A3CF5"/>
    <w:rsid w:val="007A3DDA"/>
    <w:rsid w:val="007A4CDE"/>
    <w:rsid w:val="007A4DCD"/>
    <w:rsid w:val="007A5C4A"/>
    <w:rsid w:val="007A61EF"/>
    <w:rsid w:val="007A72BB"/>
    <w:rsid w:val="007A7504"/>
    <w:rsid w:val="007A7665"/>
    <w:rsid w:val="007A7BD4"/>
    <w:rsid w:val="007A7F5F"/>
    <w:rsid w:val="007B0F14"/>
    <w:rsid w:val="007B0F20"/>
    <w:rsid w:val="007B138D"/>
    <w:rsid w:val="007B14DA"/>
    <w:rsid w:val="007B1E1E"/>
    <w:rsid w:val="007B232C"/>
    <w:rsid w:val="007B353D"/>
    <w:rsid w:val="007B4CC8"/>
    <w:rsid w:val="007C009C"/>
    <w:rsid w:val="007C0BD7"/>
    <w:rsid w:val="007C17C7"/>
    <w:rsid w:val="007C242D"/>
    <w:rsid w:val="007C37C2"/>
    <w:rsid w:val="007C3B16"/>
    <w:rsid w:val="007C562B"/>
    <w:rsid w:val="007C6D3B"/>
    <w:rsid w:val="007C7114"/>
    <w:rsid w:val="007C7E2B"/>
    <w:rsid w:val="007D109A"/>
    <w:rsid w:val="007D2074"/>
    <w:rsid w:val="007D2783"/>
    <w:rsid w:val="007D3351"/>
    <w:rsid w:val="007D3EB4"/>
    <w:rsid w:val="007D455C"/>
    <w:rsid w:val="007D4926"/>
    <w:rsid w:val="007D4E40"/>
    <w:rsid w:val="007D57B6"/>
    <w:rsid w:val="007D5AF0"/>
    <w:rsid w:val="007D5B42"/>
    <w:rsid w:val="007D613E"/>
    <w:rsid w:val="007D6406"/>
    <w:rsid w:val="007D71D8"/>
    <w:rsid w:val="007D7A74"/>
    <w:rsid w:val="007D7DF6"/>
    <w:rsid w:val="007E0792"/>
    <w:rsid w:val="007E1F12"/>
    <w:rsid w:val="007E1F7B"/>
    <w:rsid w:val="007E4610"/>
    <w:rsid w:val="007E4D13"/>
    <w:rsid w:val="007E507E"/>
    <w:rsid w:val="007E55EB"/>
    <w:rsid w:val="007E656E"/>
    <w:rsid w:val="007E7613"/>
    <w:rsid w:val="007E7CEB"/>
    <w:rsid w:val="007F08E0"/>
    <w:rsid w:val="007F0A4B"/>
    <w:rsid w:val="007F2F19"/>
    <w:rsid w:val="007F31B2"/>
    <w:rsid w:val="007F3BAB"/>
    <w:rsid w:val="007F3DE6"/>
    <w:rsid w:val="007F3F42"/>
    <w:rsid w:val="007F784A"/>
    <w:rsid w:val="008001C9"/>
    <w:rsid w:val="008012A6"/>
    <w:rsid w:val="0080150B"/>
    <w:rsid w:val="00801C66"/>
    <w:rsid w:val="00802477"/>
    <w:rsid w:val="00803700"/>
    <w:rsid w:val="00804117"/>
    <w:rsid w:val="00804BD1"/>
    <w:rsid w:val="00805170"/>
    <w:rsid w:val="008056B3"/>
    <w:rsid w:val="008058D6"/>
    <w:rsid w:val="008062D1"/>
    <w:rsid w:val="00806306"/>
    <w:rsid w:val="00806EB6"/>
    <w:rsid w:val="00807123"/>
    <w:rsid w:val="00807F49"/>
    <w:rsid w:val="00810F44"/>
    <w:rsid w:val="008112EC"/>
    <w:rsid w:val="00811BF6"/>
    <w:rsid w:val="00813359"/>
    <w:rsid w:val="008142A1"/>
    <w:rsid w:val="0081541D"/>
    <w:rsid w:val="0081647A"/>
    <w:rsid w:val="00816A81"/>
    <w:rsid w:val="00816A8E"/>
    <w:rsid w:val="00816EDB"/>
    <w:rsid w:val="008170B5"/>
    <w:rsid w:val="008170DD"/>
    <w:rsid w:val="008172A7"/>
    <w:rsid w:val="008218D3"/>
    <w:rsid w:val="0082414A"/>
    <w:rsid w:val="008244BC"/>
    <w:rsid w:val="00824854"/>
    <w:rsid w:val="00824AF8"/>
    <w:rsid w:val="0082516F"/>
    <w:rsid w:val="0082527E"/>
    <w:rsid w:val="00826CE4"/>
    <w:rsid w:val="00830985"/>
    <w:rsid w:val="00831947"/>
    <w:rsid w:val="00833D71"/>
    <w:rsid w:val="00834312"/>
    <w:rsid w:val="00834614"/>
    <w:rsid w:val="008351BE"/>
    <w:rsid w:val="00835318"/>
    <w:rsid w:val="00835715"/>
    <w:rsid w:val="00836C3F"/>
    <w:rsid w:val="00837223"/>
    <w:rsid w:val="00837D94"/>
    <w:rsid w:val="008414E3"/>
    <w:rsid w:val="008428EA"/>
    <w:rsid w:val="00844861"/>
    <w:rsid w:val="00845D37"/>
    <w:rsid w:val="00845E6E"/>
    <w:rsid w:val="00847227"/>
    <w:rsid w:val="0084769C"/>
    <w:rsid w:val="00847F56"/>
    <w:rsid w:val="00851C83"/>
    <w:rsid w:val="008522CA"/>
    <w:rsid w:val="008541E6"/>
    <w:rsid w:val="00854A97"/>
    <w:rsid w:val="00854CD5"/>
    <w:rsid w:val="008550C7"/>
    <w:rsid w:val="0085567E"/>
    <w:rsid w:val="00856C23"/>
    <w:rsid w:val="00856CC5"/>
    <w:rsid w:val="00857E22"/>
    <w:rsid w:val="00860144"/>
    <w:rsid w:val="008604A8"/>
    <w:rsid w:val="00860D98"/>
    <w:rsid w:val="008615EB"/>
    <w:rsid w:val="008628D8"/>
    <w:rsid w:val="008632B3"/>
    <w:rsid w:val="00863C9D"/>
    <w:rsid w:val="00864CAC"/>
    <w:rsid w:val="00866311"/>
    <w:rsid w:val="00866BE3"/>
    <w:rsid w:val="00866D78"/>
    <w:rsid w:val="0086729C"/>
    <w:rsid w:val="008678CE"/>
    <w:rsid w:val="008703DE"/>
    <w:rsid w:val="008705FE"/>
    <w:rsid w:val="0087070F"/>
    <w:rsid w:val="008707D7"/>
    <w:rsid w:val="00870BE7"/>
    <w:rsid w:val="00872267"/>
    <w:rsid w:val="00872AF7"/>
    <w:rsid w:val="00872E25"/>
    <w:rsid w:val="00873249"/>
    <w:rsid w:val="008733AA"/>
    <w:rsid w:val="0087407F"/>
    <w:rsid w:val="00875351"/>
    <w:rsid w:val="00875D57"/>
    <w:rsid w:val="00876A5F"/>
    <w:rsid w:val="00876BC0"/>
    <w:rsid w:val="00877FC6"/>
    <w:rsid w:val="00880751"/>
    <w:rsid w:val="00880D02"/>
    <w:rsid w:val="00881FAE"/>
    <w:rsid w:val="0088290D"/>
    <w:rsid w:val="008846AF"/>
    <w:rsid w:val="00885E52"/>
    <w:rsid w:val="008862FA"/>
    <w:rsid w:val="00886B5B"/>
    <w:rsid w:val="008904D3"/>
    <w:rsid w:val="00893377"/>
    <w:rsid w:val="00893559"/>
    <w:rsid w:val="00893CD8"/>
    <w:rsid w:val="00893E8D"/>
    <w:rsid w:val="008964B8"/>
    <w:rsid w:val="00896DAE"/>
    <w:rsid w:val="00896DF8"/>
    <w:rsid w:val="00896EE1"/>
    <w:rsid w:val="008A133C"/>
    <w:rsid w:val="008A145C"/>
    <w:rsid w:val="008A1FC1"/>
    <w:rsid w:val="008A2673"/>
    <w:rsid w:val="008A28B0"/>
    <w:rsid w:val="008A3DB7"/>
    <w:rsid w:val="008A5A02"/>
    <w:rsid w:val="008A6664"/>
    <w:rsid w:val="008A6C49"/>
    <w:rsid w:val="008B00EB"/>
    <w:rsid w:val="008B07E6"/>
    <w:rsid w:val="008B0D11"/>
    <w:rsid w:val="008B145B"/>
    <w:rsid w:val="008B29E7"/>
    <w:rsid w:val="008B3C3F"/>
    <w:rsid w:val="008B48DA"/>
    <w:rsid w:val="008B4A8B"/>
    <w:rsid w:val="008B4CCE"/>
    <w:rsid w:val="008B52BE"/>
    <w:rsid w:val="008B595C"/>
    <w:rsid w:val="008B5D6E"/>
    <w:rsid w:val="008B769A"/>
    <w:rsid w:val="008B792B"/>
    <w:rsid w:val="008C0706"/>
    <w:rsid w:val="008C102F"/>
    <w:rsid w:val="008C132D"/>
    <w:rsid w:val="008C1662"/>
    <w:rsid w:val="008C2A32"/>
    <w:rsid w:val="008C439C"/>
    <w:rsid w:val="008C7D9D"/>
    <w:rsid w:val="008D0D47"/>
    <w:rsid w:val="008D1919"/>
    <w:rsid w:val="008D1954"/>
    <w:rsid w:val="008D1BAA"/>
    <w:rsid w:val="008D1BC8"/>
    <w:rsid w:val="008D399B"/>
    <w:rsid w:val="008D3AE6"/>
    <w:rsid w:val="008D3FC0"/>
    <w:rsid w:val="008D42AD"/>
    <w:rsid w:val="008D4D58"/>
    <w:rsid w:val="008D6A38"/>
    <w:rsid w:val="008E0473"/>
    <w:rsid w:val="008E081F"/>
    <w:rsid w:val="008E21E0"/>
    <w:rsid w:val="008E254A"/>
    <w:rsid w:val="008E29AB"/>
    <w:rsid w:val="008E365B"/>
    <w:rsid w:val="008E383F"/>
    <w:rsid w:val="008E3B90"/>
    <w:rsid w:val="008E42C6"/>
    <w:rsid w:val="008E4875"/>
    <w:rsid w:val="008E57CB"/>
    <w:rsid w:val="008E64E9"/>
    <w:rsid w:val="008F0E92"/>
    <w:rsid w:val="008F107D"/>
    <w:rsid w:val="008F1F11"/>
    <w:rsid w:val="008F23DA"/>
    <w:rsid w:val="008F37B0"/>
    <w:rsid w:val="008F5A2B"/>
    <w:rsid w:val="008F6C87"/>
    <w:rsid w:val="008F707A"/>
    <w:rsid w:val="008F7929"/>
    <w:rsid w:val="008F7FDD"/>
    <w:rsid w:val="00900380"/>
    <w:rsid w:val="00901227"/>
    <w:rsid w:val="009015F8"/>
    <w:rsid w:val="009017C4"/>
    <w:rsid w:val="00901C17"/>
    <w:rsid w:val="00901D7A"/>
    <w:rsid w:val="00902714"/>
    <w:rsid w:val="009038BF"/>
    <w:rsid w:val="009065E1"/>
    <w:rsid w:val="00906769"/>
    <w:rsid w:val="0090729A"/>
    <w:rsid w:val="0090768E"/>
    <w:rsid w:val="00910642"/>
    <w:rsid w:val="0091069B"/>
    <w:rsid w:val="009108D9"/>
    <w:rsid w:val="00913829"/>
    <w:rsid w:val="00914975"/>
    <w:rsid w:val="00917166"/>
    <w:rsid w:val="00917BC8"/>
    <w:rsid w:val="009215F6"/>
    <w:rsid w:val="00921762"/>
    <w:rsid w:val="00921B70"/>
    <w:rsid w:val="00922EEC"/>
    <w:rsid w:val="00925F93"/>
    <w:rsid w:val="00926321"/>
    <w:rsid w:val="009265CD"/>
    <w:rsid w:val="00927367"/>
    <w:rsid w:val="009278ED"/>
    <w:rsid w:val="00927A9B"/>
    <w:rsid w:val="00931856"/>
    <w:rsid w:val="00931A36"/>
    <w:rsid w:val="00931BBA"/>
    <w:rsid w:val="00931BD7"/>
    <w:rsid w:val="009322D8"/>
    <w:rsid w:val="009329FF"/>
    <w:rsid w:val="0093354C"/>
    <w:rsid w:val="00933755"/>
    <w:rsid w:val="0093474D"/>
    <w:rsid w:val="00934DEF"/>
    <w:rsid w:val="0093518D"/>
    <w:rsid w:val="009355D3"/>
    <w:rsid w:val="009364F4"/>
    <w:rsid w:val="00936C5D"/>
    <w:rsid w:val="00940A81"/>
    <w:rsid w:val="009413F0"/>
    <w:rsid w:val="00942ADC"/>
    <w:rsid w:val="00942B58"/>
    <w:rsid w:val="00942C2A"/>
    <w:rsid w:val="00942C9A"/>
    <w:rsid w:val="009430F9"/>
    <w:rsid w:val="009435B0"/>
    <w:rsid w:val="00944BD0"/>
    <w:rsid w:val="00944BE4"/>
    <w:rsid w:val="009456C2"/>
    <w:rsid w:val="00945899"/>
    <w:rsid w:val="00945B61"/>
    <w:rsid w:val="00946CBD"/>
    <w:rsid w:val="0094777E"/>
    <w:rsid w:val="00950B08"/>
    <w:rsid w:val="00950E82"/>
    <w:rsid w:val="00950F5C"/>
    <w:rsid w:val="00950F93"/>
    <w:rsid w:val="009511A3"/>
    <w:rsid w:val="00951FE2"/>
    <w:rsid w:val="009522DC"/>
    <w:rsid w:val="00955BA2"/>
    <w:rsid w:val="00956CF4"/>
    <w:rsid w:val="009570DE"/>
    <w:rsid w:val="0096096A"/>
    <w:rsid w:val="00961004"/>
    <w:rsid w:val="0096115E"/>
    <w:rsid w:val="00961DBA"/>
    <w:rsid w:val="00961F3A"/>
    <w:rsid w:val="00962551"/>
    <w:rsid w:val="00963086"/>
    <w:rsid w:val="00966241"/>
    <w:rsid w:val="009678A5"/>
    <w:rsid w:val="009712E0"/>
    <w:rsid w:val="009715EB"/>
    <w:rsid w:val="009739F5"/>
    <w:rsid w:val="009750A4"/>
    <w:rsid w:val="009756ED"/>
    <w:rsid w:val="009776AD"/>
    <w:rsid w:val="009776C7"/>
    <w:rsid w:val="00980781"/>
    <w:rsid w:val="00981732"/>
    <w:rsid w:val="009823A1"/>
    <w:rsid w:val="00983235"/>
    <w:rsid w:val="00983AED"/>
    <w:rsid w:val="00985470"/>
    <w:rsid w:val="00985FF3"/>
    <w:rsid w:val="009901A8"/>
    <w:rsid w:val="00990D51"/>
    <w:rsid w:val="00991162"/>
    <w:rsid w:val="00991282"/>
    <w:rsid w:val="00991EC2"/>
    <w:rsid w:val="00992585"/>
    <w:rsid w:val="0099332F"/>
    <w:rsid w:val="00993E0A"/>
    <w:rsid w:val="0099492D"/>
    <w:rsid w:val="0099503A"/>
    <w:rsid w:val="009952EB"/>
    <w:rsid w:val="009957EE"/>
    <w:rsid w:val="00995B2C"/>
    <w:rsid w:val="00996076"/>
    <w:rsid w:val="009966A5"/>
    <w:rsid w:val="00996960"/>
    <w:rsid w:val="00996E78"/>
    <w:rsid w:val="0099766F"/>
    <w:rsid w:val="009976A5"/>
    <w:rsid w:val="00997EBC"/>
    <w:rsid w:val="009A0B78"/>
    <w:rsid w:val="009A24A8"/>
    <w:rsid w:val="009A486E"/>
    <w:rsid w:val="009B1A98"/>
    <w:rsid w:val="009B1BD2"/>
    <w:rsid w:val="009B22FE"/>
    <w:rsid w:val="009B2978"/>
    <w:rsid w:val="009B3CE9"/>
    <w:rsid w:val="009B42E1"/>
    <w:rsid w:val="009B4C48"/>
    <w:rsid w:val="009B55E5"/>
    <w:rsid w:val="009B6669"/>
    <w:rsid w:val="009B6C87"/>
    <w:rsid w:val="009B78DD"/>
    <w:rsid w:val="009C0774"/>
    <w:rsid w:val="009C0F43"/>
    <w:rsid w:val="009C0FBB"/>
    <w:rsid w:val="009C1FAA"/>
    <w:rsid w:val="009C470B"/>
    <w:rsid w:val="009C4AB7"/>
    <w:rsid w:val="009C510D"/>
    <w:rsid w:val="009C561B"/>
    <w:rsid w:val="009C5689"/>
    <w:rsid w:val="009C6027"/>
    <w:rsid w:val="009C69C0"/>
    <w:rsid w:val="009C6A88"/>
    <w:rsid w:val="009C76C3"/>
    <w:rsid w:val="009D0A75"/>
    <w:rsid w:val="009D1476"/>
    <w:rsid w:val="009D150F"/>
    <w:rsid w:val="009D2759"/>
    <w:rsid w:val="009D2783"/>
    <w:rsid w:val="009D4101"/>
    <w:rsid w:val="009D55FC"/>
    <w:rsid w:val="009D5A82"/>
    <w:rsid w:val="009D5FC5"/>
    <w:rsid w:val="009E0091"/>
    <w:rsid w:val="009E0165"/>
    <w:rsid w:val="009E14FC"/>
    <w:rsid w:val="009E3B48"/>
    <w:rsid w:val="009E4E12"/>
    <w:rsid w:val="009E7778"/>
    <w:rsid w:val="009F0166"/>
    <w:rsid w:val="009F0CD0"/>
    <w:rsid w:val="009F19E8"/>
    <w:rsid w:val="009F2702"/>
    <w:rsid w:val="009F2EA8"/>
    <w:rsid w:val="009F3A75"/>
    <w:rsid w:val="009F4E8D"/>
    <w:rsid w:val="009F53C6"/>
    <w:rsid w:val="00A00254"/>
    <w:rsid w:val="00A0043E"/>
    <w:rsid w:val="00A00AE5"/>
    <w:rsid w:val="00A011E2"/>
    <w:rsid w:val="00A01498"/>
    <w:rsid w:val="00A051B6"/>
    <w:rsid w:val="00A05515"/>
    <w:rsid w:val="00A05CA4"/>
    <w:rsid w:val="00A074BD"/>
    <w:rsid w:val="00A107C3"/>
    <w:rsid w:val="00A10E20"/>
    <w:rsid w:val="00A14A06"/>
    <w:rsid w:val="00A15A23"/>
    <w:rsid w:val="00A17D8C"/>
    <w:rsid w:val="00A17FF6"/>
    <w:rsid w:val="00A202A4"/>
    <w:rsid w:val="00A20A50"/>
    <w:rsid w:val="00A214E0"/>
    <w:rsid w:val="00A21D14"/>
    <w:rsid w:val="00A2205A"/>
    <w:rsid w:val="00A22EA1"/>
    <w:rsid w:val="00A23B93"/>
    <w:rsid w:val="00A23D92"/>
    <w:rsid w:val="00A25E39"/>
    <w:rsid w:val="00A26E54"/>
    <w:rsid w:val="00A27705"/>
    <w:rsid w:val="00A27E92"/>
    <w:rsid w:val="00A302A1"/>
    <w:rsid w:val="00A30AE6"/>
    <w:rsid w:val="00A3248D"/>
    <w:rsid w:val="00A33181"/>
    <w:rsid w:val="00A33836"/>
    <w:rsid w:val="00A33C86"/>
    <w:rsid w:val="00A340CC"/>
    <w:rsid w:val="00A345B7"/>
    <w:rsid w:val="00A34F6D"/>
    <w:rsid w:val="00A350EA"/>
    <w:rsid w:val="00A37CC9"/>
    <w:rsid w:val="00A421F9"/>
    <w:rsid w:val="00A43189"/>
    <w:rsid w:val="00A438EC"/>
    <w:rsid w:val="00A44076"/>
    <w:rsid w:val="00A45E7C"/>
    <w:rsid w:val="00A46988"/>
    <w:rsid w:val="00A47A2C"/>
    <w:rsid w:val="00A47B67"/>
    <w:rsid w:val="00A47F22"/>
    <w:rsid w:val="00A50C16"/>
    <w:rsid w:val="00A52537"/>
    <w:rsid w:val="00A52D1C"/>
    <w:rsid w:val="00A52F72"/>
    <w:rsid w:val="00A53F95"/>
    <w:rsid w:val="00A54912"/>
    <w:rsid w:val="00A54994"/>
    <w:rsid w:val="00A55518"/>
    <w:rsid w:val="00A55F9B"/>
    <w:rsid w:val="00A561E7"/>
    <w:rsid w:val="00A56426"/>
    <w:rsid w:val="00A56FAE"/>
    <w:rsid w:val="00A5701A"/>
    <w:rsid w:val="00A572E7"/>
    <w:rsid w:val="00A57AED"/>
    <w:rsid w:val="00A57BCC"/>
    <w:rsid w:val="00A60E5B"/>
    <w:rsid w:val="00A626F6"/>
    <w:rsid w:val="00A62B4F"/>
    <w:rsid w:val="00A63E40"/>
    <w:rsid w:val="00A64342"/>
    <w:rsid w:val="00A67792"/>
    <w:rsid w:val="00A70631"/>
    <w:rsid w:val="00A70AB8"/>
    <w:rsid w:val="00A716F0"/>
    <w:rsid w:val="00A71738"/>
    <w:rsid w:val="00A728C6"/>
    <w:rsid w:val="00A72B4E"/>
    <w:rsid w:val="00A72F1B"/>
    <w:rsid w:val="00A733BB"/>
    <w:rsid w:val="00A7575F"/>
    <w:rsid w:val="00A76818"/>
    <w:rsid w:val="00A77FA7"/>
    <w:rsid w:val="00A80304"/>
    <w:rsid w:val="00A80C6B"/>
    <w:rsid w:val="00A80F27"/>
    <w:rsid w:val="00A81FE8"/>
    <w:rsid w:val="00A825FD"/>
    <w:rsid w:val="00A8267A"/>
    <w:rsid w:val="00A82EDB"/>
    <w:rsid w:val="00A82FA4"/>
    <w:rsid w:val="00A838EB"/>
    <w:rsid w:val="00A84313"/>
    <w:rsid w:val="00A84441"/>
    <w:rsid w:val="00A84A63"/>
    <w:rsid w:val="00A85ACB"/>
    <w:rsid w:val="00A866FF"/>
    <w:rsid w:val="00A86AA4"/>
    <w:rsid w:val="00A906FE"/>
    <w:rsid w:val="00A918D1"/>
    <w:rsid w:val="00A949CF"/>
    <w:rsid w:val="00A9528C"/>
    <w:rsid w:val="00A96253"/>
    <w:rsid w:val="00A96805"/>
    <w:rsid w:val="00A96D74"/>
    <w:rsid w:val="00A972DB"/>
    <w:rsid w:val="00AA1BA2"/>
    <w:rsid w:val="00AA2D37"/>
    <w:rsid w:val="00AA3560"/>
    <w:rsid w:val="00AA439E"/>
    <w:rsid w:val="00AA4692"/>
    <w:rsid w:val="00AA5369"/>
    <w:rsid w:val="00AA5FC4"/>
    <w:rsid w:val="00AA60A3"/>
    <w:rsid w:val="00AA7127"/>
    <w:rsid w:val="00AB0B97"/>
    <w:rsid w:val="00AB0C89"/>
    <w:rsid w:val="00AB0CEE"/>
    <w:rsid w:val="00AB187D"/>
    <w:rsid w:val="00AB272D"/>
    <w:rsid w:val="00AB3F41"/>
    <w:rsid w:val="00AB49BD"/>
    <w:rsid w:val="00AB57ED"/>
    <w:rsid w:val="00AB5BA6"/>
    <w:rsid w:val="00AB68B8"/>
    <w:rsid w:val="00AC34CD"/>
    <w:rsid w:val="00AC4F89"/>
    <w:rsid w:val="00AC5EEA"/>
    <w:rsid w:val="00AC6433"/>
    <w:rsid w:val="00AC646D"/>
    <w:rsid w:val="00AC7095"/>
    <w:rsid w:val="00AC771E"/>
    <w:rsid w:val="00AD14B4"/>
    <w:rsid w:val="00AD1B86"/>
    <w:rsid w:val="00AD207D"/>
    <w:rsid w:val="00AD247F"/>
    <w:rsid w:val="00AD31E9"/>
    <w:rsid w:val="00AD5BF4"/>
    <w:rsid w:val="00AD5F79"/>
    <w:rsid w:val="00AD6395"/>
    <w:rsid w:val="00AD690E"/>
    <w:rsid w:val="00AE0EED"/>
    <w:rsid w:val="00AE24B5"/>
    <w:rsid w:val="00AE2DD7"/>
    <w:rsid w:val="00AE37B5"/>
    <w:rsid w:val="00AE4150"/>
    <w:rsid w:val="00AE461B"/>
    <w:rsid w:val="00AE4988"/>
    <w:rsid w:val="00AE7F60"/>
    <w:rsid w:val="00AE7FCF"/>
    <w:rsid w:val="00AF0813"/>
    <w:rsid w:val="00AF0D99"/>
    <w:rsid w:val="00AF0E81"/>
    <w:rsid w:val="00AF121D"/>
    <w:rsid w:val="00AF2006"/>
    <w:rsid w:val="00AF27AD"/>
    <w:rsid w:val="00AF2E9D"/>
    <w:rsid w:val="00AF2FE7"/>
    <w:rsid w:val="00AF3303"/>
    <w:rsid w:val="00AF482B"/>
    <w:rsid w:val="00AF4B25"/>
    <w:rsid w:val="00AF4C3E"/>
    <w:rsid w:val="00AF5BAE"/>
    <w:rsid w:val="00AF69D1"/>
    <w:rsid w:val="00AF6E0A"/>
    <w:rsid w:val="00AF705A"/>
    <w:rsid w:val="00AF78F1"/>
    <w:rsid w:val="00B009D2"/>
    <w:rsid w:val="00B009F5"/>
    <w:rsid w:val="00B00FE2"/>
    <w:rsid w:val="00B0136A"/>
    <w:rsid w:val="00B017A0"/>
    <w:rsid w:val="00B02E0F"/>
    <w:rsid w:val="00B03266"/>
    <w:rsid w:val="00B0427C"/>
    <w:rsid w:val="00B052BE"/>
    <w:rsid w:val="00B06C1E"/>
    <w:rsid w:val="00B07299"/>
    <w:rsid w:val="00B07317"/>
    <w:rsid w:val="00B07441"/>
    <w:rsid w:val="00B0760A"/>
    <w:rsid w:val="00B07965"/>
    <w:rsid w:val="00B07D65"/>
    <w:rsid w:val="00B07FF2"/>
    <w:rsid w:val="00B113BD"/>
    <w:rsid w:val="00B11960"/>
    <w:rsid w:val="00B1226B"/>
    <w:rsid w:val="00B13202"/>
    <w:rsid w:val="00B13376"/>
    <w:rsid w:val="00B136B2"/>
    <w:rsid w:val="00B142FA"/>
    <w:rsid w:val="00B14580"/>
    <w:rsid w:val="00B16013"/>
    <w:rsid w:val="00B165E0"/>
    <w:rsid w:val="00B167B0"/>
    <w:rsid w:val="00B17CA9"/>
    <w:rsid w:val="00B21633"/>
    <w:rsid w:val="00B21F9E"/>
    <w:rsid w:val="00B22907"/>
    <w:rsid w:val="00B2322D"/>
    <w:rsid w:val="00B233E4"/>
    <w:rsid w:val="00B2453B"/>
    <w:rsid w:val="00B25607"/>
    <w:rsid w:val="00B25B8C"/>
    <w:rsid w:val="00B2663D"/>
    <w:rsid w:val="00B301B6"/>
    <w:rsid w:val="00B320CC"/>
    <w:rsid w:val="00B32154"/>
    <w:rsid w:val="00B32200"/>
    <w:rsid w:val="00B333CA"/>
    <w:rsid w:val="00B34EA6"/>
    <w:rsid w:val="00B356CC"/>
    <w:rsid w:val="00B35E5E"/>
    <w:rsid w:val="00B36453"/>
    <w:rsid w:val="00B3692B"/>
    <w:rsid w:val="00B37456"/>
    <w:rsid w:val="00B40032"/>
    <w:rsid w:val="00B41E3D"/>
    <w:rsid w:val="00B428A7"/>
    <w:rsid w:val="00B44090"/>
    <w:rsid w:val="00B441DF"/>
    <w:rsid w:val="00B445B3"/>
    <w:rsid w:val="00B44CF3"/>
    <w:rsid w:val="00B45091"/>
    <w:rsid w:val="00B45634"/>
    <w:rsid w:val="00B456FE"/>
    <w:rsid w:val="00B4583D"/>
    <w:rsid w:val="00B458E9"/>
    <w:rsid w:val="00B46478"/>
    <w:rsid w:val="00B46E8B"/>
    <w:rsid w:val="00B4729E"/>
    <w:rsid w:val="00B5049B"/>
    <w:rsid w:val="00B50C70"/>
    <w:rsid w:val="00B51988"/>
    <w:rsid w:val="00B52EB0"/>
    <w:rsid w:val="00B53709"/>
    <w:rsid w:val="00B547F5"/>
    <w:rsid w:val="00B5481C"/>
    <w:rsid w:val="00B552FD"/>
    <w:rsid w:val="00B5539A"/>
    <w:rsid w:val="00B56756"/>
    <w:rsid w:val="00B57DA0"/>
    <w:rsid w:val="00B600B6"/>
    <w:rsid w:val="00B6016D"/>
    <w:rsid w:val="00B60E5D"/>
    <w:rsid w:val="00B620CE"/>
    <w:rsid w:val="00B626D1"/>
    <w:rsid w:val="00B6329C"/>
    <w:rsid w:val="00B63683"/>
    <w:rsid w:val="00B649D0"/>
    <w:rsid w:val="00B65711"/>
    <w:rsid w:val="00B66519"/>
    <w:rsid w:val="00B667D5"/>
    <w:rsid w:val="00B675E0"/>
    <w:rsid w:val="00B67651"/>
    <w:rsid w:val="00B67A4D"/>
    <w:rsid w:val="00B70830"/>
    <w:rsid w:val="00B70ADB"/>
    <w:rsid w:val="00B71E06"/>
    <w:rsid w:val="00B7213F"/>
    <w:rsid w:val="00B726E2"/>
    <w:rsid w:val="00B73683"/>
    <w:rsid w:val="00B73A7F"/>
    <w:rsid w:val="00B75C40"/>
    <w:rsid w:val="00B76BEA"/>
    <w:rsid w:val="00B771CB"/>
    <w:rsid w:val="00B773FF"/>
    <w:rsid w:val="00B7759C"/>
    <w:rsid w:val="00B81B58"/>
    <w:rsid w:val="00B823E6"/>
    <w:rsid w:val="00B82D83"/>
    <w:rsid w:val="00B82F52"/>
    <w:rsid w:val="00B83B65"/>
    <w:rsid w:val="00B849D6"/>
    <w:rsid w:val="00B878E4"/>
    <w:rsid w:val="00B9030F"/>
    <w:rsid w:val="00B90466"/>
    <w:rsid w:val="00B904CB"/>
    <w:rsid w:val="00B90E80"/>
    <w:rsid w:val="00B918CF"/>
    <w:rsid w:val="00B92306"/>
    <w:rsid w:val="00B92CEF"/>
    <w:rsid w:val="00B940EC"/>
    <w:rsid w:val="00B941EF"/>
    <w:rsid w:val="00B94279"/>
    <w:rsid w:val="00B94454"/>
    <w:rsid w:val="00B94A21"/>
    <w:rsid w:val="00B94B14"/>
    <w:rsid w:val="00B95C89"/>
    <w:rsid w:val="00B9758E"/>
    <w:rsid w:val="00B97BC4"/>
    <w:rsid w:val="00BA1449"/>
    <w:rsid w:val="00BA2DAF"/>
    <w:rsid w:val="00BA42EE"/>
    <w:rsid w:val="00BA47BA"/>
    <w:rsid w:val="00BA5682"/>
    <w:rsid w:val="00BA5DC8"/>
    <w:rsid w:val="00BA643D"/>
    <w:rsid w:val="00BA7239"/>
    <w:rsid w:val="00BA7DBF"/>
    <w:rsid w:val="00BA7FBC"/>
    <w:rsid w:val="00BB05D6"/>
    <w:rsid w:val="00BB1BC6"/>
    <w:rsid w:val="00BB2724"/>
    <w:rsid w:val="00BB280F"/>
    <w:rsid w:val="00BB2BB2"/>
    <w:rsid w:val="00BB5E73"/>
    <w:rsid w:val="00BB60DC"/>
    <w:rsid w:val="00BB6429"/>
    <w:rsid w:val="00BB7C9B"/>
    <w:rsid w:val="00BC1E70"/>
    <w:rsid w:val="00BC26EA"/>
    <w:rsid w:val="00BC288E"/>
    <w:rsid w:val="00BC2A82"/>
    <w:rsid w:val="00BC3044"/>
    <w:rsid w:val="00BC3787"/>
    <w:rsid w:val="00BC4529"/>
    <w:rsid w:val="00BC4A9D"/>
    <w:rsid w:val="00BC6349"/>
    <w:rsid w:val="00BC6446"/>
    <w:rsid w:val="00BC70D9"/>
    <w:rsid w:val="00BC7658"/>
    <w:rsid w:val="00BD070B"/>
    <w:rsid w:val="00BD0943"/>
    <w:rsid w:val="00BD0C94"/>
    <w:rsid w:val="00BD18AF"/>
    <w:rsid w:val="00BD1EF9"/>
    <w:rsid w:val="00BD37D6"/>
    <w:rsid w:val="00BD51DB"/>
    <w:rsid w:val="00BD68D6"/>
    <w:rsid w:val="00BD7153"/>
    <w:rsid w:val="00BD730C"/>
    <w:rsid w:val="00BD77B4"/>
    <w:rsid w:val="00BE062C"/>
    <w:rsid w:val="00BE07FA"/>
    <w:rsid w:val="00BE3445"/>
    <w:rsid w:val="00BE37D1"/>
    <w:rsid w:val="00BE40AA"/>
    <w:rsid w:val="00BE5675"/>
    <w:rsid w:val="00BE656F"/>
    <w:rsid w:val="00BE7067"/>
    <w:rsid w:val="00BE770D"/>
    <w:rsid w:val="00BF0427"/>
    <w:rsid w:val="00BF0E07"/>
    <w:rsid w:val="00BF1AB3"/>
    <w:rsid w:val="00BF1E3B"/>
    <w:rsid w:val="00BF1F88"/>
    <w:rsid w:val="00BF22C1"/>
    <w:rsid w:val="00BF22ED"/>
    <w:rsid w:val="00BF2BED"/>
    <w:rsid w:val="00BF494D"/>
    <w:rsid w:val="00BF574A"/>
    <w:rsid w:val="00BF6488"/>
    <w:rsid w:val="00BF6BFD"/>
    <w:rsid w:val="00BF6F77"/>
    <w:rsid w:val="00BF712F"/>
    <w:rsid w:val="00BF78DA"/>
    <w:rsid w:val="00BF790E"/>
    <w:rsid w:val="00C00CF5"/>
    <w:rsid w:val="00C02DC7"/>
    <w:rsid w:val="00C0343F"/>
    <w:rsid w:val="00C0386C"/>
    <w:rsid w:val="00C04128"/>
    <w:rsid w:val="00C045F3"/>
    <w:rsid w:val="00C04946"/>
    <w:rsid w:val="00C07059"/>
    <w:rsid w:val="00C07C51"/>
    <w:rsid w:val="00C1050D"/>
    <w:rsid w:val="00C10E6A"/>
    <w:rsid w:val="00C1113E"/>
    <w:rsid w:val="00C1170B"/>
    <w:rsid w:val="00C11C34"/>
    <w:rsid w:val="00C11D09"/>
    <w:rsid w:val="00C12F96"/>
    <w:rsid w:val="00C14222"/>
    <w:rsid w:val="00C163BF"/>
    <w:rsid w:val="00C17154"/>
    <w:rsid w:val="00C17354"/>
    <w:rsid w:val="00C17D6A"/>
    <w:rsid w:val="00C17F54"/>
    <w:rsid w:val="00C207DF"/>
    <w:rsid w:val="00C20A24"/>
    <w:rsid w:val="00C21D84"/>
    <w:rsid w:val="00C21E54"/>
    <w:rsid w:val="00C21F72"/>
    <w:rsid w:val="00C23480"/>
    <w:rsid w:val="00C24254"/>
    <w:rsid w:val="00C24E45"/>
    <w:rsid w:val="00C26A00"/>
    <w:rsid w:val="00C27178"/>
    <w:rsid w:val="00C27788"/>
    <w:rsid w:val="00C27844"/>
    <w:rsid w:val="00C27BC4"/>
    <w:rsid w:val="00C3032B"/>
    <w:rsid w:val="00C306A2"/>
    <w:rsid w:val="00C31875"/>
    <w:rsid w:val="00C33083"/>
    <w:rsid w:val="00C3322A"/>
    <w:rsid w:val="00C34BEC"/>
    <w:rsid w:val="00C3589D"/>
    <w:rsid w:val="00C362BE"/>
    <w:rsid w:val="00C367A2"/>
    <w:rsid w:val="00C37B71"/>
    <w:rsid w:val="00C40497"/>
    <w:rsid w:val="00C41C4A"/>
    <w:rsid w:val="00C42501"/>
    <w:rsid w:val="00C42A21"/>
    <w:rsid w:val="00C42DE5"/>
    <w:rsid w:val="00C43089"/>
    <w:rsid w:val="00C433D2"/>
    <w:rsid w:val="00C4361B"/>
    <w:rsid w:val="00C43857"/>
    <w:rsid w:val="00C447C9"/>
    <w:rsid w:val="00C449C5"/>
    <w:rsid w:val="00C44F28"/>
    <w:rsid w:val="00C45528"/>
    <w:rsid w:val="00C456B5"/>
    <w:rsid w:val="00C4622D"/>
    <w:rsid w:val="00C50AAC"/>
    <w:rsid w:val="00C51008"/>
    <w:rsid w:val="00C51488"/>
    <w:rsid w:val="00C51579"/>
    <w:rsid w:val="00C51657"/>
    <w:rsid w:val="00C52728"/>
    <w:rsid w:val="00C53FF9"/>
    <w:rsid w:val="00C55F3F"/>
    <w:rsid w:val="00C566F5"/>
    <w:rsid w:val="00C57C16"/>
    <w:rsid w:val="00C6144D"/>
    <w:rsid w:val="00C62F38"/>
    <w:rsid w:val="00C63E04"/>
    <w:rsid w:val="00C641F7"/>
    <w:rsid w:val="00C663F1"/>
    <w:rsid w:val="00C66702"/>
    <w:rsid w:val="00C66B66"/>
    <w:rsid w:val="00C67346"/>
    <w:rsid w:val="00C71401"/>
    <w:rsid w:val="00C71A93"/>
    <w:rsid w:val="00C71C2D"/>
    <w:rsid w:val="00C72346"/>
    <w:rsid w:val="00C7266A"/>
    <w:rsid w:val="00C73164"/>
    <w:rsid w:val="00C736BD"/>
    <w:rsid w:val="00C74325"/>
    <w:rsid w:val="00C743B2"/>
    <w:rsid w:val="00C7449E"/>
    <w:rsid w:val="00C7510A"/>
    <w:rsid w:val="00C7561C"/>
    <w:rsid w:val="00C757C8"/>
    <w:rsid w:val="00C75C09"/>
    <w:rsid w:val="00C77FA7"/>
    <w:rsid w:val="00C80B64"/>
    <w:rsid w:val="00C80B84"/>
    <w:rsid w:val="00C813F4"/>
    <w:rsid w:val="00C81532"/>
    <w:rsid w:val="00C81651"/>
    <w:rsid w:val="00C81F1A"/>
    <w:rsid w:val="00C82680"/>
    <w:rsid w:val="00C852BF"/>
    <w:rsid w:val="00C91186"/>
    <w:rsid w:val="00C913D0"/>
    <w:rsid w:val="00C91912"/>
    <w:rsid w:val="00C919C4"/>
    <w:rsid w:val="00C929CD"/>
    <w:rsid w:val="00C94E09"/>
    <w:rsid w:val="00C96253"/>
    <w:rsid w:val="00C96B55"/>
    <w:rsid w:val="00C96BB0"/>
    <w:rsid w:val="00C96FE3"/>
    <w:rsid w:val="00C97A1E"/>
    <w:rsid w:val="00CA039A"/>
    <w:rsid w:val="00CA09EB"/>
    <w:rsid w:val="00CA0FD2"/>
    <w:rsid w:val="00CA1089"/>
    <w:rsid w:val="00CA177B"/>
    <w:rsid w:val="00CA3627"/>
    <w:rsid w:val="00CA3678"/>
    <w:rsid w:val="00CA5BCB"/>
    <w:rsid w:val="00CA7427"/>
    <w:rsid w:val="00CB092D"/>
    <w:rsid w:val="00CB1643"/>
    <w:rsid w:val="00CB1CBD"/>
    <w:rsid w:val="00CB292B"/>
    <w:rsid w:val="00CB2E1F"/>
    <w:rsid w:val="00CB2FF7"/>
    <w:rsid w:val="00CB31C7"/>
    <w:rsid w:val="00CB396B"/>
    <w:rsid w:val="00CB68DD"/>
    <w:rsid w:val="00CB7519"/>
    <w:rsid w:val="00CB7FD2"/>
    <w:rsid w:val="00CC1306"/>
    <w:rsid w:val="00CC1972"/>
    <w:rsid w:val="00CC1D3B"/>
    <w:rsid w:val="00CC2E6C"/>
    <w:rsid w:val="00CC3481"/>
    <w:rsid w:val="00CC3A62"/>
    <w:rsid w:val="00CC3D0E"/>
    <w:rsid w:val="00CC4C5F"/>
    <w:rsid w:val="00CC5488"/>
    <w:rsid w:val="00CC61CA"/>
    <w:rsid w:val="00CC6A6D"/>
    <w:rsid w:val="00CC6D49"/>
    <w:rsid w:val="00CC702F"/>
    <w:rsid w:val="00CC71ED"/>
    <w:rsid w:val="00CD02F5"/>
    <w:rsid w:val="00CD0DF7"/>
    <w:rsid w:val="00CD1710"/>
    <w:rsid w:val="00CD289A"/>
    <w:rsid w:val="00CD44AA"/>
    <w:rsid w:val="00CD4FE6"/>
    <w:rsid w:val="00CD56C1"/>
    <w:rsid w:val="00CD66DF"/>
    <w:rsid w:val="00CE0467"/>
    <w:rsid w:val="00CE0C2A"/>
    <w:rsid w:val="00CE10ED"/>
    <w:rsid w:val="00CE142A"/>
    <w:rsid w:val="00CE199D"/>
    <w:rsid w:val="00CE223D"/>
    <w:rsid w:val="00CE2B53"/>
    <w:rsid w:val="00CE331B"/>
    <w:rsid w:val="00CE3C32"/>
    <w:rsid w:val="00CE50FB"/>
    <w:rsid w:val="00CE5541"/>
    <w:rsid w:val="00CE606F"/>
    <w:rsid w:val="00CE6AEE"/>
    <w:rsid w:val="00CE6E85"/>
    <w:rsid w:val="00CF2645"/>
    <w:rsid w:val="00CF292A"/>
    <w:rsid w:val="00CF2B77"/>
    <w:rsid w:val="00CF457F"/>
    <w:rsid w:val="00CF45DE"/>
    <w:rsid w:val="00CF4F41"/>
    <w:rsid w:val="00CF5269"/>
    <w:rsid w:val="00CF5674"/>
    <w:rsid w:val="00CF777E"/>
    <w:rsid w:val="00CF78E6"/>
    <w:rsid w:val="00D003D6"/>
    <w:rsid w:val="00D01D1E"/>
    <w:rsid w:val="00D03048"/>
    <w:rsid w:val="00D037D0"/>
    <w:rsid w:val="00D0396E"/>
    <w:rsid w:val="00D03A5A"/>
    <w:rsid w:val="00D05DDE"/>
    <w:rsid w:val="00D07452"/>
    <w:rsid w:val="00D07755"/>
    <w:rsid w:val="00D108F9"/>
    <w:rsid w:val="00D11A85"/>
    <w:rsid w:val="00D11C2F"/>
    <w:rsid w:val="00D120E6"/>
    <w:rsid w:val="00D121D0"/>
    <w:rsid w:val="00D12F7C"/>
    <w:rsid w:val="00D1325C"/>
    <w:rsid w:val="00D14730"/>
    <w:rsid w:val="00D159D4"/>
    <w:rsid w:val="00D160CE"/>
    <w:rsid w:val="00D16A3A"/>
    <w:rsid w:val="00D16E5E"/>
    <w:rsid w:val="00D17357"/>
    <w:rsid w:val="00D20566"/>
    <w:rsid w:val="00D218CF"/>
    <w:rsid w:val="00D221F3"/>
    <w:rsid w:val="00D22D14"/>
    <w:rsid w:val="00D23082"/>
    <w:rsid w:val="00D236A3"/>
    <w:rsid w:val="00D237D3"/>
    <w:rsid w:val="00D23D4E"/>
    <w:rsid w:val="00D241F0"/>
    <w:rsid w:val="00D25B15"/>
    <w:rsid w:val="00D25EBD"/>
    <w:rsid w:val="00D270C9"/>
    <w:rsid w:val="00D273AB"/>
    <w:rsid w:val="00D307FB"/>
    <w:rsid w:val="00D30D4E"/>
    <w:rsid w:val="00D30E49"/>
    <w:rsid w:val="00D31233"/>
    <w:rsid w:val="00D32175"/>
    <w:rsid w:val="00D324C6"/>
    <w:rsid w:val="00D32C0E"/>
    <w:rsid w:val="00D347E6"/>
    <w:rsid w:val="00D34A99"/>
    <w:rsid w:val="00D34B91"/>
    <w:rsid w:val="00D34CA6"/>
    <w:rsid w:val="00D35A83"/>
    <w:rsid w:val="00D36AF7"/>
    <w:rsid w:val="00D402DD"/>
    <w:rsid w:val="00D425D4"/>
    <w:rsid w:val="00D42E07"/>
    <w:rsid w:val="00D433EA"/>
    <w:rsid w:val="00D43F93"/>
    <w:rsid w:val="00D443E7"/>
    <w:rsid w:val="00D45AA3"/>
    <w:rsid w:val="00D479E2"/>
    <w:rsid w:val="00D47B97"/>
    <w:rsid w:val="00D501BB"/>
    <w:rsid w:val="00D50FE7"/>
    <w:rsid w:val="00D539F4"/>
    <w:rsid w:val="00D54014"/>
    <w:rsid w:val="00D549B0"/>
    <w:rsid w:val="00D551AD"/>
    <w:rsid w:val="00D55D2B"/>
    <w:rsid w:val="00D57A63"/>
    <w:rsid w:val="00D61037"/>
    <w:rsid w:val="00D617D2"/>
    <w:rsid w:val="00D63B42"/>
    <w:rsid w:val="00D643B5"/>
    <w:rsid w:val="00D64636"/>
    <w:rsid w:val="00D6481F"/>
    <w:rsid w:val="00D64A86"/>
    <w:rsid w:val="00D65080"/>
    <w:rsid w:val="00D65436"/>
    <w:rsid w:val="00D654BA"/>
    <w:rsid w:val="00D66748"/>
    <w:rsid w:val="00D67B66"/>
    <w:rsid w:val="00D67E04"/>
    <w:rsid w:val="00D67F9C"/>
    <w:rsid w:val="00D70ADD"/>
    <w:rsid w:val="00D70E44"/>
    <w:rsid w:val="00D7116C"/>
    <w:rsid w:val="00D73920"/>
    <w:rsid w:val="00D762BF"/>
    <w:rsid w:val="00D77FF0"/>
    <w:rsid w:val="00D80644"/>
    <w:rsid w:val="00D81471"/>
    <w:rsid w:val="00D81AED"/>
    <w:rsid w:val="00D8252A"/>
    <w:rsid w:val="00D831BE"/>
    <w:rsid w:val="00D8460E"/>
    <w:rsid w:val="00D84637"/>
    <w:rsid w:val="00D847BC"/>
    <w:rsid w:val="00D849CD"/>
    <w:rsid w:val="00D865C7"/>
    <w:rsid w:val="00D8689D"/>
    <w:rsid w:val="00D8737F"/>
    <w:rsid w:val="00D87B10"/>
    <w:rsid w:val="00D90137"/>
    <w:rsid w:val="00D9070B"/>
    <w:rsid w:val="00D92841"/>
    <w:rsid w:val="00D933AC"/>
    <w:rsid w:val="00D94152"/>
    <w:rsid w:val="00D95A46"/>
    <w:rsid w:val="00D95B4F"/>
    <w:rsid w:val="00D95EB1"/>
    <w:rsid w:val="00D97260"/>
    <w:rsid w:val="00D977D8"/>
    <w:rsid w:val="00D97914"/>
    <w:rsid w:val="00DA0927"/>
    <w:rsid w:val="00DA17A3"/>
    <w:rsid w:val="00DA20D6"/>
    <w:rsid w:val="00DA3195"/>
    <w:rsid w:val="00DA4C0B"/>
    <w:rsid w:val="00DA4E29"/>
    <w:rsid w:val="00DA51ED"/>
    <w:rsid w:val="00DA58A7"/>
    <w:rsid w:val="00DA618E"/>
    <w:rsid w:val="00DB051E"/>
    <w:rsid w:val="00DB086E"/>
    <w:rsid w:val="00DB0DDC"/>
    <w:rsid w:val="00DB1184"/>
    <w:rsid w:val="00DB2172"/>
    <w:rsid w:val="00DB274F"/>
    <w:rsid w:val="00DB32E7"/>
    <w:rsid w:val="00DB35D6"/>
    <w:rsid w:val="00DB3B9F"/>
    <w:rsid w:val="00DB41A8"/>
    <w:rsid w:val="00DB42BF"/>
    <w:rsid w:val="00DB4C0E"/>
    <w:rsid w:val="00DB5255"/>
    <w:rsid w:val="00DB6A51"/>
    <w:rsid w:val="00DB6E84"/>
    <w:rsid w:val="00DC3BEA"/>
    <w:rsid w:val="00DC4EC2"/>
    <w:rsid w:val="00DC5211"/>
    <w:rsid w:val="00DC5E8B"/>
    <w:rsid w:val="00DC63FA"/>
    <w:rsid w:val="00DC65F1"/>
    <w:rsid w:val="00DC6A0F"/>
    <w:rsid w:val="00DC7023"/>
    <w:rsid w:val="00DD055B"/>
    <w:rsid w:val="00DD0F00"/>
    <w:rsid w:val="00DD0F73"/>
    <w:rsid w:val="00DD1C92"/>
    <w:rsid w:val="00DD28D3"/>
    <w:rsid w:val="00DD3B9D"/>
    <w:rsid w:val="00DD4AFD"/>
    <w:rsid w:val="00DD534A"/>
    <w:rsid w:val="00DD56F8"/>
    <w:rsid w:val="00DD5CCA"/>
    <w:rsid w:val="00DD6F7E"/>
    <w:rsid w:val="00DD72BD"/>
    <w:rsid w:val="00DD744C"/>
    <w:rsid w:val="00DD7904"/>
    <w:rsid w:val="00DE03D3"/>
    <w:rsid w:val="00DE0E1F"/>
    <w:rsid w:val="00DE1065"/>
    <w:rsid w:val="00DE13CB"/>
    <w:rsid w:val="00DE22E5"/>
    <w:rsid w:val="00DE2895"/>
    <w:rsid w:val="00DE3456"/>
    <w:rsid w:val="00DE4085"/>
    <w:rsid w:val="00DE43A6"/>
    <w:rsid w:val="00DE59F5"/>
    <w:rsid w:val="00DE6296"/>
    <w:rsid w:val="00DE65BE"/>
    <w:rsid w:val="00DE667C"/>
    <w:rsid w:val="00DE7F23"/>
    <w:rsid w:val="00DF0022"/>
    <w:rsid w:val="00DF03A5"/>
    <w:rsid w:val="00DF041D"/>
    <w:rsid w:val="00DF0442"/>
    <w:rsid w:val="00DF1016"/>
    <w:rsid w:val="00DF2560"/>
    <w:rsid w:val="00DF315D"/>
    <w:rsid w:val="00DF31C5"/>
    <w:rsid w:val="00DF3CD7"/>
    <w:rsid w:val="00DF4E63"/>
    <w:rsid w:val="00DF57FF"/>
    <w:rsid w:val="00DF5BC8"/>
    <w:rsid w:val="00DF7798"/>
    <w:rsid w:val="00E00433"/>
    <w:rsid w:val="00E012BB"/>
    <w:rsid w:val="00E0324E"/>
    <w:rsid w:val="00E04341"/>
    <w:rsid w:val="00E049E4"/>
    <w:rsid w:val="00E0530B"/>
    <w:rsid w:val="00E05EE8"/>
    <w:rsid w:val="00E06185"/>
    <w:rsid w:val="00E10347"/>
    <w:rsid w:val="00E105F0"/>
    <w:rsid w:val="00E10757"/>
    <w:rsid w:val="00E1156B"/>
    <w:rsid w:val="00E116DC"/>
    <w:rsid w:val="00E119BA"/>
    <w:rsid w:val="00E11B97"/>
    <w:rsid w:val="00E150A6"/>
    <w:rsid w:val="00E1559C"/>
    <w:rsid w:val="00E155E0"/>
    <w:rsid w:val="00E15D6B"/>
    <w:rsid w:val="00E20066"/>
    <w:rsid w:val="00E21EC9"/>
    <w:rsid w:val="00E2201A"/>
    <w:rsid w:val="00E22FA1"/>
    <w:rsid w:val="00E23D03"/>
    <w:rsid w:val="00E245D7"/>
    <w:rsid w:val="00E24E1C"/>
    <w:rsid w:val="00E25F3B"/>
    <w:rsid w:val="00E27467"/>
    <w:rsid w:val="00E277D9"/>
    <w:rsid w:val="00E27D27"/>
    <w:rsid w:val="00E310EB"/>
    <w:rsid w:val="00E329CA"/>
    <w:rsid w:val="00E33F72"/>
    <w:rsid w:val="00E345B7"/>
    <w:rsid w:val="00E3592B"/>
    <w:rsid w:val="00E365FD"/>
    <w:rsid w:val="00E36A74"/>
    <w:rsid w:val="00E3782A"/>
    <w:rsid w:val="00E40B1F"/>
    <w:rsid w:val="00E40D68"/>
    <w:rsid w:val="00E42AE0"/>
    <w:rsid w:val="00E44272"/>
    <w:rsid w:val="00E4429E"/>
    <w:rsid w:val="00E444FE"/>
    <w:rsid w:val="00E464B5"/>
    <w:rsid w:val="00E464EF"/>
    <w:rsid w:val="00E471C1"/>
    <w:rsid w:val="00E504D5"/>
    <w:rsid w:val="00E50802"/>
    <w:rsid w:val="00E510E0"/>
    <w:rsid w:val="00E51CCB"/>
    <w:rsid w:val="00E522FF"/>
    <w:rsid w:val="00E52937"/>
    <w:rsid w:val="00E52E01"/>
    <w:rsid w:val="00E532AD"/>
    <w:rsid w:val="00E5548E"/>
    <w:rsid w:val="00E56C62"/>
    <w:rsid w:val="00E575A5"/>
    <w:rsid w:val="00E57639"/>
    <w:rsid w:val="00E608BC"/>
    <w:rsid w:val="00E60E3E"/>
    <w:rsid w:val="00E6136D"/>
    <w:rsid w:val="00E613F6"/>
    <w:rsid w:val="00E61770"/>
    <w:rsid w:val="00E61EB3"/>
    <w:rsid w:val="00E63BDE"/>
    <w:rsid w:val="00E64D98"/>
    <w:rsid w:val="00E66D02"/>
    <w:rsid w:val="00E6749E"/>
    <w:rsid w:val="00E70626"/>
    <w:rsid w:val="00E70DDC"/>
    <w:rsid w:val="00E7112A"/>
    <w:rsid w:val="00E71E85"/>
    <w:rsid w:val="00E7201B"/>
    <w:rsid w:val="00E74C56"/>
    <w:rsid w:val="00E74CBE"/>
    <w:rsid w:val="00E74CEC"/>
    <w:rsid w:val="00E7566F"/>
    <w:rsid w:val="00E75D21"/>
    <w:rsid w:val="00E81A44"/>
    <w:rsid w:val="00E8239E"/>
    <w:rsid w:val="00E82860"/>
    <w:rsid w:val="00E83838"/>
    <w:rsid w:val="00E83F88"/>
    <w:rsid w:val="00E84281"/>
    <w:rsid w:val="00E847B7"/>
    <w:rsid w:val="00E84D62"/>
    <w:rsid w:val="00E84EA0"/>
    <w:rsid w:val="00E86127"/>
    <w:rsid w:val="00E865C2"/>
    <w:rsid w:val="00E86B36"/>
    <w:rsid w:val="00E87BF9"/>
    <w:rsid w:val="00E919FB"/>
    <w:rsid w:val="00E92296"/>
    <w:rsid w:val="00E94117"/>
    <w:rsid w:val="00E94237"/>
    <w:rsid w:val="00E943FF"/>
    <w:rsid w:val="00E9488A"/>
    <w:rsid w:val="00E9497F"/>
    <w:rsid w:val="00E97B47"/>
    <w:rsid w:val="00EA1C09"/>
    <w:rsid w:val="00EA2290"/>
    <w:rsid w:val="00EA35AE"/>
    <w:rsid w:val="00EA3EDB"/>
    <w:rsid w:val="00EA42E9"/>
    <w:rsid w:val="00EA47F4"/>
    <w:rsid w:val="00EA5AED"/>
    <w:rsid w:val="00EA624E"/>
    <w:rsid w:val="00EA6F74"/>
    <w:rsid w:val="00EA795E"/>
    <w:rsid w:val="00EA79B8"/>
    <w:rsid w:val="00EA7BC7"/>
    <w:rsid w:val="00EB3C6B"/>
    <w:rsid w:val="00EB4E2D"/>
    <w:rsid w:val="00EB5331"/>
    <w:rsid w:val="00EB5540"/>
    <w:rsid w:val="00EB61D4"/>
    <w:rsid w:val="00EB676F"/>
    <w:rsid w:val="00EB7154"/>
    <w:rsid w:val="00EB7706"/>
    <w:rsid w:val="00EC05FA"/>
    <w:rsid w:val="00EC088C"/>
    <w:rsid w:val="00EC146F"/>
    <w:rsid w:val="00EC2282"/>
    <w:rsid w:val="00EC279C"/>
    <w:rsid w:val="00EC2AA9"/>
    <w:rsid w:val="00EC32AD"/>
    <w:rsid w:val="00EC3D67"/>
    <w:rsid w:val="00EC4ED3"/>
    <w:rsid w:val="00EC5695"/>
    <w:rsid w:val="00EC6746"/>
    <w:rsid w:val="00ED038B"/>
    <w:rsid w:val="00ED3B59"/>
    <w:rsid w:val="00ED41CC"/>
    <w:rsid w:val="00ED515A"/>
    <w:rsid w:val="00ED55CD"/>
    <w:rsid w:val="00ED5D76"/>
    <w:rsid w:val="00ED6EBF"/>
    <w:rsid w:val="00ED7852"/>
    <w:rsid w:val="00EE081C"/>
    <w:rsid w:val="00EE1304"/>
    <w:rsid w:val="00EE3638"/>
    <w:rsid w:val="00EE435C"/>
    <w:rsid w:val="00EE5337"/>
    <w:rsid w:val="00EE562B"/>
    <w:rsid w:val="00EE6F7F"/>
    <w:rsid w:val="00EE6F94"/>
    <w:rsid w:val="00EF02AC"/>
    <w:rsid w:val="00EF0B7B"/>
    <w:rsid w:val="00EF1454"/>
    <w:rsid w:val="00EF160C"/>
    <w:rsid w:val="00EF1D32"/>
    <w:rsid w:val="00EF1F5F"/>
    <w:rsid w:val="00EF2230"/>
    <w:rsid w:val="00EF24FC"/>
    <w:rsid w:val="00EF28F9"/>
    <w:rsid w:val="00EF34A9"/>
    <w:rsid w:val="00EF3793"/>
    <w:rsid w:val="00EF3845"/>
    <w:rsid w:val="00EF3F22"/>
    <w:rsid w:val="00EF4739"/>
    <w:rsid w:val="00EF4A31"/>
    <w:rsid w:val="00EF6BA7"/>
    <w:rsid w:val="00EF70DA"/>
    <w:rsid w:val="00EF764D"/>
    <w:rsid w:val="00EF7691"/>
    <w:rsid w:val="00F00F9B"/>
    <w:rsid w:val="00F02241"/>
    <w:rsid w:val="00F0283E"/>
    <w:rsid w:val="00F02D94"/>
    <w:rsid w:val="00F05CFC"/>
    <w:rsid w:val="00F065C0"/>
    <w:rsid w:val="00F100D8"/>
    <w:rsid w:val="00F10198"/>
    <w:rsid w:val="00F10B8C"/>
    <w:rsid w:val="00F11440"/>
    <w:rsid w:val="00F1198C"/>
    <w:rsid w:val="00F1299C"/>
    <w:rsid w:val="00F12E65"/>
    <w:rsid w:val="00F13791"/>
    <w:rsid w:val="00F14FE1"/>
    <w:rsid w:val="00F16185"/>
    <w:rsid w:val="00F16889"/>
    <w:rsid w:val="00F1707A"/>
    <w:rsid w:val="00F17B72"/>
    <w:rsid w:val="00F19010"/>
    <w:rsid w:val="00F23A4D"/>
    <w:rsid w:val="00F23BED"/>
    <w:rsid w:val="00F2525B"/>
    <w:rsid w:val="00F25D68"/>
    <w:rsid w:val="00F26B06"/>
    <w:rsid w:val="00F318C8"/>
    <w:rsid w:val="00F3303F"/>
    <w:rsid w:val="00F34343"/>
    <w:rsid w:val="00F3469E"/>
    <w:rsid w:val="00F34F20"/>
    <w:rsid w:val="00F350E3"/>
    <w:rsid w:val="00F35199"/>
    <w:rsid w:val="00F35542"/>
    <w:rsid w:val="00F359C8"/>
    <w:rsid w:val="00F35EC8"/>
    <w:rsid w:val="00F40067"/>
    <w:rsid w:val="00F41AB3"/>
    <w:rsid w:val="00F427CB"/>
    <w:rsid w:val="00F42953"/>
    <w:rsid w:val="00F433D9"/>
    <w:rsid w:val="00F43E22"/>
    <w:rsid w:val="00F44050"/>
    <w:rsid w:val="00F46783"/>
    <w:rsid w:val="00F4679A"/>
    <w:rsid w:val="00F46FFD"/>
    <w:rsid w:val="00F475DB"/>
    <w:rsid w:val="00F509F3"/>
    <w:rsid w:val="00F519CE"/>
    <w:rsid w:val="00F54793"/>
    <w:rsid w:val="00F55189"/>
    <w:rsid w:val="00F55788"/>
    <w:rsid w:val="00F5680F"/>
    <w:rsid w:val="00F5746C"/>
    <w:rsid w:val="00F57B56"/>
    <w:rsid w:val="00F57C79"/>
    <w:rsid w:val="00F6043E"/>
    <w:rsid w:val="00F60BD0"/>
    <w:rsid w:val="00F61E6D"/>
    <w:rsid w:val="00F621AE"/>
    <w:rsid w:val="00F64005"/>
    <w:rsid w:val="00F64028"/>
    <w:rsid w:val="00F654EF"/>
    <w:rsid w:val="00F66A55"/>
    <w:rsid w:val="00F70B56"/>
    <w:rsid w:val="00F70ED7"/>
    <w:rsid w:val="00F721E5"/>
    <w:rsid w:val="00F73051"/>
    <w:rsid w:val="00F73779"/>
    <w:rsid w:val="00F747BF"/>
    <w:rsid w:val="00F74DCC"/>
    <w:rsid w:val="00F753F3"/>
    <w:rsid w:val="00F75A97"/>
    <w:rsid w:val="00F75CE5"/>
    <w:rsid w:val="00F75D4B"/>
    <w:rsid w:val="00F768D9"/>
    <w:rsid w:val="00F77542"/>
    <w:rsid w:val="00F776E4"/>
    <w:rsid w:val="00F7773C"/>
    <w:rsid w:val="00F77D2F"/>
    <w:rsid w:val="00F77DBF"/>
    <w:rsid w:val="00F77DEF"/>
    <w:rsid w:val="00F77F2C"/>
    <w:rsid w:val="00F8019C"/>
    <w:rsid w:val="00F80615"/>
    <w:rsid w:val="00F81AA2"/>
    <w:rsid w:val="00F8287B"/>
    <w:rsid w:val="00F83294"/>
    <w:rsid w:val="00F83B35"/>
    <w:rsid w:val="00F84BE3"/>
    <w:rsid w:val="00F86E8B"/>
    <w:rsid w:val="00F86EA8"/>
    <w:rsid w:val="00F87C5A"/>
    <w:rsid w:val="00F90802"/>
    <w:rsid w:val="00F90993"/>
    <w:rsid w:val="00F92AFF"/>
    <w:rsid w:val="00F932A5"/>
    <w:rsid w:val="00F93732"/>
    <w:rsid w:val="00F93749"/>
    <w:rsid w:val="00F93932"/>
    <w:rsid w:val="00F93A15"/>
    <w:rsid w:val="00F94DAE"/>
    <w:rsid w:val="00F94E8C"/>
    <w:rsid w:val="00F95501"/>
    <w:rsid w:val="00F961E0"/>
    <w:rsid w:val="00F9796D"/>
    <w:rsid w:val="00F97B0E"/>
    <w:rsid w:val="00F97DE8"/>
    <w:rsid w:val="00FA1A31"/>
    <w:rsid w:val="00FA27EF"/>
    <w:rsid w:val="00FA2CF4"/>
    <w:rsid w:val="00FA2F53"/>
    <w:rsid w:val="00FA3535"/>
    <w:rsid w:val="00FA3B95"/>
    <w:rsid w:val="00FA3C13"/>
    <w:rsid w:val="00FA4A35"/>
    <w:rsid w:val="00FA4CE1"/>
    <w:rsid w:val="00FA5078"/>
    <w:rsid w:val="00FA5580"/>
    <w:rsid w:val="00FA6089"/>
    <w:rsid w:val="00FA60B7"/>
    <w:rsid w:val="00FA746E"/>
    <w:rsid w:val="00FB0BC5"/>
    <w:rsid w:val="00FB1B79"/>
    <w:rsid w:val="00FB2373"/>
    <w:rsid w:val="00FB5EB9"/>
    <w:rsid w:val="00FB64AF"/>
    <w:rsid w:val="00FB6E7A"/>
    <w:rsid w:val="00FB7392"/>
    <w:rsid w:val="00FB7563"/>
    <w:rsid w:val="00FB7D86"/>
    <w:rsid w:val="00FC07E6"/>
    <w:rsid w:val="00FC0A7E"/>
    <w:rsid w:val="00FC1360"/>
    <w:rsid w:val="00FC15D8"/>
    <w:rsid w:val="00FC2301"/>
    <w:rsid w:val="00FC3C4B"/>
    <w:rsid w:val="00FC4F90"/>
    <w:rsid w:val="00FC5727"/>
    <w:rsid w:val="00FC6740"/>
    <w:rsid w:val="00FC73DF"/>
    <w:rsid w:val="00FC78C8"/>
    <w:rsid w:val="00FD0D4A"/>
    <w:rsid w:val="00FD110D"/>
    <w:rsid w:val="00FD3B2F"/>
    <w:rsid w:val="00FD4532"/>
    <w:rsid w:val="00FD4671"/>
    <w:rsid w:val="00FD65C5"/>
    <w:rsid w:val="00FD6940"/>
    <w:rsid w:val="00FD707F"/>
    <w:rsid w:val="00FD70DC"/>
    <w:rsid w:val="00FD77CE"/>
    <w:rsid w:val="00FE11A3"/>
    <w:rsid w:val="00FE3074"/>
    <w:rsid w:val="00FE3EAE"/>
    <w:rsid w:val="00FE4211"/>
    <w:rsid w:val="00FE4CF2"/>
    <w:rsid w:val="00FE5253"/>
    <w:rsid w:val="00FE665F"/>
    <w:rsid w:val="00FE75AB"/>
    <w:rsid w:val="00FE7FE3"/>
    <w:rsid w:val="00FF0037"/>
    <w:rsid w:val="00FF24EC"/>
    <w:rsid w:val="00FF30B5"/>
    <w:rsid w:val="00FF3210"/>
    <w:rsid w:val="00FF6872"/>
    <w:rsid w:val="0117C0E3"/>
    <w:rsid w:val="088BF715"/>
    <w:rsid w:val="099CD87D"/>
    <w:rsid w:val="0AEFC4F3"/>
    <w:rsid w:val="0AFB0777"/>
    <w:rsid w:val="0C1868D7"/>
    <w:rsid w:val="0E3AD633"/>
    <w:rsid w:val="11544D4E"/>
    <w:rsid w:val="12E7A2C8"/>
    <w:rsid w:val="134B7578"/>
    <w:rsid w:val="14A2EC97"/>
    <w:rsid w:val="188FED05"/>
    <w:rsid w:val="19672304"/>
    <w:rsid w:val="19ABB54C"/>
    <w:rsid w:val="19C150D9"/>
    <w:rsid w:val="1BBA136E"/>
    <w:rsid w:val="1E1D0C0F"/>
    <w:rsid w:val="2022B185"/>
    <w:rsid w:val="26D93C74"/>
    <w:rsid w:val="26F4A6B9"/>
    <w:rsid w:val="2760A505"/>
    <w:rsid w:val="2EDF0685"/>
    <w:rsid w:val="354DE362"/>
    <w:rsid w:val="39159825"/>
    <w:rsid w:val="393D06FC"/>
    <w:rsid w:val="3AD7759C"/>
    <w:rsid w:val="420BFDE5"/>
    <w:rsid w:val="42150475"/>
    <w:rsid w:val="426F96F1"/>
    <w:rsid w:val="4281F6ED"/>
    <w:rsid w:val="47C28CF2"/>
    <w:rsid w:val="4A5C5675"/>
    <w:rsid w:val="4B9C983B"/>
    <w:rsid w:val="4C66A1E4"/>
    <w:rsid w:val="4C7AF177"/>
    <w:rsid w:val="4D477864"/>
    <w:rsid w:val="4D7D5F8B"/>
    <w:rsid w:val="4F5E8D5A"/>
    <w:rsid w:val="5586E512"/>
    <w:rsid w:val="5771254B"/>
    <w:rsid w:val="584D5378"/>
    <w:rsid w:val="5A938394"/>
    <w:rsid w:val="5CA5B4AF"/>
    <w:rsid w:val="5DE590D3"/>
    <w:rsid w:val="5E732071"/>
    <w:rsid w:val="6066ABD7"/>
    <w:rsid w:val="62DB8CBD"/>
    <w:rsid w:val="65504FFF"/>
    <w:rsid w:val="67B0EC98"/>
    <w:rsid w:val="69B4CCB6"/>
    <w:rsid w:val="6AAA0788"/>
    <w:rsid w:val="6E53B763"/>
    <w:rsid w:val="703D3587"/>
    <w:rsid w:val="70CFA768"/>
    <w:rsid w:val="71413732"/>
    <w:rsid w:val="728548C1"/>
    <w:rsid w:val="735F07EB"/>
    <w:rsid w:val="74B44DC6"/>
    <w:rsid w:val="75211833"/>
    <w:rsid w:val="780B6FD9"/>
    <w:rsid w:val="7B87A2E3"/>
    <w:rsid w:val="7BCC352B"/>
    <w:rsid w:val="7CF4AF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11F3AC"/>
  <w15:chartTrackingRefBased/>
  <w15:docId w15:val="{3F8E0D59-C61D-4110-8120-0BA99D44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195"/>
  </w:style>
  <w:style w:type="paragraph" w:styleId="Heading1">
    <w:name w:val="heading 1"/>
    <w:basedOn w:val="Normal"/>
    <w:next w:val="Normal"/>
    <w:link w:val="Heading1Char"/>
    <w:uiPriority w:val="9"/>
    <w:qFormat/>
    <w:rsid w:val="00DA319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DA319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319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A319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A319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A319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A319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A319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A319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rsid w:val="00B34EA6"/>
    <w:pPr>
      <w:ind w:left="720"/>
      <w:contextualSpacing/>
    </w:pPr>
  </w:style>
  <w:style w:type="table" w:styleId="TableGrid">
    <w:name w:val="Table Grid"/>
    <w:basedOn w:val="TableNormal"/>
    <w:uiPriority w:val="39"/>
    <w:rsid w:val="00675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A3195"/>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DA31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3195"/>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319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A319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A319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A319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A319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A3195"/>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A3195"/>
    <w:pPr>
      <w:spacing w:line="240" w:lineRule="auto"/>
    </w:pPr>
    <w:rPr>
      <w:b/>
      <w:bCs/>
      <w:smallCaps/>
      <w:color w:val="44546A" w:themeColor="text2"/>
    </w:rPr>
  </w:style>
  <w:style w:type="paragraph" w:styleId="Title">
    <w:name w:val="Title"/>
    <w:basedOn w:val="Normal"/>
    <w:next w:val="Normal"/>
    <w:link w:val="TitleChar"/>
    <w:uiPriority w:val="10"/>
    <w:qFormat/>
    <w:rsid w:val="00DA319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A319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A319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A319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A3195"/>
    <w:rPr>
      <w:b/>
      <w:bCs/>
    </w:rPr>
  </w:style>
  <w:style w:type="character" w:styleId="Emphasis">
    <w:name w:val="Emphasis"/>
    <w:basedOn w:val="DefaultParagraphFont"/>
    <w:uiPriority w:val="20"/>
    <w:qFormat/>
    <w:rsid w:val="00DA3195"/>
    <w:rPr>
      <w:i/>
      <w:iCs/>
    </w:rPr>
  </w:style>
  <w:style w:type="paragraph" w:styleId="NoSpacing">
    <w:name w:val="No Spacing"/>
    <w:uiPriority w:val="1"/>
    <w:qFormat/>
    <w:rsid w:val="00DA3195"/>
    <w:pPr>
      <w:spacing w:after="0" w:line="240" w:lineRule="auto"/>
    </w:pPr>
  </w:style>
  <w:style w:type="paragraph" w:styleId="Quote">
    <w:name w:val="Quote"/>
    <w:basedOn w:val="Normal"/>
    <w:next w:val="Normal"/>
    <w:link w:val="QuoteChar"/>
    <w:uiPriority w:val="29"/>
    <w:qFormat/>
    <w:rsid w:val="00DA319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A3195"/>
    <w:rPr>
      <w:color w:val="44546A" w:themeColor="text2"/>
      <w:sz w:val="24"/>
      <w:szCs w:val="24"/>
    </w:rPr>
  </w:style>
  <w:style w:type="paragraph" w:styleId="IntenseQuote">
    <w:name w:val="Intense Quote"/>
    <w:basedOn w:val="Normal"/>
    <w:next w:val="Normal"/>
    <w:link w:val="IntenseQuoteChar"/>
    <w:uiPriority w:val="30"/>
    <w:qFormat/>
    <w:rsid w:val="00DA319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A319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A3195"/>
    <w:rPr>
      <w:i/>
      <w:iCs/>
      <w:color w:val="595959" w:themeColor="text1" w:themeTint="A6"/>
    </w:rPr>
  </w:style>
  <w:style w:type="character" w:styleId="IntenseEmphasis">
    <w:name w:val="Intense Emphasis"/>
    <w:basedOn w:val="DefaultParagraphFont"/>
    <w:uiPriority w:val="21"/>
    <w:qFormat/>
    <w:rsid w:val="00DA3195"/>
    <w:rPr>
      <w:b/>
      <w:bCs/>
      <w:i/>
      <w:iCs/>
    </w:rPr>
  </w:style>
  <w:style w:type="character" w:styleId="SubtleReference">
    <w:name w:val="Subtle Reference"/>
    <w:basedOn w:val="DefaultParagraphFont"/>
    <w:uiPriority w:val="31"/>
    <w:qFormat/>
    <w:rsid w:val="00DA319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A3195"/>
    <w:rPr>
      <w:b/>
      <w:bCs/>
      <w:smallCaps/>
      <w:color w:val="44546A" w:themeColor="text2"/>
      <w:u w:val="single"/>
    </w:rPr>
  </w:style>
  <w:style w:type="character" w:styleId="BookTitle">
    <w:name w:val="Book Title"/>
    <w:basedOn w:val="DefaultParagraphFont"/>
    <w:uiPriority w:val="33"/>
    <w:qFormat/>
    <w:rsid w:val="00DA3195"/>
    <w:rPr>
      <w:b/>
      <w:bCs/>
      <w:smallCaps/>
      <w:spacing w:val="10"/>
    </w:rPr>
  </w:style>
  <w:style w:type="paragraph" w:styleId="TOCHeading">
    <w:name w:val="TOC Heading"/>
    <w:basedOn w:val="Heading1"/>
    <w:next w:val="Normal"/>
    <w:uiPriority w:val="39"/>
    <w:semiHidden/>
    <w:unhideWhenUsed/>
    <w:qFormat/>
    <w:rsid w:val="00DA3195"/>
    <w:pPr>
      <w:outlineLvl w:val="9"/>
    </w:pPr>
  </w:style>
  <w:style w:type="paragraph" w:styleId="Header">
    <w:name w:val="header"/>
    <w:basedOn w:val="Normal"/>
    <w:link w:val="HeaderChar"/>
    <w:uiPriority w:val="99"/>
    <w:unhideWhenUsed/>
    <w:rsid w:val="00DA31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195"/>
  </w:style>
  <w:style w:type="paragraph" w:styleId="Footer">
    <w:name w:val="footer"/>
    <w:basedOn w:val="Normal"/>
    <w:link w:val="FooterChar"/>
    <w:uiPriority w:val="99"/>
    <w:unhideWhenUsed/>
    <w:rsid w:val="00DA31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195"/>
  </w:style>
  <w:style w:type="character" w:styleId="Hyperlink">
    <w:name w:val="Hyperlink"/>
    <w:basedOn w:val="DefaultParagraphFont"/>
    <w:uiPriority w:val="99"/>
    <w:unhideWhenUsed/>
    <w:rsid w:val="00DD56F8"/>
    <w:rPr>
      <w:color w:val="0563C1" w:themeColor="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DD56F8"/>
  </w:style>
  <w:style w:type="character" w:styleId="UnresolvedMention">
    <w:name w:val="Unresolved Mention"/>
    <w:basedOn w:val="DefaultParagraphFont"/>
    <w:uiPriority w:val="99"/>
    <w:semiHidden/>
    <w:unhideWhenUsed/>
    <w:rsid w:val="004C3F0D"/>
    <w:rPr>
      <w:color w:val="605E5C"/>
      <w:shd w:val="clear" w:color="auto" w:fill="E1DFDD"/>
    </w:rPr>
  </w:style>
  <w:style w:type="character" w:styleId="CommentReference">
    <w:name w:val="annotation reference"/>
    <w:basedOn w:val="DefaultParagraphFont"/>
    <w:uiPriority w:val="99"/>
    <w:semiHidden/>
    <w:unhideWhenUsed/>
    <w:rsid w:val="00B25B8C"/>
    <w:rPr>
      <w:sz w:val="16"/>
      <w:szCs w:val="16"/>
    </w:rPr>
  </w:style>
  <w:style w:type="paragraph" w:styleId="CommentText">
    <w:name w:val="annotation text"/>
    <w:basedOn w:val="Normal"/>
    <w:link w:val="CommentTextChar"/>
    <w:uiPriority w:val="99"/>
    <w:semiHidden/>
    <w:unhideWhenUsed/>
    <w:rsid w:val="00B25B8C"/>
    <w:pPr>
      <w:spacing w:line="240" w:lineRule="auto"/>
    </w:pPr>
    <w:rPr>
      <w:sz w:val="20"/>
      <w:szCs w:val="20"/>
    </w:rPr>
  </w:style>
  <w:style w:type="character" w:customStyle="1" w:styleId="CommentTextChar">
    <w:name w:val="Comment Text Char"/>
    <w:basedOn w:val="DefaultParagraphFont"/>
    <w:link w:val="CommentText"/>
    <w:uiPriority w:val="99"/>
    <w:semiHidden/>
    <w:rsid w:val="00B25B8C"/>
    <w:rPr>
      <w:sz w:val="20"/>
      <w:szCs w:val="20"/>
    </w:rPr>
  </w:style>
  <w:style w:type="paragraph" w:styleId="CommentSubject">
    <w:name w:val="annotation subject"/>
    <w:basedOn w:val="CommentText"/>
    <w:next w:val="CommentText"/>
    <w:link w:val="CommentSubjectChar"/>
    <w:uiPriority w:val="99"/>
    <w:semiHidden/>
    <w:unhideWhenUsed/>
    <w:rsid w:val="00B25B8C"/>
    <w:rPr>
      <w:b/>
      <w:bCs/>
    </w:rPr>
  </w:style>
  <w:style w:type="character" w:customStyle="1" w:styleId="CommentSubjectChar">
    <w:name w:val="Comment Subject Char"/>
    <w:basedOn w:val="CommentTextChar"/>
    <w:link w:val="CommentSubject"/>
    <w:uiPriority w:val="99"/>
    <w:semiHidden/>
    <w:rsid w:val="00B25B8C"/>
    <w:rPr>
      <w:b/>
      <w:bCs/>
      <w:sz w:val="20"/>
      <w:szCs w:val="20"/>
    </w:rPr>
  </w:style>
  <w:style w:type="paragraph" w:styleId="BalloonText">
    <w:name w:val="Balloon Text"/>
    <w:basedOn w:val="Normal"/>
    <w:link w:val="BalloonTextChar"/>
    <w:uiPriority w:val="99"/>
    <w:semiHidden/>
    <w:unhideWhenUsed/>
    <w:rsid w:val="00B25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B8C"/>
    <w:rPr>
      <w:rFonts w:ascii="Segoe UI" w:hAnsi="Segoe UI" w:cs="Segoe UI"/>
      <w:sz w:val="18"/>
      <w:szCs w:val="18"/>
    </w:rPr>
  </w:style>
  <w:style w:type="paragraph" w:styleId="Revision">
    <w:name w:val="Revision"/>
    <w:hidden/>
    <w:uiPriority w:val="99"/>
    <w:semiHidden/>
    <w:rsid w:val="0064222E"/>
    <w:pPr>
      <w:spacing w:after="0" w:line="240" w:lineRule="auto"/>
    </w:pPr>
  </w:style>
  <w:style w:type="paragraph" w:customStyle="1" w:styleId="TableBody">
    <w:name w:val="Table Body"/>
    <w:qFormat/>
    <w:rsid w:val="009570DE"/>
    <w:pPr>
      <w:keepLines/>
      <w:spacing w:before="60" w:after="60" w:line="240" w:lineRule="exact"/>
    </w:pPr>
    <w:rPr>
      <w:rFonts w:ascii="Arial" w:eastAsia="Times New Roman" w:hAnsi="Arial" w:cs="Arial"/>
      <w:color w:val="000000"/>
      <w:lang w:eastAsia="en-AU"/>
    </w:rPr>
  </w:style>
  <w:style w:type="paragraph" w:customStyle="1" w:styleId="TableHeading">
    <w:name w:val="Table Heading"/>
    <w:next w:val="TableBody"/>
    <w:qFormat/>
    <w:rsid w:val="009570DE"/>
    <w:pPr>
      <w:keepNext/>
      <w:keepLines/>
      <w:suppressAutoHyphens/>
      <w:spacing w:before="80" w:after="80" w:line="260" w:lineRule="exact"/>
      <w:jc w:val="both"/>
    </w:pPr>
    <w:rPr>
      <w:rFonts w:ascii="Arial" w:eastAsia="Times New Roman" w:hAnsi="Arial" w:cs="Arial"/>
      <w:b/>
      <w:bCs/>
      <w:color w:val="000000"/>
      <w:sz w:val="24"/>
      <w:szCs w:val="24"/>
      <w:lang w:eastAsia="en-AU"/>
    </w:rPr>
  </w:style>
  <w:style w:type="paragraph" w:customStyle="1" w:styleId="TableBullet">
    <w:name w:val="Table Bullet"/>
    <w:basedOn w:val="TableBody"/>
    <w:qFormat/>
    <w:rsid w:val="009570DE"/>
    <w:pPr>
      <w:numPr>
        <w:numId w:val="13"/>
      </w:numPr>
    </w:pPr>
  </w:style>
  <w:style w:type="paragraph" w:customStyle="1" w:styleId="Pa8">
    <w:name w:val="Pa8"/>
    <w:basedOn w:val="Normal"/>
    <w:next w:val="Normal"/>
    <w:uiPriority w:val="99"/>
    <w:rsid w:val="007F0A4B"/>
    <w:pPr>
      <w:autoSpaceDE w:val="0"/>
      <w:autoSpaceDN w:val="0"/>
      <w:adjustRightInd w:val="0"/>
      <w:spacing w:after="0" w:line="241" w:lineRule="atLeast"/>
    </w:pPr>
    <w:rPr>
      <w:rFonts w:ascii="VIC" w:hAnsi="VIC"/>
      <w:sz w:val="24"/>
      <w:szCs w:val="24"/>
    </w:rPr>
  </w:style>
  <w:style w:type="paragraph" w:customStyle="1" w:styleId="Pa7">
    <w:name w:val="Pa7"/>
    <w:basedOn w:val="Normal"/>
    <w:next w:val="Normal"/>
    <w:uiPriority w:val="99"/>
    <w:rsid w:val="007F0A4B"/>
    <w:pPr>
      <w:autoSpaceDE w:val="0"/>
      <w:autoSpaceDN w:val="0"/>
      <w:adjustRightInd w:val="0"/>
      <w:spacing w:after="0" w:line="181" w:lineRule="atLeast"/>
    </w:pPr>
    <w:rPr>
      <w:rFonts w:ascii="VIC" w:hAnsi="VIC"/>
      <w:sz w:val="24"/>
      <w:szCs w:val="24"/>
    </w:rPr>
  </w:style>
  <w:style w:type="paragraph" w:customStyle="1" w:styleId="Pa13">
    <w:name w:val="Pa13"/>
    <w:basedOn w:val="Normal"/>
    <w:next w:val="Normal"/>
    <w:uiPriority w:val="99"/>
    <w:rsid w:val="007F0A4B"/>
    <w:pPr>
      <w:autoSpaceDE w:val="0"/>
      <w:autoSpaceDN w:val="0"/>
      <w:adjustRightInd w:val="0"/>
      <w:spacing w:after="0" w:line="221" w:lineRule="atLeast"/>
    </w:pPr>
    <w:rPr>
      <w:rFonts w:ascii="VIC" w:hAnsi="VIC"/>
      <w:sz w:val="24"/>
      <w:szCs w:val="24"/>
    </w:rPr>
  </w:style>
  <w:style w:type="paragraph" w:customStyle="1" w:styleId="Pa9">
    <w:name w:val="Pa9"/>
    <w:basedOn w:val="Normal"/>
    <w:next w:val="Normal"/>
    <w:uiPriority w:val="99"/>
    <w:rsid w:val="007F0A4B"/>
    <w:pPr>
      <w:autoSpaceDE w:val="0"/>
      <w:autoSpaceDN w:val="0"/>
      <w:adjustRightInd w:val="0"/>
      <w:spacing w:after="0" w:line="181" w:lineRule="atLeast"/>
    </w:pPr>
    <w:rPr>
      <w:rFonts w:ascii="VIC" w:hAnsi="VIC"/>
      <w:sz w:val="24"/>
      <w:szCs w:val="24"/>
    </w:rPr>
  </w:style>
  <w:style w:type="character" w:customStyle="1" w:styleId="A6">
    <w:name w:val="A6"/>
    <w:uiPriority w:val="99"/>
    <w:rsid w:val="007F0A4B"/>
    <w:rPr>
      <w:rFonts w:cs="VIC"/>
      <w:color w:val="000000"/>
      <w:sz w:val="10"/>
      <w:szCs w:val="10"/>
    </w:rPr>
  </w:style>
  <w:style w:type="paragraph" w:styleId="NormalWeb">
    <w:name w:val="Normal (Web)"/>
    <w:basedOn w:val="Normal"/>
    <w:uiPriority w:val="99"/>
    <w:semiHidden/>
    <w:unhideWhenUsed/>
    <w:rsid w:val="004C68F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rsid w:val="00A47F22"/>
    <w:pPr>
      <w:spacing w:after="0" w:line="240" w:lineRule="auto"/>
    </w:pPr>
    <w:rPr>
      <w:sz w:val="20"/>
      <w:szCs w:val="20"/>
    </w:rPr>
  </w:style>
  <w:style w:type="character" w:customStyle="1" w:styleId="FootnoteTextChar">
    <w:name w:val="Footnote Text Char"/>
    <w:basedOn w:val="DefaultParagraphFont"/>
    <w:link w:val="FootnoteText"/>
    <w:uiPriority w:val="99"/>
    <w:rsid w:val="00A47F22"/>
    <w:rPr>
      <w:sz w:val="20"/>
      <w:szCs w:val="20"/>
    </w:rPr>
  </w:style>
  <w:style w:type="character" w:styleId="FootnoteReference">
    <w:name w:val="footnote reference"/>
    <w:basedOn w:val="DefaultParagraphFont"/>
    <w:uiPriority w:val="99"/>
    <w:semiHidden/>
    <w:unhideWhenUsed/>
    <w:rsid w:val="00A47F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50129">
      <w:bodyDiv w:val="1"/>
      <w:marLeft w:val="0"/>
      <w:marRight w:val="0"/>
      <w:marTop w:val="0"/>
      <w:marBottom w:val="0"/>
      <w:divBdr>
        <w:top w:val="none" w:sz="0" w:space="0" w:color="auto"/>
        <w:left w:val="none" w:sz="0" w:space="0" w:color="auto"/>
        <w:bottom w:val="none" w:sz="0" w:space="0" w:color="auto"/>
        <w:right w:val="none" w:sz="0" w:space="0" w:color="auto"/>
      </w:divBdr>
    </w:div>
    <w:div w:id="1071347640">
      <w:bodyDiv w:val="1"/>
      <w:marLeft w:val="0"/>
      <w:marRight w:val="0"/>
      <w:marTop w:val="0"/>
      <w:marBottom w:val="0"/>
      <w:divBdr>
        <w:top w:val="none" w:sz="0" w:space="0" w:color="auto"/>
        <w:left w:val="none" w:sz="0" w:space="0" w:color="auto"/>
        <w:bottom w:val="none" w:sz="0" w:space="0" w:color="auto"/>
        <w:right w:val="none" w:sz="0" w:space="0" w:color="auto"/>
      </w:divBdr>
    </w:div>
    <w:div w:id="1300914667">
      <w:bodyDiv w:val="1"/>
      <w:marLeft w:val="0"/>
      <w:marRight w:val="0"/>
      <w:marTop w:val="0"/>
      <w:marBottom w:val="0"/>
      <w:divBdr>
        <w:top w:val="none" w:sz="0" w:space="0" w:color="auto"/>
        <w:left w:val="none" w:sz="0" w:space="0" w:color="auto"/>
        <w:bottom w:val="none" w:sz="0" w:space="0" w:color="auto"/>
        <w:right w:val="none" w:sz="0" w:space="0" w:color="auto"/>
      </w:divBdr>
      <w:divsChild>
        <w:div w:id="1611938795">
          <w:marLeft w:val="0"/>
          <w:marRight w:val="0"/>
          <w:marTop w:val="0"/>
          <w:marBottom w:val="0"/>
          <w:divBdr>
            <w:top w:val="none" w:sz="0" w:space="0" w:color="auto"/>
            <w:left w:val="none" w:sz="0" w:space="0" w:color="auto"/>
            <w:bottom w:val="none" w:sz="0" w:space="0" w:color="auto"/>
            <w:right w:val="none" w:sz="0" w:space="0" w:color="auto"/>
          </w:divBdr>
        </w:div>
      </w:divsChild>
    </w:div>
    <w:div w:id="1324969630">
      <w:bodyDiv w:val="1"/>
      <w:marLeft w:val="0"/>
      <w:marRight w:val="0"/>
      <w:marTop w:val="0"/>
      <w:marBottom w:val="0"/>
      <w:divBdr>
        <w:top w:val="none" w:sz="0" w:space="0" w:color="auto"/>
        <w:left w:val="none" w:sz="0" w:space="0" w:color="auto"/>
        <w:bottom w:val="none" w:sz="0" w:space="0" w:color="auto"/>
        <w:right w:val="none" w:sz="0" w:space="0" w:color="auto"/>
      </w:divBdr>
      <w:divsChild>
        <w:div w:id="409087501">
          <w:marLeft w:val="0"/>
          <w:marRight w:val="0"/>
          <w:marTop w:val="0"/>
          <w:marBottom w:val="0"/>
          <w:divBdr>
            <w:top w:val="none" w:sz="0" w:space="0" w:color="auto"/>
            <w:left w:val="none" w:sz="0" w:space="0" w:color="auto"/>
            <w:bottom w:val="none" w:sz="0" w:space="0" w:color="auto"/>
            <w:right w:val="none" w:sz="0" w:space="0" w:color="auto"/>
          </w:divBdr>
        </w:div>
      </w:divsChild>
    </w:div>
    <w:div w:id="1901671972">
      <w:bodyDiv w:val="1"/>
      <w:marLeft w:val="0"/>
      <w:marRight w:val="0"/>
      <w:marTop w:val="0"/>
      <w:marBottom w:val="0"/>
      <w:divBdr>
        <w:top w:val="none" w:sz="0" w:space="0" w:color="auto"/>
        <w:left w:val="none" w:sz="0" w:space="0" w:color="auto"/>
        <w:bottom w:val="none" w:sz="0" w:space="0" w:color="auto"/>
        <w:right w:val="none" w:sz="0" w:space="0" w:color="auto"/>
      </w:divBdr>
      <w:divsChild>
        <w:div w:id="229073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ivacy@ecodev.vic.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usiness.vic.gov.au/privacy"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509E58D0FE1941878463F21BC4B9CA" ma:contentTypeVersion="11" ma:contentTypeDescription="Create a new document." ma:contentTypeScope="" ma:versionID="a176bc6d7ef13f0cdfb3aeb40d72620d">
  <xsd:schema xmlns:xsd="http://www.w3.org/2001/XMLSchema" xmlns:xs="http://www.w3.org/2001/XMLSchema" xmlns:p="http://schemas.microsoft.com/office/2006/metadata/properties" xmlns:ns2="3df66eb4-a2c7-4aca-b164-b4e8dd4df8a9" xmlns:ns3="1ab89d87-4073-4f1c-85f3-5c65bdf24cb1" targetNamespace="http://schemas.microsoft.com/office/2006/metadata/properties" ma:root="true" ma:fieldsID="6db7eac4f80d828beb75b3a6e79c2eb7" ns2:_="" ns3:_="">
    <xsd:import namespace="3df66eb4-a2c7-4aca-b164-b4e8dd4df8a9"/>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f66eb4-a2c7-4aca-b164-b4e8dd4df8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ab89d87-4073-4f1c-85f3-5c65bdf24cb1">
      <UserInfo>
        <DisplayName>Helen A Arthur (DJPR)</DisplayName>
        <AccountId>323</AccountId>
        <AccountType/>
      </UserInfo>
      <UserInfo>
        <DisplayName>Amelia R Dwyer (DJPR)</DisplayName>
        <AccountId>199</AccountId>
        <AccountType/>
      </UserInfo>
      <UserInfo>
        <DisplayName>Simon J Rabl (DJPR)</DisplayName>
        <AccountId>114</AccountId>
        <AccountType/>
      </UserInfo>
      <UserInfo>
        <DisplayName>Elizabeth R Young (DJPR)</DisplayName>
        <AccountId>1090</AccountId>
        <AccountType/>
      </UserInfo>
      <UserInfo>
        <DisplayName>Ingrid L Anderson (DJPR)</DisplayName>
        <AccountId>451</AccountId>
        <AccountType/>
      </UserInfo>
      <UserInfo>
        <DisplayName>Connie Crisafi (DJPR)</DisplayName>
        <AccountId>2201</AccountId>
        <AccountType/>
      </UserInfo>
      <UserInfo>
        <DisplayName>Phil J Davies (DJPR)</DisplayName>
        <AccountId>203</AccountId>
        <AccountType/>
      </UserInfo>
      <UserInfo>
        <DisplayName>Megan L Smart (DJPR)</DisplayName>
        <AccountId>430</AccountId>
        <AccountType/>
      </UserInfo>
      <UserInfo>
        <DisplayName>Declan M Boffa (DJPR)</DisplayName>
        <AccountId>1076</AccountId>
        <AccountType/>
      </UserInfo>
      <UserInfo>
        <DisplayName>Daniel G Vaughan (DJPR)</DisplayName>
        <AccountId>61</AccountId>
        <AccountType/>
      </UserInfo>
      <UserInfo>
        <DisplayName>SharingLinks.0bd93132-6437-4b34-ad36-c48781f36d75.Flexible.f84a6a4c-3dad-4740-9a36-8daf0cb8ff72</DisplayName>
        <AccountId>2495</AccountId>
        <AccountType/>
      </UserInfo>
      <UserInfo>
        <DisplayName>Maya N Statton (DJPR)</DisplayName>
        <AccountId>1522</AccountId>
        <AccountType/>
      </UserInfo>
      <UserInfo>
        <DisplayName>Tarika Seneviratne (DJPR)</DisplayName>
        <AccountId>2738</AccountId>
        <AccountType/>
      </UserInfo>
      <UserInfo>
        <DisplayName>Peter F Howden (DJPR)</DisplayName>
        <AccountId>852</AccountId>
        <AccountType/>
      </UserInfo>
    </SharedWithUsers>
  </documentManagement>
</p:properties>
</file>

<file path=customXml/itemProps1.xml><?xml version="1.0" encoding="utf-8"?>
<ds:datastoreItem xmlns:ds="http://schemas.openxmlformats.org/officeDocument/2006/customXml" ds:itemID="{1B472BC7-3EA0-4DE7-8473-03BB7F436ECC}">
  <ds:schemaRefs>
    <ds:schemaRef ds:uri="http://schemas.openxmlformats.org/officeDocument/2006/bibliography"/>
  </ds:schemaRefs>
</ds:datastoreItem>
</file>

<file path=customXml/itemProps2.xml><?xml version="1.0" encoding="utf-8"?>
<ds:datastoreItem xmlns:ds="http://schemas.openxmlformats.org/officeDocument/2006/customXml" ds:itemID="{C361D1ED-2AF0-489A-8DD3-CEA123649A34}">
  <ds:schemaRefs>
    <ds:schemaRef ds:uri="http://schemas.microsoft.com/sharepoint/v3/contenttype/forms"/>
  </ds:schemaRefs>
</ds:datastoreItem>
</file>

<file path=customXml/itemProps3.xml><?xml version="1.0" encoding="utf-8"?>
<ds:datastoreItem xmlns:ds="http://schemas.openxmlformats.org/officeDocument/2006/customXml" ds:itemID="{30E94FAD-C60A-4BC2-9F7D-033616FD56A0}"/>
</file>

<file path=customXml/itemProps4.xml><?xml version="1.0" encoding="utf-8"?>
<ds:datastoreItem xmlns:ds="http://schemas.openxmlformats.org/officeDocument/2006/customXml" ds:itemID="{BFEE2280-1DF5-4A96-8D56-26A43E2F89F0}">
  <ds:schemaRefs>
    <ds:schemaRef ds:uri="http://purl.org/dc/dcmitype/"/>
    <ds:schemaRef ds:uri="http://schemas.microsoft.com/office/infopath/2007/PartnerControls"/>
    <ds:schemaRef ds:uri="809c7729-190a-4402-9f89-661f73c0fc19"/>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1a132dbe-c4d7-4bfd-97a5-a113a1b8a69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12</Pages>
  <Words>3056</Words>
  <Characters>17420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20436</CharactersWithSpaces>
  <SharedDoc>false</SharedDoc>
  <HLinks>
    <vt:vector size="12" baseType="variant">
      <vt:variant>
        <vt:i4>5308537</vt:i4>
      </vt:variant>
      <vt:variant>
        <vt:i4>3</vt:i4>
      </vt:variant>
      <vt:variant>
        <vt:i4>0</vt:i4>
      </vt:variant>
      <vt:variant>
        <vt:i4>5</vt:i4>
      </vt:variant>
      <vt:variant>
        <vt:lpwstr>mailto:privacy@ecodev.vic.gov.au</vt:lpwstr>
      </vt:variant>
      <vt:variant>
        <vt:lpwstr/>
      </vt:variant>
      <vt:variant>
        <vt:i4>7274601</vt:i4>
      </vt:variant>
      <vt:variant>
        <vt:i4>0</vt:i4>
      </vt:variant>
      <vt:variant>
        <vt:i4>0</vt:i4>
      </vt:variant>
      <vt:variant>
        <vt:i4>5</vt:i4>
      </vt:variant>
      <vt:variant>
        <vt:lpwstr>https://www.business.vic.gov.au/privacy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L Cigdem (DJPR)</dc:creator>
  <cp:keywords/>
  <dc:description/>
  <cp:lastModifiedBy>Elizabeth R Young (DJPR)</cp:lastModifiedBy>
  <cp:revision>19</cp:revision>
  <dcterms:created xsi:type="dcterms:W3CDTF">2021-03-29T17:55:00Z</dcterms:created>
  <dcterms:modified xsi:type="dcterms:W3CDTF">2021-03-30T07:44:00Z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0x010100C7509E58D0FE1941878463F21BC4B9CA</vt:lpwstr>
  </property>
  <property fmtid="{D5CDD505-2E9C-101B-9397-08002B2CF9AE}" pid="3" name="_docset_NoMedatataSyncRequired">
    <vt:lpwstr>False</vt:lpwstr>
  </property>
  <property fmtid="{D5CDD505-2E9C-101B-9397-08002B2CF9AE}" pid="4" name="Replytype">
    <vt:lpwstr/>
  </property>
  <property fmtid="{D5CDD505-2E9C-101B-9397-08002B2CF9AE}" pid="5" name="MSIP_Label_d00a4df9-c942-4b09-b23a-6c1023f6de27_Enabled">
    <vt:lpwstr>true</vt:lpwstr>
  </property>
  <property fmtid="{D5CDD505-2E9C-101B-9397-08002B2CF9AE}" pid="6" name="MSIP_Label_d00a4df9-c942-4b09-b23a-6c1023f6de27_SetDate">
    <vt:lpwstr>2021-03-28T23:55:12Z</vt:lpwstr>
  </property>
  <property fmtid="{D5CDD505-2E9C-101B-9397-08002B2CF9AE}" pid="7" name="MSIP_Label_d00a4df9-c942-4b09-b23a-6c1023f6de27_Method">
    <vt:lpwstr>Privileged</vt:lpwstr>
  </property>
  <property fmtid="{D5CDD505-2E9C-101B-9397-08002B2CF9AE}" pid="8" name="MSIP_Label_d00a4df9-c942-4b09-b23a-6c1023f6de27_Name">
    <vt:lpwstr>Official (DJPR)</vt:lpwstr>
  </property>
  <property fmtid="{D5CDD505-2E9C-101B-9397-08002B2CF9AE}" pid="9" name="MSIP_Label_d00a4df9-c942-4b09-b23a-6c1023f6de27_SiteId">
    <vt:lpwstr>722ea0be-3e1c-4b11-ad6f-9401d6856e24</vt:lpwstr>
  </property>
  <property fmtid="{D5CDD505-2E9C-101B-9397-08002B2CF9AE}" pid="10" name="MSIP_Label_d00a4df9-c942-4b09-b23a-6c1023f6de27_ActionId">
    <vt:lpwstr>f3e83a34-b067-4bbc-99d1-9f3e16de887a</vt:lpwstr>
  </property>
  <property fmtid="{D5CDD505-2E9C-101B-9397-08002B2CF9AE}" pid="11" name="MSIP_Label_d00a4df9-c942-4b09-b23a-6c1023f6de27_ContentBits">
    <vt:lpwstr>3</vt:lpwstr>
  </property>
</Properties>
</file>